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83" w:rsidRPr="00E77B83" w:rsidRDefault="00E77B83" w:rsidP="00E77B83">
      <w:pPr>
        <w:pStyle w:val="ConsPlusNonformat"/>
        <w:ind w:left="142" w:right="1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77B83">
        <w:rPr>
          <w:rFonts w:ascii="Times New Roman" w:eastAsiaTheme="minorEastAsia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E77B83" w:rsidRPr="00E77B83" w:rsidRDefault="00E77B83" w:rsidP="00E77B83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77B83">
        <w:rPr>
          <w:rFonts w:ascii="Times New Roman" w:eastAsiaTheme="minorEastAsia" w:hAnsi="Times New Roman"/>
          <w:b/>
          <w:sz w:val="28"/>
          <w:szCs w:val="28"/>
          <w:lang w:eastAsia="ru-RU"/>
        </w:rPr>
        <w:t>«Павловоэнерго»</w:t>
      </w:r>
    </w:p>
    <w:p w:rsidR="002D3D22" w:rsidRPr="00E77B83" w:rsidRDefault="002D3D22" w:rsidP="00E77B83">
      <w:pPr>
        <w:pStyle w:val="ConsPlusNonformat"/>
        <w:ind w:left="142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8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D3D22" w:rsidRPr="00E77B83" w:rsidRDefault="002D3D22" w:rsidP="00E77B83">
      <w:pPr>
        <w:pStyle w:val="ConsPlusNonformat"/>
        <w:ind w:left="142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83">
        <w:rPr>
          <w:rFonts w:ascii="Times New Roman" w:hAnsi="Times New Roman" w:cs="Times New Roman"/>
          <w:b/>
          <w:sz w:val="24"/>
          <w:szCs w:val="24"/>
        </w:rPr>
        <w:t>об осуществлении технологического присоединения</w:t>
      </w:r>
    </w:p>
    <w:p w:rsidR="002D3D22" w:rsidRPr="00895AD3" w:rsidRDefault="002D3D22" w:rsidP="00E77B83">
      <w:pPr>
        <w:pStyle w:val="ConsPlusNonformat"/>
        <w:ind w:left="142" w:right="140"/>
        <w:jc w:val="center"/>
        <w:rPr>
          <w:rFonts w:ascii="Times New Roman" w:hAnsi="Times New Roman" w:cs="Times New Roman"/>
          <w:sz w:val="16"/>
          <w:szCs w:val="16"/>
        </w:rPr>
      </w:pPr>
    </w:p>
    <w:p w:rsidR="00E77B83" w:rsidRPr="00E77B83" w:rsidRDefault="00E77B83" w:rsidP="00E77B83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7B8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__________          </w:t>
      </w:r>
      <w:r w:rsidRPr="00E77B8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77B8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77B8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77B83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_____________________ г.</w:t>
      </w:r>
    </w:p>
    <w:p w:rsidR="002D3D22" w:rsidRPr="00895AD3" w:rsidRDefault="002D3D22" w:rsidP="00E77B83">
      <w:pPr>
        <w:pStyle w:val="ConsPlusNonformat"/>
        <w:ind w:left="142"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A42AB7" w:rsidRPr="00E77B83" w:rsidRDefault="002D3D22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A42AB7" w:rsidRPr="0072242F">
        <w:rPr>
          <w:rFonts w:ascii="Times New Roman" w:hAnsi="Times New Roman" w:cs="Times New Roman"/>
          <w:b/>
          <w:sz w:val="24"/>
          <w:szCs w:val="24"/>
        </w:rPr>
        <w:t>Общество с</w:t>
      </w:r>
      <w:r w:rsidR="0072242F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</w:t>
      </w:r>
      <w:r w:rsidR="00A42AB7" w:rsidRPr="0072242F">
        <w:rPr>
          <w:rFonts w:ascii="Times New Roman" w:hAnsi="Times New Roman" w:cs="Times New Roman"/>
          <w:b/>
          <w:sz w:val="24"/>
          <w:szCs w:val="24"/>
        </w:rPr>
        <w:t>«Павловоэнерго»</w:t>
      </w:r>
      <w:r w:rsidR="00A42AB7" w:rsidRPr="00E77B83">
        <w:rPr>
          <w:rFonts w:ascii="Times New Roman" w:hAnsi="Times New Roman" w:cs="Times New Roman"/>
          <w:sz w:val="24"/>
          <w:szCs w:val="24"/>
        </w:rPr>
        <w:t xml:space="preserve"> (сокращенное наименование ООО «Павловоэнерго»), именуемое в дальнейшем «Сетевая организация», в лице генерального директора Орловой Юлии Николаевны, действующего на основании Устава, с одной стороны, </w:t>
      </w:r>
    </w:p>
    <w:p w:rsidR="00841DAC" w:rsidRPr="00E77B83" w:rsidRDefault="00A42AB7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и гражданин </w:t>
      </w:r>
      <w:r w:rsidR="00AE40EE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E77B83">
        <w:rPr>
          <w:rFonts w:ascii="Times New Roman" w:hAnsi="Times New Roman" w:cs="Times New Roman"/>
          <w:sz w:val="24"/>
          <w:szCs w:val="24"/>
        </w:rPr>
        <w:t xml:space="preserve">, именуемый в дальнейшем «Заявитель», действующий на основании паспорта серия </w:t>
      </w:r>
      <w:r w:rsidR="00AE40EE">
        <w:rPr>
          <w:rFonts w:ascii="Times New Roman" w:hAnsi="Times New Roman" w:cs="Times New Roman"/>
          <w:sz w:val="24"/>
          <w:szCs w:val="24"/>
        </w:rPr>
        <w:t>____</w:t>
      </w:r>
      <w:r w:rsidRPr="00E77B83">
        <w:rPr>
          <w:rFonts w:ascii="Times New Roman" w:hAnsi="Times New Roman" w:cs="Times New Roman"/>
          <w:sz w:val="24"/>
          <w:szCs w:val="24"/>
        </w:rPr>
        <w:t xml:space="preserve"> № </w:t>
      </w:r>
      <w:r w:rsidR="00AE40EE">
        <w:rPr>
          <w:rFonts w:ascii="Times New Roman" w:hAnsi="Times New Roman" w:cs="Times New Roman"/>
          <w:sz w:val="24"/>
          <w:szCs w:val="24"/>
        </w:rPr>
        <w:t>_____</w:t>
      </w:r>
      <w:r w:rsidRPr="00E77B83">
        <w:rPr>
          <w:rFonts w:ascii="Times New Roman" w:hAnsi="Times New Roman" w:cs="Times New Roman"/>
          <w:sz w:val="24"/>
          <w:szCs w:val="24"/>
        </w:rPr>
        <w:t xml:space="preserve">, выдан: </w:t>
      </w:r>
      <w:r w:rsidR="00AE40EE">
        <w:rPr>
          <w:rFonts w:ascii="Times New Roman" w:hAnsi="Times New Roman" w:cs="Times New Roman"/>
          <w:sz w:val="24"/>
          <w:szCs w:val="24"/>
        </w:rPr>
        <w:t>_________</w:t>
      </w:r>
      <w:r w:rsidR="000C2940" w:rsidRPr="00E77B83">
        <w:rPr>
          <w:rFonts w:ascii="Times New Roman" w:hAnsi="Times New Roman" w:cs="Times New Roman"/>
          <w:sz w:val="24"/>
          <w:szCs w:val="24"/>
        </w:rPr>
        <w:t xml:space="preserve"> </w:t>
      </w:r>
      <w:r w:rsidR="002D3D22" w:rsidRPr="00E77B83">
        <w:rPr>
          <w:rFonts w:ascii="Times New Roman" w:hAnsi="Times New Roman" w:cs="Times New Roman"/>
          <w:sz w:val="24"/>
          <w:szCs w:val="24"/>
        </w:rPr>
        <w:t>с другой стороны, в дальнейшем именуемыми сторонами.  Стороны оформили и</w:t>
      </w:r>
      <w:r w:rsidR="000C2940" w:rsidRPr="00E77B83">
        <w:rPr>
          <w:rFonts w:ascii="Times New Roman" w:hAnsi="Times New Roman" w:cs="Times New Roman"/>
          <w:sz w:val="24"/>
          <w:szCs w:val="24"/>
        </w:rPr>
        <w:t xml:space="preserve"> </w:t>
      </w:r>
      <w:r w:rsidR="002D3D22" w:rsidRPr="00E77B83">
        <w:rPr>
          <w:rFonts w:ascii="Times New Roman" w:hAnsi="Times New Roman" w:cs="Times New Roman"/>
          <w:sz w:val="24"/>
          <w:szCs w:val="24"/>
        </w:rPr>
        <w:t>подписал</w:t>
      </w:r>
      <w:r w:rsidR="000C2940" w:rsidRPr="00E77B83">
        <w:rPr>
          <w:rFonts w:ascii="Times New Roman" w:hAnsi="Times New Roman" w:cs="Times New Roman"/>
          <w:sz w:val="24"/>
          <w:szCs w:val="24"/>
        </w:rPr>
        <w:t>и настоящий акт о нижеследующем</w:t>
      </w:r>
      <w:r w:rsidR="00841DAC" w:rsidRPr="00E77B83">
        <w:rPr>
          <w:rFonts w:ascii="Times New Roman" w:hAnsi="Times New Roman" w:cs="Times New Roman"/>
          <w:sz w:val="24"/>
          <w:szCs w:val="24"/>
        </w:rPr>
        <w:t>:</w:t>
      </w:r>
    </w:p>
    <w:p w:rsidR="002D3D22" w:rsidRPr="00E77B83" w:rsidRDefault="002D3D22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1. </w:t>
      </w:r>
      <w:r w:rsidR="00A42AB7" w:rsidRPr="00E77B83">
        <w:rPr>
          <w:rFonts w:ascii="Times New Roman" w:hAnsi="Times New Roman" w:cs="Times New Roman"/>
          <w:sz w:val="24"/>
          <w:szCs w:val="24"/>
        </w:rPr>
        <w:t xml:space="preserve">Сетевая организация оказала заявителю услугу по технологическому присоединению энергопринимающих устройств (энергетических установок) заявителя в соответствии с мероприятиями по договору об осуществлении технологического присоединения от </w:t>
      </w:r>
      <w:r w:rsidR="00AE40EE">
        <w:rPr>
          <w:rFonts w:ascii="Times New Roman" w:hAnsi="Times New Roman" w:cs="Times New Roman"/>
          <w:sz w:val="24"/>
          <w:szCs w:val="24"/>
        </w:rPr>
        <w:t>_____</w:t>
      </w:r>
      <w:r w:rsidR="00A42AB7" w:rsidRPr="00E77B83">
        <w:rPr>
          <w:rFonts w:ascii="Times New Roman" w:hAnsi="Times New Roman" w:cs="Times New Roman"/>
          <w:sz w:val="24"/>
          <w:szCs w:val="24"/>
        </w:rPr>
        <w:t xml:space="preserve">г. №  </w:t>
      </w:r>
      <w:r w:rsidR="00AE40EE">
        <w:rPr>
          <w:rFonts w:ascii="Times New Roman" w:hAnsi="Times New Roman" w:cs="Times New Roman"/>
          <w:sz w:val="24"/>
          <w:szCs w:val="24"/>
        </w:rPr>
        <w:t>___</w:t>
      </w:r>
      <w:r w:rsidR="00A42AB7" w:rsidRPr="00E77B83">
        <w:rPr>
          <w:rFonts w:ascii="Times New Roman" w:hAnsi="Times New Roman" w:cs="Times New Roman"/>
          <w:sz w:val="24"/>
          <w:szCs w:val="24"/>
        </w:rPr>
        <w:t xml:space="preserve"> в полном объёме на сумму 550 (пятьсот пятьдесят) рублей 00 копеек, в том числе НДС 18% в сумме 83 (восемьдесят три) рубля  90 копеек. выполненными по техническим условиям от </w:t>
      </w:r>
      <w:r w:rsidR="00AE40EE">
        <w:rPr>
          <w:rFonts w:ascii="Times New Roman" w:hAnsi="Times New Roman" w:cs="Times New Roman"/>
          <w:sz w:val="24"/>
          <w:szCs w:val="24"/>
        </w:rPr>
        <w:t>_____</w:t>
      </w:r>
      <w:r w:rsidR="00A42AB7" w:rsidRPr="00E77B83">
        <w:rPr>
          <w:rFonts w:ascii="Times New Roman" w:hAnsi="Times New Roman" w:cs="Times New Roman"/>
          <w:sz w:val="24"/>
          <w:szCs w:val="24"/>
        </w:rPr>
        <w:t xml:space="preserve">г. №  </w:t>
      </w:r>
      <w:r w:rsidR="00AE40EE">
        <w:rPr>
          <w:rFonts w:ascii="Times New Roman" w:hAnsi="Times New Roman" w:cs="Times New Roman"/>
          <w:sz w:val="24"/>
          <w:szCs w:val="24"/>
        </w:rPr>
        <w:t>___</w:t>
      </w:r>
      <w:r w:rsidR="00A42AB7" w:rsidRPr="00E77B83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>Объекты   электроэнергетики   (</w:t>
      </w:r>
      <w:r w:rsidR="000D2F4B">
        <w:rPr>
          <w:rFonts w:ascii="Times New Roman" w:hAnsi="Times New Roman" w:cs="Times New Roman"/>
          <w:sz w:val="24"/>
          <w:szCs w:val="24"/>
        </w:rPr>
        <w:t>энергопринимающих</w:t>
      </w:r>
      <w:r w:rsidRPr="00E77B83">
        <w:rPr>
          <w:rFonts w:ascii="Times New Roman" w:hAnsi="Times New Roman" w:cs="Times New Roman"/>
          <w:sz w:val="24"/>
          <w:szCs w:val="24"/>
        </w:rPr>
        <w:t xml:space="preserve">   устройств)   сторон</w:t>
      </w:r>
      <w:r w:rsidR="0072242F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>находятся по адресу:</w:t>
      </w:r>
      <w:r w:rsidRPr="00AE40EE">
        <w:rPr>
          <w:rFonts w:ascii="Times New Roman" w:hAnsi="Times New Roman" w:cs="Times New Roman"/>
          <w:sz w:val="24"/>
          <w:szCs w:val="24"/>
        </w:rPr>
        <w:t xml:space="preserve"> </w:t>
      </w:r>
      <w:r w:rsidR="00AE40EE" w:rsidRPr="00AE40EE">
        <w:rPr>
          <w:rFonts w:ascii="Times New Roman" w:hAnsi="Times New Roman" w:cs="Times New Roman"/>
          <w:b/>
          <w:sz w:val="24"/>
          <w:szCs w:val="24"/>
        </w:rPr>
        <w:t>________________________.</w:t>
      </w:r>
      <w:r w:rsidR="00897E46" w:rsidRPr="00E77B8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2D3D22" w:rsidRPr="00E77B83" w:rsidRDefault="002D3D22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 Акт о выполнении технических условий </w:t>
      </w:r>
      <w:r w:rsidR="0072242F">
        <w:rPr>
          <w:rFonts w:ascii="Times New Roman" w:hAnsi="Times New Roman" w:cs="Times New Roman"/>
          <w:sz w:val="24"/>
          <w:szCs w:val="24"/>
        </w:rPr>
        <w:t>от _______________ № __________</w:t>
      </w:r>
      <w:r w:rsidRPr="00E77B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D22" w:rsidRPr="00E77B83" w:rsidRDefault="002D3D22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 Характеристики присоединения:</w:t>
      </w:r>
    </w:p>
    <w:p w:rsidR="002D3D22" w:rsidRPr="00E77B83" w:rsidRDefault="002D3D22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 максимальная мощность (всего) </w:t>
      </w:r>
      <w:r w:rsidR="00AE40E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2242F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>кВт, в том числе:</w:t>
      </w:r>
    </w:p>
    <w:p w:rsidR="006653BE" w:rsidRPr="00E77B83" w:rsidRDefault="002D3D22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 Категория надежности электроснабжения: </w:t>
      </w:r>
      <w:r w:rsidR="00AE40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2242F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 xml:space="preserve">кВт;                                                                                       </w:t>
      </w:r>
    </w:p>
    <w:p w:rsidR="002D3D22" w:rsidRPr="00E77B83" w:rsidRDefault="002D3D22" w:rsidP="00E77B83">
      <w:pPr>
        <w:pStyle w:val="ConsPlusNonformat"/>
        <w:tabs>
          <w:tab w:val="left" w:pos="1134"/>
        </w:tabs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>2. Перечень точек присоединения:</w:t>
      </w:r>
    </w:p>
    <w:tbl>
      <w:tblPr>
        <w:tblW w:w="0" w:type="auto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976"/>
        <w:gridCol w:w="851"/>
        <w:gridCol w:w="992"/>
        <w:gridCol w:w="1418"/>
        <w:gridCol w:w="1275"/>
      </w:tblGrid>
      <w:tr w:rsidR="002D3D22" w:rsidRPr="00E77B83" w:rsidTr="00895AD3">
        <w:trPr>
          <w:trHeight w:val="57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D3D22" w:rsidRPr="000D2F4B" w:rsidRDefault="000D2F4B" w:rsidP="00895A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</w:tc>
        <w:tc>
          <w:tcPr>
            <w:tcW w:w="1985" w:type="dxa"/>
            <w:vAlign w:val="center"/>
          </w:tcPr>
          <w:p w:rsidR="00895AD3" w:rsidRPr="000D2F4B" w:rsidRDefault="002D3D22" w:rsidP="00895A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 питания</w:t>
            </w:r>
          </w:p>
        </w:tc>
        <w:tc>
          <w:tcPr>
            <w:tcW w:w="2976" w:type="dxa"/>
            <w:vAlign w:val="center"/>
          </w:tcPr>
          <w:p w:rsidR="002D3D22" w:rsidRPr="000D2F4B" w:rsidRDefault="002D3D22" w:rsidP="00895A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точки присоединения</w:t>
            </w:r>
          </w:p>
        </w:tc>
        <w:tc>
          <w:tcPr>
            <w:tcW w:w="851" w:type="dxa"/>
            <w:vAlign w:val="center"/>
          </w:tcPr>
          <w:p w:rsidR="002D3D22" w:rsidRPr="000D2F4B" w:rsidRDefault="002D3D22" w:rsidP="00895A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Уровень напряжения (кВ)</w:t>
            </w:r>
          </w:p>
        </w:tc>
        <w:tc>
          <w:tcPr>
            <w:tcW w:w="992" w:type="dxa"/>
            <w:vAlign w:val="center"/>
          </w:tcPr>
          <w:p w:rsidR="002D3D22" w:rsidRPr="000D2F4B" w:rsidRDefault="002D3D22" w:rsidP="00895A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Максимальная мощность (кВт)</w:t>
            </w:r>
          </w:p>
        </w:tc>
        <w:tc>
          <w:tcPr>
            <w:tcW w:w="1418" w:type="dxa"/>
            <w:vAlign w:val="center"/>
          </w:tcPr>
          <w:p w:rsidR="002D3D22" w:rsidRPr="000D2F4B" w:rsidRDefault="002D3D22" w:rsidP="00895A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Величина номинальной мощности присоединенных трансформаторов (</w:t>
            </w:r>
            <w:proofErr w:type="spellStart"/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кВА</w:t>
            </w:r>
            <w:proofErr w:type="spellEnd"/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5AD3" w:rsidRPr="000D2F4B" w:rsidRDefault="002D3D22" w:rsidP="007B01F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Предельное значение коэффициента реактивной мощности (</w:t>
            </w:r>
            <w:proofErr w:type="spellStart"/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tg</w:t>
            </w:r>
            <w:proofErr w:type="spellEnd"/>
            <w:r w:rsidR="007B01F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ɸ</w:t>
            </w: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</w:tr>
      <w:tr w:rsidR="00EA0404" w:rsidRPr="00E77B83" w:rsidTr="00895AD3">
        <w:trPr>
          <w:trHeight w:val="48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0404" w:rsidRPr="007B01F1" w:rsidRDefault="000D2F4B" w:rsidP="00895A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B01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EA0404" w:rsidRPr="007B01F1" w:rsidRDefault="00EA0404" w:rsidP="00895AD3">
            <w:pPr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0404" w:rsidRPr="007B01F1" w:rsidRDefault="00EA0404" w:rsidP="00895AD3">
            <w:pPr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0404" w:rsidRPr="007B01F1" w:rsidRDefault="00EA0404" w:rsidP="00895AD3">
            <w:pPr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404" w:rsidRPr="007B01F1" w:rsidRDefault="00EA0404" w:rsidP="00895AD3">
            <w:pPr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0404" w:rsidRPr="007B01F1" w:rsidRDefault="00EA0404" w:rsidP="00895A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0404" w:rsidRPr="007B01F1" w:rsidRDefault="00EA0404" w:rsidP="00895AD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3D22" w:rsidRPr="00084C1B" w:rsidRDefault="002D3D22" w:rsidP="000D2F4B">
      <w:pPr>
        <w:pStyle w:val="ConsPlusNonformat"/>
        <w:ind w:left="142" w:right="14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4C1B">
        <w:rPr>
          <w:rFonts w:ascii="Times New Roman" w:hAnsi="Times New Roman" w:cs="Times New Roman"/>
          <w:sz w:val="22"/>
          <w:szCs w:val="22"/>
        </w:rPr>
        <w:t xml:space="preserve">  Границы    балансовой    принадлежности    объектов   электроэнергетики</w:t>
      </w:r>
      <w:r w:rsidR="000D2F4B" w:rsidRPr="00084C1B">
        <w:rPr>
          <w:rFonts w:ascii="Times New Roman" w:hAnsi="Times New Roman" w:cs="Times New Roman"/>
          <w:sz w:val="22"/>
          <w:szCs w:val="22"/>
        </w:rPr>
        <w:t xml:space="preserve"> </w:t>
      </w:r>
      <w:r w:rsidRPr="00084C1B">
        <w:rPr>
          <w:rFonts w:ascii="Times New Roman" w:hAnsi="Times New Roman" w:cs="Times New Roman"/>
          <w:sz w:val="22"/>
          <w:szCs w:val="22"/>
        </w:rPr>
        <w:t>(энергопринимающих устройств) и эксплуатационной ответственности сторон:</w:t>
      </w:r>
    </w:p>
    <w:tbl>
      <w:tblPr>
        <w:tblW w:w="0" w:type="auto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14"/>
        <w:gridCol w:w="5018"/>
        <w:gridCol w:w="28"/>
      </w:tblGrid>
      <w:tr w:rsidR="002D3D22" w:rsidRPr="00E77B83" w:rsidTr="00895AD3">
        <w:trPr>
          <w:gridAfter w:val="1"/>
          <w:wAfter w:w="28" w:type="dxa"/>
          <w:trHeight w:val="222"/>
        </w:trPr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2D3D22" w:rsidRPr="000D2F4B" w:rsidRDefault="002D3D22" w:rsidP="000D2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:rsidR="002D3D22" w:rsidRPr="000D2F4B" w:rsidRDefault="002D3D22" w:rsidP="000D2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границ эксплуатационной ответственности сторон</w:t>
            </w:r>
          </w:p>
        </w:tc>
      </w:tr>
      <w:tr w:rsidR="00897E46" w:rsidRPr="00E77B83" w:rsidTr="00895AD3">
        <w:trPr>
          <w:trHeight w:val="867"/>
        </w:trPr>
        <w:tc>
          <w:tcPr>
            <w:tcW w:w="5046" w:type="dxa"/>
            <w:gridSpan w:val="2"/>
            <w:tcBorders>
              <w:left w:val="single" w:sz="4" w:space="0" w:color="auto"/>
            </w:tcBorders>
          </w:tcPr>
          <w:p w:rsidR="00897E46" w:rsidRPr="007B01F1" w:rsidRDefault="00897E46" w:rsidP="000D2F4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46" w:type="dxa"/>
            <w:gridSpan w:val="2"/>
            <w:tcBorders>
              <w:right w:val="single" w:sz="4" w:space="0" w:color="auto"/>
            </w:tcBorders>
          </w:tcPr>
          <w:p w:rsidR="00897E46" w:rsidRPr="007B01F1" w:rsidRDefault="00897E46" w:rsidP="000D2F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D22" w:rsidRPr="00084C1B" w:rsidRDefault="002D3D22" w:rsidP="000D2F4B">
      <w:pPr>
        <w:pStyle w:val="ConsPlusNonformat"/>
        <w:ind w:left="142" w:right="1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4C1B">
        <w:rPr>
          <w:rFonts w:ascii="Times New Roman" w:hAnsi="Times New Roman" w:cs="Times New Roman"/>
          <w:sz w:val="22"/>
          <w:szCs w:val="22"/>
        </w:rPr>
        <w:t xml:space="preserve"> 3.   У   сторон   на   границе   балансовой   принадлежности   объектов</w:t>
      </w:r>
      <w:r w:rsidR="00841DAC" w:rsidRPr="00084C1B">
        <w:rPr>
          <w:rFonts w:ascii="Times New Roman" w:hAnsi="Times New Roman" w:cs="Times New Roman"/>
          <w:sz w:val="22"/>
          <w:szCs w:val="22"/>
        </w:rPr>
        <w:t xml:space="preserve"> </w:t>
      </w:r>
      <w:r w:rsidRPr="00084C1B">
        <w:rPr>
          <w:rFonts w:ascii="Times New Roman" w:hAnsi="Times New Roman" w:cs="Times New Roman"/>
          <w:sz w:val="22"/>
          <w:szCs w:val="22"/>
        </w:rPr>
        <w:t>электроэнергетики (энергопринимающих   устройств) находятся   следующие</w:t>
      </w:r>
      <w:r w:rsidR="00841DAC" w:rsidRPr="00084C1B">
        <w:rPr>
          <w:rFonts w:ascii="Times New Roman" w:hAnsi="Times New Roman" w:cs="Times New Roman"/>
          <w:sz w:val="22"/>
          <w:szCs w:val="22"/>
        </w:rPr>
        <w:t xml:space="preserve"> </w:t>
      </w:r>
      <w:r w:rsidRPr="00084C1B">
        <w:rPr>
          <w:rFonts w:ascii="Times New Roman" w:hAnsi="Times New Roman" w:cs="Times New Roman"/>
          <w:sz w:val="22"/>
          <w:szCs w:val="22"/>
        </w:rPr>
        <w:t>технологически соединенные элементы электрической сети:</w:t>
      </w:r>
    </w:p>
    <w:tbl>
      <w:tblPr>
        <w:tblW w:w="0" w:type="auto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961"/>
      </w:tblGrid>
      <w:tr w:rsidR="002D3D22" w:rsidRPr="00E77B83" w:rsidTr="000D2F4B">
        <w:trPr>
          <w:trHeight w:val="28"/>
        </w:trPr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D3D22" w:rsidRPr="000D2F4B" w:rsidRDefault="002D3D22" w:rsidP="000D2F4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2D3D22" w:rsidRPr="000D2F4B" w:rsidRDefault="002D3D22" w:rsidP="000D2F4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электроустановки (оборудования) заявителя</w:t>
            </w:r>
          </w:p>
        </w:tc>
      </w:tr>
      <w:tr w:rsidR="002D3D22" w:rsidRPr="00E77B83" w:rsidTr="000D2F4B">
        <w:tc>
          <w:tcPr>
            <w:tcW w:w="5103" w:type="dxa"/>
            <w:tcBorders>
              <w:left w:val="single" w:sz="4" w:space="0" w:color="auto"/>
            </w:tcBorders>
          </w:tcPr>
          <w:p w:rsidR="002D3D22" w:rsidRPr="007B01F1" w:rsidRDefault="002D3D22" w:rsidP="000D2F4B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D3D22" w:rsidRPr="007B01F1" w:rsidRDefault="002D3D22" w:rsidP="000D2F4B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3D22" w:rsidRPr="00084C1B" w:rsidRDefault="002D3D22" w:rsidP="00895AD3">
      <w:pPr>
        <w:pStyle w:val="ConsPlusNonformat"/>
        <w:ind w:left="142" w:right="1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4C1B">
        <w:rPr>
          <w:rFonts w:ascii="Times New Roman" w:hAnsi="Times New Roman" w:cs="Times New Roman"/>
          <w:sz w:val="22"/>
          <w:szCs w:val="22"/>
        </w:rPr>
        <w:t>У   сторон   в эксплуатационной ответственности находятся следующие</w:t>
      </w:r>
      <w:r w:rsidR="000D2F4B" w:rsidRPr="00084C1B">
        <w:rPr>
          <w:rFonts w:ascii="Times New Roman" w:hAnsi="Times New Roman" w:cs="Times New Roman"/>
          <w:sz w:val="22"/>
          <w:szCs w:val="22"/>
        </w:rPr>
        <w:t xml:space="preserve"> </w:t>
      </w:r>
      <w:r w:rsidRPr="00084C1B">
        <w:rPr>
          <w:rFonts w:ascii="Times New Roman" w:hAnsi="Times New Roman" w:cs="Times New Roman"/>
          <w:sz w:val="22"/>
          <w:szCs w:val="22"/>
        </w:rPr>
        <w:t>технологически соединенные элементы электрической сети:</w:t>
      </w:r>
    </w:p>
    <w:tbl>
      <w:tblPr>
        <w:tblW w:w="0" w:type="auto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2D3D22" w:rsidRPr="00E77B83" w:rsidTr="000D2F4B"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2D3D22" w:rsidRPr="000D2F4B" w:rsidRDefault="002D3D22" w:rsidP="000D2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vAlign w:val="center"/>
          </w:tcPr>
          <w:p w:rsidR="002D3D22" w:rsidRPr="000D2F4B" w:rsidRDefault="002D3D22" w:rsidP="000D2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2F4B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3465B8" w:rsidRPr="00E77B83" w:rsidTr="000D2F4B">
        <w:tc>
          <w:tcPr>
            <w:tcW w:w="5032" w:type="dxa"/>
            <w:tcBorders>
              <w:left w:val="single" w:sz="4" w:space="0" w:color="auto"/>
            </w:tcBorders>
          </w:tcPr>
          <w:p w:rsidR="003465B8" w:rsidRPr="007B01F1" w:rsidRDefault="003465B8" w:rsidP="000D2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3465B8" w:rsidRPr="007B01F1" w:rsidRDefault="003465B8" w:rsidP="000D2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7327" w:rsidRPr="00AE40EE" w:rsidRDefault="002D3D22" w:rsidP="00895AD3">
      <w:pPr>
        <w:pStyle w:val="ConsPlusNonformat"/>
        <w:ind w:left="142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4.  Характеристики </w:t>
      </w:r>
      <w:r w:rsidRPr="00AE40EE">
        <w:rPr>
          <w:rFonts w:ascii="Times New Roman" w:hAnsi="Times New Roman" w:cs="Times New Roman"/>
          <w:sz w:val="24"/>
          <w:szCs w:val="24"/>
        </w:rPr>
        <w:t>установленных измерительных комплексов содержатся в</w:t>
      </w:r>
      <w:r w:rsidR="00895AD3" w:rsidRPr="00AE40EE">
        <w:rPr>
          <w:rFonts w:ascii="Times New Roman" w:hAnsi="Times New Roman" w:cs="Times New Roman"/>
          <w:sz w:val="24"/>
          <w:szCs w:val="24"/>
        </w:rPr>
        <w:t xml:space="preserve"> </w:t>
      </w:r>
      <w:r w:rsidRPr="00AE40EE">
        <w:rPr>
          <w:rFonts w:ascii="Times New Roman" w:hAnsi="Times New Roman" w:cs="Times New Roman"/>
          <w:sz w:val="24"/>
          <w:szCs w:val="24"/>
        </w:rPr>
        <w:t>акте допуска прибора учета электрической энергии в эксплуатацию.</w:t>
      </w:r>
      <w:r w:rsidR="00895AD3" w:rsidRPr="00AE40EE">
        <w:rPr>
          <w:rFonts w:ascii="Times New Roman" w:hAnsi="Times New Roman" w:cs="Times New Roman"/>
          <w:sz w:val="24"/>
          <w:szCs w:val="24"/>
        </w:rPr>
        <w:t xml:space="preserve"> </w:t>
      </w:r>
      <w:r w:rsidR="00AE40EE" w:rsidRPr="00AE40EE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26585D" w:rsidRPr="00AE40EE">
        <w:rPr>
          <w:rFonts w:ascii="Times New Roman" w:hAnsi="Times New Roman" w:cs="Times New Roman"/>
          <w:b/>
          <w:sz w:val="24"/>
          <w:szCs w:val="24"/>
        </w:rPr>
        <w:t>.</w:t>
      </w:r>
    </w:p>
    <w:p w:rsidR="00895AD3" w:rsidRPr="00AE40EE" w:rsidRDefault="002D3D22" w:rsidP="00895AD3">
      <w:pPr>
        <w:pStyle w:val="ConsPlusNonformat"/>
        <w:ind w:left="142" w:right="140" w:firstLine="709"/>
        <w:jc w:val="both"/>
        <w:rPr>
          <w:rFonts w:ascii="Times New Roman" w:hAnsi="Times New Roman"/>
          <w:sz w:val="24"/>
          <w:szCs w:val="24"/>
        </w:rPr>
      </w:pPr>
      <w:r w:rsidRPr="00AE40EE">
        <w:rPr>
          <w:rFonts w:ascii="Times New Roman" w:hAnsi="Times New Roman" w:cs="Times New Roman"/>
          <w:sz w:val="24"/>
          <w:szCs w:val="24"/>
        </w:rPr>
        <w:t xml:space="preserve">    5.  Устройства защиты, релейной защиты противоаварийной и режимной</w:t>
      </w:r>
      <w:r w:rsidR="00895AD3" w:rsidRPr="00AE40EE">
        <w:rPr>
          <w:rFonts w:ascii="Times New Roman" w:hAnsi="Times New Roman" w:cs="Times New Roman"/>
          <w:sz w:val="24"/>
          <w:szCs w:val="24"/>
        </w:rPr>
        <w:t xml:space="preserve"> </w:t>
      </w:r>
      <w:r w:rsidRPr="00AE40EE">
        <w:rPr>
          <w:rFonts w:ascii="Times New Roman" w:hAnsi="Times New Roman" w:cs="Times New Roman"/>
          <w:sz w:val="24"/>
          <w:szCs w:val="24"/>
        </w:rPr>
        <w:t>автоматики:</w:t>
      </w:r>
      <w:r w:rsidR="00857327" w:rsidRPr="00AE40EE">
        <w:rPr>
          <w:rFonts w:ascii="Times New Roman" w:hAnsi="Times New Roman" w:cs="Times New Roman"/>
          <w:sz w:val="24"/>
          <w:szCs w:val="24"/>
        </w:rPr>
        <w:t xml:space="preserve"> </w:t>
      </w:r>
      <w:r w:rsidR="00AE40EE" w:rsidRPr="00AE40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___________________________________________________________________________________.</w:t>
      </w:r>
      <w:r w:rsidRPr="00AE40EE">
        <w:rPr>
          <w:rFonts w:ascii="Times New Roman" w:hAnsi="Times New Roman" w:cs="Times New Roman"/>
          <w:sz w:val="24"/>
          <w:szCs w:val="24"/>
        </w:rPr>
        <w:t xml:space="preserve">       </w:t>
      </w:r>
      <w:r w:rsidR="0026585D" w:rsidRPr="00AE40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4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22" w:rsidRPr="00895AD3" w:rsidRDefault="002D3D22" w:rsidP="00895AD3">
      <w:pPr>
        <w:spacing w:after="0" w:line="240" w:lineRule="auto"/>
        <w:ind w:left="142" w:right="140" w:firstLine="709"/>
        <w:jc w:val="center"/>
        <w:rPr>
          <w:rFonts w:ascii="Times New Roman" w:hAnsi="Times New Roman"/>
          <w:sz w:val="16"/>
          <w:szCs w:val="16"/>
        </w:rPr>
      </w:pPr>
      <w:r w:rsidRPr="00895AD3">
        <w:rPr>
          <w:rFonts w:ascii="Times New Roman" w:hAnsi="Times New Roman"/>
          <w:sz w:val="16"/>
          <w:szCs w:val="16"/>
        </w:rPr>
        <w:t>(виды защиты и автоматики, действия и др.)</w:t>
      </w:r>
    </w:p>
    <w:p w:rsidR="002D3D22" w:rsidRPr="00E77B83" w:rsidRDefault="002D3D22" w:rsidP="00895AD3">
      <w:pPr>
        <w:pStyle w:val="ConsPlusNonformat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>6. Автономный резервный источник питания:</w:t>
      </w:r>
      <w:r w:rsidR="00895AD3">
        <w:rPr>
          <w:rFonts w:ascii="Times New Roman" w:hAnsi="Times New Roman" w:cs="Times New Roman"/>
          <w:sz w:val="24"/>
          <w:szCs w:val="24"/>
        </w:rPr>
        <w:t xml:space="preserve"> </w:t>
      </w:r>
      <w:r w:rsidR="00AE40E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895A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3D22" w:rsidRPr="00895AD3" w:rsidRDefault="002D3D22" w:rsidP="00895AD3">
      <w:pPr>
        <w:pStyle w:val="ConsPlusNonformat"/>
        <w:ind w:left="142" w:right="1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5AD3">
        <w:rPr>
          <w:rFonts w:ascii="Times New Roman" w:hAnsi="Times New Roman" w:cs="Times New Roman"/>
          <w:sz w:val="16"/>
          <w:szCs w:val="16"/>
        </w:rPr>
        <w:t>(место установки, тип, мощность и др.)</w:t>
      </w:r>
    </w:p>
    <w:p w:rsidR="00AE40EE" w:rsidRDefault="00AE40EE" w:rsidP="00895AD3">
      <w:pPr>
        <w:pStyle w:val="ConsPlusNonformat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D22" w:rsidRPr="00E77B83" w:rsidRDefault="002D3D22" w:rsidP="00895AD3">
      <w:pPr>
        <w:pStyle w:val="ConsPlusNonformat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lastRenderedPageBreak/>
        <w:t>7. Прочие сведения:</w:t>
      </w:r>
      <w:r w:rsidR="00895AD3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>_____________________</w:t>
      </w:r>
      <w:r w:rsidR="00895AD3">
        <w:rPr>
          <w:rFonts w:ascii="Times New Roman" w:hAnsi="Times New Roman" w:cs="Times New Roman"/>
          <w:sz w:val="24"/>
          <w:szCs w:val="24"/>
        </w:rPr>
        <w:t>___</w:t>
      </w:r>
      <w:r w:rsidRPr="00E77B83">
        <w:rPr>
          <w:rFonts w:ascii="Times New Roman" w:hAnsi="Times New Roman" w:cs="Times New Roman"/>
          <w:sz w:val="24"/>
          <w:szCs w:val="24"/>
        </w:rPr>
        <w:t>____________________</w:t>
      </w:r>
      <w:r w:rsidR="00895AD3">
        <w:rPr>
          <w:rFonts w:ascii="Times New Roman" w:hAnsi="Times New Roman" w:cs="Times New Roman"/>
          <w:sz w:val="24"/>
          <w:szCs w:val="24"/>
        </w:rPr>
        <w:t>_____________</w:t>
      </w:r>
      <w:r w:rsidRPr="00E77B83">
        <w:rPr>
          <w:rFonts w:ascii="Times New Roman" w:hAnsi="Times New Roman" w:cs="Times New Roman"/>
          <w:sz w:val="24"/>
          <w:szCs w:val="24"/>
        </w:rPr>
        <w:t>__.</w:t>
      </w:r>
    </w:p>
    <w:p w:rsidR="002D3D22" w:rsidRPr="00895AD3" w:rsidRDefault="002D3D22" w:rsidP="00895AD3">
      <w:pPr>
        <w:pStyle w:val="ConsPlusNonformat"/>
        <w:ind w:left="142" w:right="140"/>
        <w:jc w:val="center"/>
        <w:rPr>
          <w:rFonts w:ascii="Times New Roman" w:hAnsi="Times New Roman" w:cs="Times New Roman"/>
          <w:sz w:val="16"/>
          <w:szCs w:val="16"/>
        </w:rPr>
      </w:pPr>
      <w:r w:rsidRPr="00895AD3">
        <w:rPr>
          <w:rFonts w:ascii="Times New Roman" w:hAnsi="Times New Roman" w:cs="Times New Roman"/>
          <w:sz w:val="16"/>
          <w:szCs w:val="16"/>
        </w:rPr>
        <w:t>(в том числе сведения об опосредованно присоединенных потребителях,</w:t>
      </w:r>
      <w:r w:rsidR="00895AD3">
        <w:rPr>
          <w:rFonts w:ascii="Times New Roman" w:hAnsi="Times New Roman" w:cs="Times New Roman"/>
          <w:sz w:val="16"/>
          <w:szCs w:val="16"/>
        </w:rPr>
        <w:t xml:space="preserve"> </w:t>
      </w:r>
      <w:r w:rsidRPr="00895AD3">
        <w:rPr>
          <w:rFonts w:ascii="Times New Roman" w:hAnsi="Times New Roman" w:cs="Times New Roman"/>
          <w:sz w:val="16"/>
          <w:szCs w:val="16"/>
        </w:rPr>
        <w:t>наименование, адрес, максимальная мощность, категория надежности,</w:t>
      </w:r>
      <w:r w:rsidR="00895AD3">
        <w:rPr>
          <w:rFonts w:ascii="Times New Roman" w:hAnsi="Times New Roman" w:cs="Times New Roman"/>
          <w:sz w:val="16"/>
          <w:szCs w:val="16"/>
        </w:rPr>
        <w:t xml:space="preserve"> </w:t>
      </w:r>
      <w:r w:rsidRPr="00895AD3">
        <w:rPr>
          <w:rFonts w:ascii="Times New Roman" w:hAnsi="Times New Roman" w:cs="Times New Roman"/>
          <w:sz w:val="16"/>
          <w:szCs w:val="16"/>
        </w:rPr>
        <w:t>уровень напряжения, сведения о расчетах потерь электрической энергии</w:t>
      </w:r>
      <w:r w:rsidR="00895AD3">
        <w:rPr>
          <w:rFonts w:ascii="Times New Roman" w:hAnsi="Times New Roman" w:cs="Times New Roman"/>
          <w:sz w:val="16"/>
          <w:szCs w:val="16"/>
        </w:rPr>
        <w:t xml:space="preserve"> </w:t>
      </w:r>
      <w:r w:rsidRPr="00895AD3">
        <w:rPr>
          <w:rFonts w:ascii="Times New Roman" w:hAnsi="Times New Roman" w:cs="Times New Roman"/>
          <w:sz w:val="16"/>
          <w:szCs w:val="16"/>
        </w:rPr>
        <w:t>в электрической сети потребителя электрической энергии и др.)</w:t>
      </w:r>
    </w:p>
    <w:p w:rsidR="002D3D22" w:rsidRPr="00E77B83" w:rsidRDefault="002D3D22" w:rsidP="00895AD3">
      <w:pPr>
        <w:pStyle w:val="ConsPlusNonformat"/>
        <w:ind w:left="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 8.    Схематично    границы    балансовой    принадлежности    объектов</w:t>
      </w:r>
      <w:r w:rsidR="00895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B83">
        <w:rPr>
          <w:rFonts w:ascii="Times New Roman" w:hAnsi="Times New Roman" w:cs="Times New Roman"/>
          <w:sz w:val="24"/>
          <w:szCs w:val="24"/>
        </w:rPr>
        <w:t>электроэнергетики  (</w:t>
      </w:r>
      <w:proofErr w:type="gramEnd"/>
      <w:r w:rsidRPr="00E77B83">
        <w:rPr>
          <w:rFonts w:ascii="Times New Roman" w:hAnsi="Times New Roman" w:cs="Times New Roman"/>
          <w:sz w:val="24"/>
          <w:szCs w:val="24"/>
        </w:rPr>
        <w:t>энергопринимающих   устройств)   и   эксплуатационной</w:t>
      </w:r>
      <w:r w:rsidR="00895AD3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>ответственности  сторон  указаны  в  приведенной  ниже  однолинейной  схеме</w:t>
      </w:r>
      <w:r w:rsidR="00895AD3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устройств.</w:t>
      </w:r>
    </w:p>
    <w:p w:rsidR="00897E46" w:rsidRDefault="00897E46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0EE" w:rsidRPr="00897E46" w:rsidRDefault="00AE40EE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7E46" w:rsidRPr="00897E46" w:rsidRDefault="00897E46" w:rsidP="00E77B83">
      <w:pPr>
        <w:spacing w:after="0" w:line="240" w:lineRule="auto"/>
        <w:ind w:left="142" w:right="1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C1B" w:rsidRDefault="002D3D22" w:rsidP="00E77B83">
      <w:pPr>
        <w:pStyle w:val="ConsPlusNonformat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D22" w:rsidRPr="00E77B83" w:rsidRDefault="002D3D22" w:rsidP="00E77B83">
      <w:pPr>
        <w:pStyle w:val="ConsPlusNonformat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B83">
        <w:rPr>
          <w:rFonts w:ascii="Times New Roman" w:hAnsi="Times New Roman" w:cs="Times New Roman"/>
          <w:sz w:val="24"/>
          <w:szCs w:val="24"/>
        </w:rPr>
        <w:t>Прочее:_</w:t>
      </w:r>
      <w:proofErr w:type="gramEnd"/>
      <w:r w:rsidRPr="00E77B83">
        <w:rPr>
          <w:rFonts w:ascii="Times New Roman" w:hAnsi="Times New Roman" w:cs="Times New Roman"/>
          <w:sz w:val="24"/>
          <w:szCs w:val="24"/>
        </w:rPr>
        <w:t>_______________</w:t>
      </w:r>
      <w:r w:rsidR="00084C1B">
        <w:rPr>
          <w:rFonts w:ascii="Times New Roman" w:hAnsi="Times New Roman" w:cs="Times New Roman"/>
          <w:sz w:val="24"/>
          <w:szCs w:val="24"/>
        </w:rPr>
        <w:t>___</w:t>
      </w:r>
      <w:r w:rsidRPr="00E77B83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2D3D22" w:rsidRPr="00E77B83" w:rsidRDefault="002D3D22" w:rsidP="00E77B83">
      <w:pPr>
        <w:pStyle w:val="ConsPlusNonformat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 9.    Стороны    подтверждают, что   технологическое   присоединение</w:t>
      </w:r>
      <w:r w:rsidR="005118A8" w:rsidRPr="00E77B83">
        <w:rPr>
          <w:rFonts w:ascii="Times New Roman" w:hAnsi="Times New Roman" w:cs="Times New Roman"/>
          <w:sz w:val="24"/>
          <w:szCs w:val="24"/>
        </w:rPr>
        <w:t xml:space="preserve"> </w:t>
      </w:r>
      <w:r w:rsidRPr="00E77B83">
        <w:rPr>
          <w:rFonts w:ascii="Times New Roman" w:hAnsi="Times New Roman" w:cs="Times New Roman"/>
          <w:sz w:val="24"/>
          <w:szCs w:val="24"/>
        </w:rPr>
        <w:t>энергопринимающих устройств (энергетических установок) к электрической сетевой организации выполнено в соответствии с правилами и нормами.</w:t>
      </w:r>
    </w:p>
    <w:p w:rsidR="002D3D22" w:rsidRDefault="002D3D22" w:rsidP="00E77B83">
      <w:pPr>
        <w:pStyle w:val="ConsPlusNonformat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E77B83">
        <w:rPr>
          <w:rFonts w:ascii="Times New Roman" w:hAnsi="Times New Roman" w:cs="Times New Roman"/>
          <w:sz w:val="24"/>
          <w:szCs w:val="24"/>
        </w:rPr>
        <w:t xml:space="preserve">    Заявитель претензий к оказанию услуг сетевой организацией не имеет. </w:t>
      </w:r>
    </w:p>
    <w:p w:rsidR="007B01F1" w:rsidRPr="00E77B83" w:rsidRDefault="007B01F1" w:rsidP="00E77B83">
      <w:pPr>
        <w:pStyle w:val="ConsPlusNonformat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77B83" w:rsidRPr="00E77B83" w:rsidRDefault="00E77B83" w:rsidP="00E77B83">
      <w:pPr>
        <w:spacing w:after="0" w:line="240" w:lineRule="auto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r w:rsidRPr="00E77B83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138"/>
        <w:gridCol w:w="5142"/>
      </w:tblGrid>
      <w:tr w:rsidR="00E77B83" w:rsidRPr="00E77B83" w:rsidTr="00AC5255">
        <w:tc>
          <w:tcPr>
            <w:tcW w:w="5138" w:type="dxa"/>
            <w:shd w:val="clear" w:color="auto" w:fill="auto"/>
          </w:tcPr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B83">
              <w:rPr>
                <w:rFonts w:ascii="Times New Roman" w:hAnsi="Times New Roman"/>
                <w:b/>
                <w:sz w:val="24"/>
                <w:szCs w:val="24"/>
              </w:rPr>
              <w:t>Сетевая организация</w:t>
            </w:r>
          </w:p>
        </w:tc>
        <w:tc>
          <w:tcPr>
            <w:tcW w:w="5142" w:type="dxa"/>
            <w:shd w:val="clear" w:color="auto" w:fill="auto"/>
          </w:tcPr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B83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E77B83" w:rsidRPr="00E77B83" w:rsidTr="00AC5255">
        <w:trPr>
          <w:trHeight w:val="501"/>
        </w:trPr>
        <w:tc>
          <w:tcPr>
            <w:tcW w:w="5138" w:type="dxa"/>
            <w:shd w:val="clear" w:color="auto" w:fill="auto"/>
          </w:tcPr>
          <w:p w:rsidR="00E77B83" w:rsidRPr="00E77B83" w:rsidRDefault="00E77B83" w:rsidP="00E77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ООО «Павловоэнерго»</w:t>
            </w:r>
          </w:p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B83" w:rsidRPr="00E77B83" w:rsidTr="00AC5255">
        <w:tc>
          <w:tcPr>
            <w:tcW w:w="5138" w:type="dxa"/>
            <w:shd w:val="clear" w:color="auto" w:fill="auto"/>
          </w:tcPr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B8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/ </w:t>
            </w:r>
            <w:r w:rsidRPr="00E77B83">
              <w:rPr>
                <w:rFonts w:ascii="Times New Roman" w:hAnsi="Times New Roman"/>
                <w:sz w:val="24"/>
                <w:szCs w:val="24"/>
                <w:u w:val="single"/>
              </w:rPr>
              <w:t>Орлова Ю.Н</w:t>
            </w:r>
            <w:r w:rsidRPr="00E77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77B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77B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(ФИО)</w:t>
            </w:r>
          </w:p>
        </w:tc>
        <w:tc>
          <w:tcPr>
            <w:tcW w:w="5142" w:type="dxa"/>
            <w:shd w:val="clear" w:color="auto" w:fill="auto"/>
          </w:tcPr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B83">
              <w:rPr>
                <w:rFonts w:ascii="Times New Roman" w:hAnsi="Times New Roman"/>
                <w:b/>
                <w:sz w:val="24"/>
                <w:szCs w:val="24"/>
              </w:rPr>
              <w:t>_________________ / _____________________</w:t>
            </w:r>
          </w:p>
          <w:p w:rsidR="00E77B83" w:rsidRPr="00E77B83" w:rsidRDefault="00E77B83" w:rsidP="00E77B8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B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77B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77B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(ФИО)</w:t>
            </w:r>
          </w:p>
        </w:tc>
      </w:tr>
    </w:tbl>
    <w:p w:rsidR="00AE40EE" w:rsidRDefault="00AE40EE" w:rsidP="00E77B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7B83" w:rsidRPr="00E77B83" w:rsidRDefault="00E77B83" w:rsidP="00E77B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7B83">
        <w:rPr>
          <w:rFonts w:ascii="Times New Roman" w:hAnsi="Times New Roman"/>
          <w:sz w:val="20"/>
          <w:szCs w:val="20"/>
        </w:rPr>
        <w:t>Исполнитель:</w:t>
      </w:r>
    </w:p>
    <w:p w:rsidR="00E77B83" w:rsidRPr="00E77B83" w:rsidRDefault="00E77B83" w:rsidP="00E77B83">
      <w:pPr>
        <w:spacing w:after="0" w:line="240" w:lineRule="auto"/>
        <w:ind w:left="142" w:right="1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77B83" w:rsidRPr="00E77B83" w:rsidSect="00E77B8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22"/>
    <w:rsid w:val="00024728"/>
    <w:rsid w:val="00084C1B"/>
    <w:rsid w:val="000C2940"/>
    <w:rsid w:val="000D2F4B"/>
    <w:rsid w:val="001A59F9"/>
    <w:rsid w:val="001B4B74"/>
    <w:rsid w:val="00202F02"/>
    <w:rsid w:val="0022242B"/>
    <w:rsid w:val="00226E3E"/>
    <w:rsid w:val="002411A6"/>
    <w:rsid w:val="002630CF"/>
    <w:rsid w:val="0026585D"/>
    <w:rsid w:val="002D3D22"/>
    <w:rsid w:val="003212E7"/>
    <w:rsid w:val="003465B8"/>
    <w:rsid w:val="003D6011"/>
    <w:rsid w:val="004C780E"/>
    <w:rsid w:val="004E246C"/>
    <w:rsid w:val="004F68DB"/>
    <w:rsid w:val="0051082B"/>
    <w:rsid w:val="005118A8"/>
    <w:rsid w:val="00516814"/>
    <w:rsid w:val="005264F0"/>
    <w:rsid w:val="00651EA1"/>
    <w:rsid w:val="00652068"/>
    <w:rsid w:val="006653BE"/>
    <w:rsid w:val="00714162"/>
    <w:rsid w:val="0072242F"/>
    <w:rsid w:val="007430D2"/>
    <w:rsid w:val="00747314"/>
    <w:rsid w:val="007B01F1"/>
    <w:rsid w:val="007D055B"/>
    <w:rsid w:val="007E1942"/>
    <w:rsid w:val="008150E3"/>
    <w:rsid w:val="00841DAC"/>
    <w:rsid w:val="00857327"/>
    <w:rsid w:val="00890EF1"/>
    <w:rsid w:val="00895AD3"/>
    <w:rsid w:val="00897E46"/>
    <w:rsid w:val="008A3C2F"/>
    <w:rsid w:val="008D061D"/>
    <w:rsid w:val="009842A4"/>
    <w:rsid w:val="0098733C"/>
    <w:rsid w:val="00997C65"/>
    <w:rsid w:val="00A24762"/>
    <w:rsid w:val="00A25BE5"/>
    <w:rsid w:val="00A42AB7"/>
    <w:rsid w:val="00A52FD1"/>
    <w:rsid w:val="00AE40EE"/>
    <w:rsid w:val="00B91257"/>
    <w:rsid w:val="00B93187"/>
    <w:rsid w:val="00BB1318"/>
    <w:rsid w:val="00BF4737"/>
    <w:rsid w:val="00C14D03"/>
    <w:rsid w:val="00D3053C"/>
    <w:rsid w:val="00D52D88"/>
    <w:rsid w:val="00D745D4"/>
    <w:rsid w:val="00D767A7"/>
    <w:rsid w:val="00DC7984"/>
    <w:rsid w:val="00E05572"/>
    <w:rsid w:val="00E12391"/>
    <w:rsid w:val="00E4755A"/>
    <w:rsid w:val="00E77B83"/>
    <w:rsid w:val="00EA0404"/>
    <w:rsid w:val="00EB2A2D"/>
    <w:rsid w:val="00ED0FD1"/>
    <w:rsid w:val="00F053D7"/>
    <w:rsid w:val="00F12798"/>
    <w:rsid w:val="00F87AA1"/>
    <w:rsid w:val="00FA39E7"/>
    <w:rsid w:val="00FB654A"/>
    <w:rsid w:val="00FB7798"/>
    <w:rsid w:val="00FC20E4"/>
    <w:rsid w:val="00FD5DCE"/>
    <w:rsid w:val="00FE09B8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42EC-070D-42C2-9566-2FC3C34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22"/>
    <w:rPr>
      <w:rFonts w:ascii="Tahoma" w:eastAsia="Calibri" w:hAnsi="Tahoma" w:cs="Tahoma"/>
      <w:sz w:val="16"/>
      <w:szCs w:val="16"/>
    </w:rPr>
  </w:style>
  <w:style w:type="paragraph" w:styleId="a5">
    <w:name w:val="Block Text"/>
    <w:basedOn w:val="a"/>
    <w:rsid w:val="00897E46"/>
    <w:pPr>
      <w:spacing w:after="0" w:line="240" w:lineRule="auto"/>
      <w:ind w:left="-57" w:right="-57"/>
    </w:pPr>
    <w:rPr>
      <w:rFonts w:ascii="Times New Roman" w:eastAsia="Times New Roman" w:hAnsi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EFB7-50BD-434C-9662-59A4B56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NKS-Nikitina-LO</dc:creator>
  <cp:lastModifiedBy>Наталья</cp:lastModifiedBy>
  <cp:revision>9</cp:revision>
  <cp:lastPrinted>2017-06-09T07:01:00Z</cp:lastPrinted>
  <dcterms:created xsi:type="dcterms:W3CDTF">2017-06-05T12:45:00Z</dcterms:created>
  <dcterms:modified xsi:type="dcterms:W3CDTF">2017-06-13T10:41:00Z</dcterms:modified>
</cp:coreProperties>
</file>