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2166B" w:rsidRDefault="008A35C7" w:rsidP="00EF38B0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7F6327">
        <w:rPr>
          <w:b/>
        </w:rPr>
        <w:t>передачу</w:t>
      </w:r>
      <w:r w:rsidR="007F6327" w:rsidRPr="007F6327">
        <w:rPr>
          <w:b/>
        </w:rPr>
        <w:t xml:space="preserve"> в </w:t>
      </w:r>
      <w:r w:rsidR="00461D27" w:rsidRPr="00461D27">
        <w:rPr>
          <w:b/>
        </w:rPr>
        <w:t xml:space="preserve">собственность </w:t>
      </w:r>
      <w:r w:rsidR="0065683B">
        <w:rPr>
          <w:b/>
        </w:rPr>
        <w:t>железобетонные опоры</w:t>
      </w:r>
      <w:r w:rsidR="0065683B" w:rsidRPr="0065683B">
        <w:rPr>
          <w:b/>
        </w:rPr>
        <w:t xml:space="preserve"> ЛЭП СВ 110-5</w:t>
      </w:r>
    </w:p>
    <w:p w:rsidR="009D3E3A" w:rsidRPr="006435DA" w:rsidRDefault="00D86F1E" w:rsidP="00EF38B0">
      <w:pPr>
        <w:pStyle w:val="Normal1"/>
        <w:ind w:left="142" w:firstLine="0"/>
        <w:jc w:val="center"/>
        <w:rPr>
          <w:b/>
          <w:bCs/>
        </w:rPr>
      </w:pPr>
      <w:r>
        <w:rPr>
          <w:b/>
        </w:rPr>
        <w:t xml:space="preserve">№ </w:t>
      </w:r>
      <w:r w:rsidR="001E40B4">
        <w:rPr>
          <w:b/>
        </w:rPr>
        <w:t>36</w:t>
      </w:r>
      <w:r w:rsidR="006435DA">
        <w:rPr>
          <w:b/>
        </w:rPr>
        <w:t xml:space="preserve"> – </w:t>
      </w:r>
      <w:r w:rsidR="003F610C">
        <w:rPr>
          <w:b/>
        </w:rPr>
        <w:t>еп</w:t>
      </w:r>
      <w:r w:rsidR="00F03BAA" w:rsidRPr="006435DA">
        <w:rPr>
          <w:b/>
        </w:rPr>
        <w:t>/</w:t>
      </w:r>
      <w:r w:rsidR="003F610C">
        <w:rPr>
          <w:b/>
        </w:rPr>
        <w:t>2</w:t>
      </w:r>
      <w:r w:rsidR="001E40B4">
        <w:rPr>
          <w:b/>
        </w:rPr>
        <w:t>5</w:t>
      </w:r>
      <w:r w:rsidR="00F03BAA" w:rsidRPr="006435DA">
        <w:rPr>
          <w:b/>
        </w:rPr>
        <w:t xml:space="preserve"> от </w:t>
      </w:r>
      <w:r w:rsidR="00AE7C4E">
        <w:rPr>
          <w:b/>
        </w:rPr>
        <w:t>21</w:t>
      </w:r>
      <w:r w:rsidR="001E40B4">
        <w:rPr>
          <w:b/>
        </w:rPr>
        <w:t>.07</w:t>
      </w:r>
      <w:r w:rsidR="002832B9">
        <w:rPr>
          <w:b/>
        </w:rPr>
        <w:t>.2025</w:t>
      </w:r>
      <w:r w:rsidR="003F610C">
        <w:rPr>
          <w:b/>
        </w:rPr>
        <w:t>г.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2443"/>
        <w:gridCol w:w="7513"/>
      </w:tblGrid>
      <w:tr w:rsidR="00AE5DDF" w:rsidRPr="00E63D17" w:rsidTr="00EF38B0">
        <w:tc>
          <w:tcPr>
            <w:tcW w:w="67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№ п/п</w:t>
            </w:r>
          </w:p>
        </w:tc>
        <w:tc>
          <w:tcPr>
            <w:tcW w:w="244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51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7F6327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>-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 xml:space="preserve">: 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pavlovoenergo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>@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>.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ru</w:t>
            </w:r>
          </w:p>
          <w:p w:rsidR="00E633EA" w:rsidRPr="007F6327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7F6327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7F6327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</w:p>
          <w:p w:rsidR="009C4BC3" w:rsidRPr="00F03BAA" w:rsidRDefault="00E633EA" w:rsidP="00E633EA">
            <w:pPr>
              <w:jc w:val="both"/>
              <w:rPr>
                <w:bCs/>
                <w:iCs/>
                <w:spacing w:val="-10"/>
              </w:rPr>
            </w:pP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7F6327" w:rsidP="00B2166B">
            <w:pPr>
              <w:widowControl/>
              <w:jc w:val="both"/>
              <w:rPr>
                <w:bCs/>
                <w:iCs/>
                <w:spacing w:val="-10"/>
              </w:rPr>
            </w:pPr>
            <w:r w:rsidRPr="007F6327">
              <w:t xml:space="preserve">Передача </w:t>
            </w:r>
            <w:r w:rsidR="006114A8" w:rsidRPr="006114A8">
              <w:t xml:space="preserve">в </w:t>
            </w:r>
            <w:r w:rsidR="00461D27" w:rsidRPr="00461D27">
              <w:t xml:space="preserve">собственность </w:t>
            </w:r>
            <w:r w:rsidR="00BE018F" w:rsidRPr="00BE018F">
              <w:t>железобетонные опоры ЛЭП СВ 110-5</w:t>
            </w:r>
            <w:r w:rsidR="003F1640">
              <w:t xml:space="preserve"> в соответствии с договор</w:t>
            </w:r>
            <w:r w:rsidR="00B2166B">
              <w:t>ом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1E40B4" w:rsidP="00D86F1E">
            <w:pPr>
              <w:widowControl/>
              <w:jc w:val="both"/>
            </w:pPr>
            <w:r w:rsidRPr="001E40B4">
              <w:t>АО «Спецпромстрой»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jc w:val="both"/>
            </w:pPr>
            <w:r w:rsidRPr="00F03BAA">
              <w:rPr>
                <w:bCs/>
                <w:iCs/>
                <w:spacing w:val="-10"/>
              </w:rPr>
              <w:t xml:space="preserve">Срок </w:t>
            </w:r>
            <w:bookmarkStart w:id="0" w:name="_GoBack"/>
            <w:r w:rsidR="00EE1014">
              <w:rPr>
                <w:bCs/>
                <w:iCs/>
                <w:spacing w:val="-10"/>
              </w:rPr>
              <w:t>пост</w:t>
            </w:r>
            <w:bookmarkEnd w:id="0"/>
            <w:r w:rsidR="00EE1014">
              <w:rPr>
                <w:bCs/>
                <w:iCs/>
                <w:spacing w:val="-10"/>
              </w:rPr>
              <w:t>авки товара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="00EE1014">
              <w:t xml:space="preserve">с даты заключения договора по </w:t>
            </w:r>
            <w:r w:rsidR="001E40B4">
              <w:t>23.07</w:t>
            </w:r>
            <w:r w:rsidR="00EE1014">
              <w:t>.2025г</w:t>
            </w:r>
            <w:r w:rsidR="00B2166B" w:rsidRPr="00B2166B">
              <w:t>.</w:t>
            </w:r>
          </w:p>
          <w:p w:rsidR="00D86F1E" w:rsidRPr="00F03BAA" w:rsidRDefault="00D86F1E" w:rsidP="00EE1014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Место </w:t>
            </w:r>
            <w:r w:rsidR="00EE1014">
              <w:rPr>
                <w:bCs/>
                <w:iCs/>
                <w:spacing w:val="-10"/>
              </w:rPr>
              <w:t>поставки товара</w:t>
            </w:r>
            <w:r w:rsidRPr="00F03BAA">
              <w:rPr>
                <w:bCs/>
                <w:iCs/>
                <w:spacing w:val="-10"/>
              </w:rPr>
              <w:t>:</w:t>
            </w:r>
            <w:r w:rsidR="00B2166B">
              <w:rPr>
                <w:bCs/>
                <w:iCs/>
                <w:spacing w:val="-10"/>
              </w:rPr>
              <w:t xml:space="preserve"> </w:t>
            </w:r>
            <w:r w:rsidR="001E40B4" w:rsidRPr="001E40B4">
              <w:rPr>
                <w:rFonts w:eastAsia="Arial Unicode MS"/>
                <w:bCs/>
                <w:color w:val="000000"/>
                <w:kern w:val="2"/>
              </w:rPr>
              <w:t>Нижегородская область г. Павлово пер. Гаражный д. 1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B3711">
        <w:trPr>
          <w:trHeight w:val="9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874392" w:rsidP="00AE7C4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874392">
              <w:t xml:space="preserve">Оплата производится </w:t>
            </w:r>
            <w:r w:rsidR="00AE7C4E" w:rsidRPr="00AE7C4E">
              <w:t xml:space="preserve">по факту поставки в течение 15 (пятнадцати) рабочих дней с даты оформления и предоставления Покупателю </w:t>
            </w:r>
            <w:r w:rsidR="00AE7C4E" w:rsidRPr="00AE7C4E">
              <w:rPr>
                <w:bCs/>
              </w:rPr>
              <w:t>счет-фактуры</w:t>
            </w:r>
            <w:r w:rsidR="00AE7C4E" w:rsidRPr="00AE7C4E">
              <w:t xml:space="preserve">, акта приема-передачи Товара, накладной ТОРГ-12 </w:t>
            </w:r>
            <w:r w:rsidR="00AE7C4E" w:rsidRPr="00AE7C4E">
              <w:rPr>
                <w:bCs/>
              </w:rPr>
              <w:t>либо УПД</w:t>
            </w:r>
            <w:r w:rsidR="00AE7C4E" w:rsidRPr="00AE7C4E">
              <w:t>, сертификатов (при наличии обязательной сертификации) Товара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DA5026" w:rsidRDefault="00DA5026" w:rsidP="001E40B4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i/>
                <w:color w:val="000000"/>
                <w:kern w:val="2"/>
                <w:u w:val="single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1E40B4" w:rsidRPr="001E40B4">
              <w:rPr>
                <w:bCs/>
                <w:shd w:val="clear" w:color="auto" w:fill="FFFFFF"/>
              </w:rPr>
              <w:t>497 925 (Четыреста девяноста семь тысяч девятьсот двадцать пять) рублей 00 копеек</w:t>
            </w:r>
            <w:r w:rsidR="006114A8" w:rsidRPr="006114A8">
              <w:rPr>
                <w:bCs/>
                <w:shd w:val="clear" w:color="auto" w:fill="FFFFFF"/>
              </w:rPr>
              <w:t xml:space="preserve"> </w:t>
            </w:r>
            <w:r w:rsidR="001E40B4">
              <w:rPr>
                <w:bCs/>
                <w:shd w:val="clear" w:color="auto" w:fill="FFFFFF"/>
              </w:rPr>
              <w:t>с</w:t>
            </w:r>
            <w:r w:rsidR="006114A8" w:rsidRPr="006114A8">
              <w:rPr>
                <w:bCs/>
                <w:shd w:val="clear" w:color="auto" w:fill="FFFFFF"/>
              </w:rPr>
              <w:t xml:space="preserve"> НДС</w:t>
            </w:r>
            <w:r w:rsidR="001F6BD1" w:rsidRPr="001F6BD1">
              <w:rPr>
                <w:shd w:val="clear" w:color="auto" w:fill="FFFFFF"/>
                <w:lang w:val="ru"/>
              </w:rP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EF38B0">
        <w:trPr>
          <w:trHeight w:val="95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294E0B" w:rsidP="00294E0B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94E0B">
              <w:rPr>
                <w:bCs/>
              </w:rPr>
              <w:t>Срок действия Договора устанавливается с момента его подписания</w:t>
            </w:r>
            <w:r>
              <w:rPr>
                <w:bCs/>
              </w:rPr>
              <w:t xml:space="preserve"> и</w:t>
            </w:r>
            <w:r w:rsidRPr="00294E0B">
              <w:rPr>
                <w:bCs/>
              </w:rPr>
              <w:t xml:space="preserve"> до полного выполнения Сторонами взаимных обязательств</w:t>
            </w:r>
            <w:r>
              <w:rPr>
                <w:bCs/>
              </w:rP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Определяется в соответствии с условиями договора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DA5026" w:rsidRDefault="00B2166B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>
        <w:t>Д</w:t>
      </w:r>
      <w:r w:rsidR="00F03BAA" w:rsidRPr="00F03BAA">
        <w:t>оговор</w:t>
      </w:r>
    </w:p>
    <w:sectPr w:rsidR="00702741" w:rsidRPr="00DA5026" w:rsidSect="00F03BAA">
      <w:pgSz w:w="11906" w:h="16838"/>
      <w:pgMar w:top="568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00D" w:rsidRDefault="0091400D">
      <w:r>
        <w:separator/>
      </w:r>
    </w:p>
  </w:endnote>
  <w:endnote w:type="continuationSeparator" w:id="0">
    <w:p w:rsidR="0091400D" w:rsidRDefault="00914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00D" w:rsidRDefault="0091400D">
      <w:r>
        <w:separator/>
      </w:r>
    </w:p>
  </w:footnote>
  <w:footnote w:type="continuationSeparator" w:id="0">
    <w:p w:rsidR="0091400D" w:rsidRDefault="00914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775DD"/>
    <w:rsid w:val="00086934"/>
    <w:rsid w:val="000909A5"/>
    <w:rsid w:val="000A409A"/>
    <w:rsid w:val="000A797A"/>
    <w:rsid w:val="000C4C75"/>
    <w:rsid w:val="000C64F7"/>
    <w:rsid w:val="000D521C"/>
    <w:rsid w:val="000E76C5"/>
    <w:rsid w:val="000F12FA"/>
    <w:rsid w:val="000F370E"/>
    <w:rsid w:val="000F59DC"/>
    <w:rsid w:val="00103045"/>
    <w:rsid w:val="00103F72"/>
    <w:rsid w:val="00104C07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97CC2"/>
    <w:rsid w:val="001C45D9"/>
    <w:rsid w:val="001E40B4"/>
    <w:rsid w:val="001E432E"/>
    <w:rsid w:val="001F08B3"/>
    <w:rsid w:val="001F466F"/>
    <w:rsid w:val="001F6BD1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32B9"/>
    <w:rsid w:val="002870B5"/>
    <w:rsid w:val="00294E0B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5178"/>
    <w:rsid w:val="002D60E6"/>
    <w:rsid w:val="002E064C"/>
    <w:rsid w:val="002E31A0"/>
    <w:rsid w:val="002E7494"/>
    <w:rsid w:val="0030048D"/>
    <w:rsid w:val="00301957"/>
    <w:rsid w:val="003036D4"/>
    <w:rsid w:val="0030726F"/>
    <w:rsid w:val="003167A2"/>
    <w:rsid w:val="00317EC6"/>
    <w:rsid w:val="003209AD"/>
    <w:rsid w:val="00320FE5"/>
    <w:rsid w:val="00321602"/>
    <w:rsid w:val="00321F0E"/>
    <w:rsid w:val="00332FC7"/>
    <w:rsid w:val="003467AD"/>
    <w:rsid w:val="00354034"/>
    <w:rsid w:val="00354043"/>
    <w:rsid w:val="003560D9"/>
    <w:rsid w:val="00380925"/>
    <w:rsid w:val="00382E3A"/>
    <w:rsid w:val="00387C62"/>
    <w:rsid w:val="00395226"/>
    <w:rsid w:val="003A6A28"/>
    <w:rsid w:val="003B3174"/>
    <w:rsid w:val="003B3711"/>
    <w:rsid w:val="003C3FBC"/>
    <w:rsid w:val="003C655D"/>
    <w:rsid w:val="003D1B3F"/>
    <w:rsid w:val="003D2A73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6726"/>
    <w:rsid w:val="004430FD"/>
    <w:rsid w:val="00451C84"/>
    <w:rsid w:val="00451E5F"/>
    <w:rsid w:val="00453F37"/>
    <w:rsid w:val="0045418D"/>
    <w:rsid w:val="00461D27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3E6D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14A8"/>
    <w:rsid w:val="00616F8D"/>
    <w:rsid w:val="00620149"/>
    <w:rsid w:val="0062596A"/>
    <w:rsid w:val="00630B53"/>
    <w:rsid w:val="00643021"/>
    <w:rsid w:val="006435DA"/>
    <w:rsid w:val="0065683B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31421"/>
    <w:rsid w:val="00747992"/>
    <w:rsid w:val="007552CC"/>
    <w:rsid w:val="007716A0"/>
    <w:rsid w:val="00775FD1"/>
    <w:rsid w:val="00785DC6"/>
    <w:rsid w:val="007A0277"/>
    <w:rsid w:val="007A02BA"/>
    <w:rsid w:val="007A21F2"/>
    <w:rsid w:val="007A37AA"/>
    <w:rsid w:val="007B2FA7"/>
    <w:rsid w:val="007B5609"/>
    <w:rsid w:val="007C2435"/>
    <w:rsid w:val="007C5EE8"/>
    <w:rsid w:val="007C6016"/>
    <w:rsid w:val="007D0E41"/>
    <w:rsid w:val="007D483C"/>
    <w:rsid w:val="007E0094"/>
    <w:rsid w:val="007E1E63"/>
    <w:rsid w:val="007E5DA6"/>
    <w:rsid w:val="007E783E"/>
    <w:rsid w:val="007F3298"/>
    <w:rsid w:val="007F6327"/>
    <w:rsid w:val="00801B0B"/>
    <w:rsid w:val="008044A5"/>
    <w:rsid w:val="00816AF6"/>
    <w:rsid w:val="00822324"/>
    <w:rsid w:val="0082360D"/>
    <w:rsid w:val="0082659B"/>
    <w:rsid w:val="008306B6"/>
    <w:rsid w:val="008309AA"/>
    <w:rsid w:val="008331D6"/>
    <w:rsid w:val="00837662"/>
    <w:rsid w:val="008439C7"/>
    <w:rsid w:val="008451B5"/>
    <w:rsid w:val="00860703"/>
    <w:rsid w:val="0086674D"/>
    <w:rsid w:val="008673C0"/>
    <w:rsid w:val="00874392"/>
    <w:rsid w:val="00874C90"/>
    <w:rsid w:val="00875B5B"/>
    <w:rsid w:val="008765FA"/>
    <w:rsid w:val="00877CA8"/>
    <w:rsid w:val="00890DFF"/>
    <w:rsid w:val="008915D4"/>
    <w:rsid w:val="00894323"/>
    <w:rsid w:val="00894CA5"/>
    <w:rsid w:val="00895E0B"/>
    <w:rsid w:val="00896678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1400D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6928"/>
    <w:rsid w:val="00A873A3"/>
    <w:rsid w:val="00A91FD0"/>
    <w:rsid w:val="00AA29F6"/>
    <w:rsid w:val="00AB4C17"/>
    <w:rsid w:val="00AC11EA"/>
    <w:rsid w:val="00AC4B9B"/>
    <w:rsid w:val="00AC612E"/>
    <w:rsid w:val="00AC67EA"/>
    <w:rsid w:val="00AD3775"/>
    <w:rsid w:val="00AE524C"/>
    <w:rsid w:val="00AE59D6"/>
    <w:rsid w:val="00AE5DDF"/>
    <w:rsid w:val="00AE630D"/>
    <w:rsid w:val="00AE63A0"/>
    <w:rsid w:val="00AE7C4E"/>
    <w:rsid w:val="00B00494"/>
    <w:rsid w:val="00B03E46"/>
    <w:rsid w:val="00B07ED2"/>
    <w:rsid w:val="00B2146A"/>
    <w:rsid w:val="00B2166B"/>
    <w:rsid w:val="00B2457F"/>
    <w:rsid w:val="00B3552E"/>
    <w:rsid w:val="00B37835"/>
    <w:rsid w:val="00B475E0"/>
    <w:rsid w:val="00B47C90"/>
    <w:rsid w:val="00B53F52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D4A84"/>
    <w:rsid w:val="00BD50D9"/>
    <w:rsid w:val="00BE018F"/>
    <w:rsid w:val="00BE488A"/>
    <w:rsid w:val="00BF3927"/>
    <w:rsid w:val="00C00DF7"/>
    <w:rsid w:val="00C11EF8"/>
    <w:rsid w:val="00C152D8"/>
    <w:rsid w:val="00C27EC0"/>
    <w:rsid w:val="00C326B3"/>
    <w:rsid w:val="00C47AF6"/>
    <w:rsid w:val="00C6109C"/>
    <w:rsid w:val="00C76868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5AB3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116F"/>
    <w:rsid w:val="00D81F67"/>
    <w:rsid w:val="00D86F1E"/>
    <w:rsid w:val="00DA5026"/>
    <w:rsid w:val="00DB21A8"/>
    <w:rsid w:val="00DB2235"/>
    <w:rsid w:val="00DC21C1"/>
    <w:rsid w:val="00DC3FCE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5583"/>
    <w:rsid w:val="00E305E3"/>
    <w:rsid w:val="00E3116F"/>
    <w:rsid w:val="00E31A78"/>
    <w:rsid w:val="00E36A12"/>
    <w:rsid w:val="00E36B07"/>
    <w:rsid w:val="00E36FFE"/>
    <w:rsid w:val="00E5364F"/>
    <w:rsid w:val="00E545E8"/>
    <w:rsid w:val="00E60373"/>
    <w:rsid w:val="00E633EA"/>
    <w:rsid w:val="00E65C87"/>
    <w:rsid w:val="00E713C6"/>
    <w:rsid w:val="00E823EE"/>
    <w:rsid w:val="00E83000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1014"/>
    <w:rsid w:val="00EE3C28"/>
    <w:rsid w:val="00EF38B0"/>
    <w:rsid w:val="00EF4C2E"/>
    <w:rsid w:val="00F020DF"/>
    <w:rsid w:val="00F02CFF"/>
    <w:rsid w:val="00F03BAA"/>
    <w:rsid w:val="00F0478C"/>
    <w:rsid w:val="00F077EB"/>
    <w:rsid w:val="00F22928"/>
    <w:rsid w:val="00F27E3E"/>
    <w:rsid w:val="00F4378C"/>
    <w:rsid w:val="00F464AF"/>
    <w:rsid w:val="00F56729"/>
    <w:rsid w:val="00F60D98"/>
    <w:rsid w:val="00F71F02"/>
    <w:rsid w:val="00F769B4"/>
    <w:rsid w:val="00F80466"/>
    <w:rsid w:val="00F81A1A"/>
    <w:rsid w:val="00FA067A"/>
    <w:rsid w:val="00FA629B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D4EE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2025-07-21T12:49:00Z</dcterms:modified>
</cp:coreProperties>
</file>