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91F4F"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proofErr w:type="gramStart"/>
      <w:r>
        <w:rPr>
          <w:rFonts w:ascii="Times New Roman" w:hAnsi="Times New Roman"/>
          <w:color w:val="000000"/>
          <w:sz w:val="24"/>
          <w:szCs w:val="24"/>
        </w:rPr>
        <w:t xml:space="preserve">к </w:t>
      </w:r>
      <w:r w:rsidR="000D61F7" w:rsidRPr="000D61F7">
        <w:rPr>
          <w:rFonts w:ascii="Times New Roman" w:hAnsi="Times New Roman"/>
          <w:color w:val="000000"/>
          <w:sz w:val="24"/>
          <w:szCs w:val="24"/>
        </w:rPr>
        <w:t>извещения</w:t>
      </w:r>
      <w:proofErr w:type="gramEnd"/>
      <w:r w:rsidR="000D61F7" w:rsidRPr="000D61F7">
        <w:rPr>
          <w:rFonts w:ascii="Times New Roman" w:hAnsi="Times New Roman"/>
          <w:color w:val="000000"/>
          <w:sz w:val="24"/>
          <w:szCs w:val="24"/>
        </w:rPr>
        <w:t xml:space="preserve"> о проведении запроса котировок (далее   извещение)</w:t>
      </w:r>
    </w:p>
    <w:p w:rsidR="003C6A81" w:rsidRPr="00CF5DC5" w:rsidRDefault="003C6A81" w:rsidP="004C7618">
      <w:pPr>
        <w:pStyle w:val="Default"/>
        <w:keepNext/>
        <w:keepLines/>
        <w:widowControl w:val="0"/>
        <w:tabs>
          <w:tab w:val="left" w:pos="709"/>
        </w:tabs>
        <w:ind w:left="142" w:right="141"/>
        <w:jc w:val="both"/>
        <w:rPr>
          <w:color w:val="FF0000"/>
          <w:sz w:val="27"/>
          <w:szCs w:val="27"/>
        </w:rPr>
      </w:pP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0"/>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91F4F" w:rsidP="00325C89">
            <w:pPr>
              <w:tabs>
                <w:tab w:val="left" w:pos="709"/>
              </w:tabs>
              <w:spacing w:after="0" w:line="240" w:lineRule="auto"/>
              <w:ind w:right="141"/>
              <w:jc w:val="both"/>
              <w:rPr>
                <w:rFonts w:ascii="Times New Roman" w:hAnsi="Times New Roman"/>
                <w:lang w:eastAsia="ru-RU"/>
              </w:rPr>
            </w:pPr>
            <w:r w:rsidRPr="00091F4F">
              <w:rPr>
                <w:rFonts w:ascii="Times New Roman" w:hAnsi="Times New Roman"/>
                <w:lang w:eastAsia="ru-RU"/>
              </w:rPr>
              <w:t>Запрос котировок в электронной форме</w:t>
            </w:r>
            <w:r w:rsidR="000D61F7" w:rsidRPr="000D61F7">
              <w:rPr>
                <w:rFonts w:ascii="Times New Roman" w:hAnsi="Times New Roman"/>
                <w:lang w:eastAsia="ru-RU"/>
              </w:rPr>
              <w:t xml:space="preserve"> </w:t>
            </w:r>
            <w:r w:rsidR="0021751B">
              <w:rPr>
                <w:rFonts w:ascii="Times New Roman" w:hAnsi="Times New Roman"/>
                <w:color w:val="000000"/>
              </w:rPr>
              <w:t>№ 39-изв/24 от 08.10.2024г.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713806" w:rsidRPr="00091F4F" w:rsidRDefault="0021751B" w:rsidP="00091F4F">
            <w:pPr>
              <w:widowControl w:val="0"/>
              <w:suppressAutoHyphens/>
              <w:spacing w:after="0" w:line="240" w:lineRule="auto"/>
              <w:jc w:val="both"/>
              <w:rPr>
                <w:rFonts w:ascii="Times New Roman" w:eastAsia="Arial Unicode MS" w:hAnsi="Times New Roman"/>
                <w:color w:val="000000"/>
                <w:kern w:val="2"/>
                <w:lang w:eastAsia="ru-RU"/>
              </w:rPr>
            </w:pPr>
            <w:r>
              <w:rPr>
                <w:rFonts w:ascii="Times New Roman" w:eastAsia="Arial Unicode MS" w:hAnsi="Times New Roman"/>
                <w:color w:val="000000"/>
                <w:kern w:val="2"/>
                <w:lang w:eastAsia="ru-RU"/>
              </w:rPr>
              <w:t xml:space="preserve">Поставка интеллектуальных приборов учета электроэнергии в связи с истечением сроков </w:t>
            </w:r>
            <w:proofErr w:type="spellStart"/>
            <w:r>
              <w:rPr>
                <w:rFonts w:ascii="Times New Roman" w:eastAsia="Arial Unicode MS" w:hAnsi="Times New Roman"/>
                <w:color w:val="000000"/>
                <w:kern w:val="2"/>
                <w:lang w:eastAsia="ru-RU"/>
              </w:rPr>
              <w:t>межповерочного</w:t>
            </w:r>
            <w:proofErr w:type="spellEnd"/>
            <w:r>
              <w:rPr>
                <w:rFonts w:ascii="Times New Roman" w:eastAsia="Arial Unicode MS" w:hAnsi="Times New Roman"/>
                <w:color w:val="000000"/>
                <w:kern w:val="2"/>
                <w:lang w:eastAsia="ru-RU"/>
              </w:rPr>
              <w:t xml:space="preserve"> интервала в период с 2025 по 2029 год включительно</w:t>
            </w:r>
            <w:r w:rsidR="0040775B" w:rsidRPr="0040775B">
              <w:rPr>
                <w:rFonts w:ascii="Times New Roman" w:eastAsia="Arial Unicode MS" w:hAnsi="Times New Roman"/>
                <w:color w:val="000000"/>
                <w:kern w:val="2"/>
                <w:lang w:eastAsia="ru-RU"/>
              </w:rPr>
              <w:t>.</w:t>
            </w:r>
          </w:p>
          <w:p w:rsidR="00B50487" w:rsidRPr="00CF55C7" w:rsidRDefault="00091F4F" w:rsidP="00091F4F">
            <w:pPr>
              <w:spacing w:after="0"/>
              <w:jc w:val="both"/>
              <w:rPr>
                <w:rFonts w:ascii="Times New Roman" w:hAnsi="Times New Roman"/>
                <w:color w:val="000000"/>
              </w:rPr>
            </w:pPr>
            <w:r w:rsidRPr="00091F4F">
              <w:rPr>
                <w:rFonts w:ascii="Times New Roman" w:eastAsia="Arial Unicode MS" w:hAnsi="Times New Roman"/>
                <w:color w:val="000000"/>
                <w:kern w:val="2"/>
                <w:lang w:eastAsia="ru-RU"/>
              </w:rPr>
              <w:t xml:space="preserve">Сведения о наименовании закупаемых товаров, (работ, услуг), их количестве (объеме), ценах за единицу товара, (работы, услуги) (при необходимости),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товара (работы, услуги), требования к их безопасности, качеству, упаковке, отгрузке товара (при поставке товара), к результатам, иные требования, связанные с определением соответствия поставляемого товара (выполняемой работы, оказываемой услуги) потребностям заказчика, место, условия и сроки поставки товаров (оказания услуг, выполнения работ), форма, сроки и порядок оплаты указываются в техническом задании, являющемся приложением № 1.1 к извещению </w:t>
            </w:r>
            <w:r w:rsidR="00B90F88">
              <w:rPr>
                <w:rFonts w:ascii="Times New Roman" w:eastAsia="Arial Unicode MS" w:hAnsi="Times New Roman"/>
                <w:color w:val="000000"/>
                <w:kern w:val="2"/>
                <w:lang w:eastAsia="ru-RU"/>
              </w:rPr>
              <w:t>о проведении запроса котировок.</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051FC3">
        <w:trPr>
          <w:trHeight w:val="325"/>
        </w:trPr>
        <w:tc>
          <w:tcPr>
            <w:tcW w:w="10882" w:type="dxa"/>
            <w:shd w:val="clear" w:color="auto" w:fill="auto"/>
          </w:tcPr>
          <w:p w:rsidR="008C2EFF" w:rsidRPr="00DE5C4F" w:rsidRDefault="000D61F7" w:rsidP="00281E4F">
            <w:pPr>
              <w:ind w:right="140"/>
              <w:contextualSpacing/>
              <w:jc w:val="both"/>
              <w:rPr>
                <w:rFonts w:ascii="Times New Roman" w:eastAsia="Calibri" w:hAnsi="Times New Roman"/>
              </w:rPr>
            </w:pPr>
            <w:r w:rsidRPr="000D61F7">
              <w:rPr>
                <w:rFonts w:ascii="Times New Roman" w:hAnsi="Times New Roman"/>
                <w:lang w:eastAsia="ru-RU"/>
              </w:rPr>
              <w:t>Особенности участия не предусмотрены.</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051FC3" w:rsidRPr="00051FC3" w:rsidRDefault="00051FC3" w:rsidP="00051FC3">
            <w:pPr>
              <w:tabs>
                <w:tab w:val="left" w:pos="709"/>
              </w:tabs>
              <w:spacing w:after="0" w:line="240" w:lineRule="auto"/>
              <w:ind w:right="141"/>
              <w:jc w:val="both"/>
              <w:rPr>
                <w:rFonts w:ascii="Times New Roman" w:hAnsi="Times New Roman"/>
                <w:b/>
                <w:u w:val="single"/>
                <w:lang w:eastAsia="ru-RU"/>
              </w:rPr>
            </w:pPr>
            <w:r w:rsidRPr="00051FC3">
              <w:rPr>
                <w:rFonts w:ascii="Times New Roman" w:hAnsi="Times New Roman"/>
                <w:b/>
                <w:u w:val="single"/>
                <w:lang w:eastAsia="ru-RU"/>
              </w:rPr>
              <w:t>Антидемпинговые меры предусмотрены.</w:t>
            </w:r>
          </w:p>
          <w:p w:rsidR="00051FC3" w:rsidRPr="00051FC3" w:rsidRDefault="00051FC3" w:rsidP="00051FC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Демпинговой ценой при проведении запроса котировок считается цена, сниженная по отношению к начальной (максимальной) цене договора (лота) на 25 % и более.</w:t>
            </w:r>
          </w:p>
          <w:p w:rsidR="00051FC3" w:rsidRPr="00051FC3" w:rsidRDefault="00051FC3" w:rsidP="00051FC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 xml:space="preserve">При проведении конкурентной закупки применяются следующая антидемпинговая мера: </w:t>
            </w:r>
          </w:p>
          <w:p w:rsidR="00051FC3" w:rsidRPr="00051FC3" w:rsidRDefault="00051FC3" w:rsidP="00051FC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участник при представлении предложения с демпинговой ценой обязан представить обоснование предлагаемой цены договора (цены лота), которое включает:</w:t>
            </w:r>
          </w:p>
          <w:p w:rsidR="00B50487" w:rsidRPr="00051FC3" w:rsidRDefault="00051FC3" w:rsidP="00CF55C7">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 xml:space="preserve">документы, подтверждающие наличие товара у участника, иные документы, подтверждающие возможность участника осуществить поставку </w:t>
            </w:r>
            <w:r>
              <w:rPr>
                <w:rFonts w:ascii="Times New Roman" w:hAnsi="Times New Roman"/>
                <w:lang w:eastAsia="ru-RU"/>
              </w:rPr>
              <w:t>товара по предлагаемой цене.</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60555E" w:rsidRDefault="00E41CF0" w:rsidP="0060555E">
            <w:pPr>
              <w:tabs>
                <w:tab w:val="left" w:pos="709"/>
              </w:tabs>
              <w:spacing w:after="0" w:line="240" w:lineRule="auto"/>
              <w:ind w:right="141"/>
              <w:jc w:val="both"/>
              <w:rPr>
                <w:rFonts w:ascii="Times New Roman" w:hAnsi="Times New Roman"/>
                <w:color w:val="FF0000"/>
                <w:lang w:eastAsia="ru-RU"/>
              </w:rPr>
            </w:pPr>
            <w:r w:rsidRPr="0060555E">
              <w:rPr>
                <w:rFonts w:ascii="Times New Roman" w:hAnsi="Times New Roman"/>
                <w:color w:val="FF0000"/>
                <w:lang w:eastAsia="ru-RU"/>
              </w:rPr>
              <w:t>Приоритет</w:t>
            </w:r>
            <w:r w:rsidR="0060555E" w:rsidRPr="0060555E">
              <w:rPr>
                <w:rFonts w:ascii="Times New Roman" w:hAnsi="Times New Roman"/>
                <w:color w:val="FF0000"/>
                <w:lang w:eastAsia="ru-RU"/>
              </w:rPr>
              <w:t xml:space="preserve"> </w:t>
            </w:r>
            <w:r w:rsidRPr="0060555E">
              <w:rPr>
                <w:rFonts w:ascii="Times New Roman" w:hAnsi="Times New Roman"/>
                <w:color w:val="FF0000"/>
                <w:lang w:eastAsia="ru-RU"/>
              </w:rPr>
              <w:t>установлен.</w:t>
            </w:r>
            <w:r w:rsidR="0060555E">
              <w:rPr>
                <w:rFonts w:ascii="Times New Roman" w:hAnsi="Times New Roman"/>
                <w:color w:val="FF0000"/>
                <w:lang w:eastAsia="ru-RU"/>
              </w:rPr>
              <w:t xml:space="preserve"> (п. 3.11. </w:t>
            </w:r>
            <w:r w:rsidR="0060555E" w:rsidRPr="0060555E">
              <w:rPr>
                <w:rFonts w:ascii="Times New Roman" w:hAnsi="Times New Roman"/>
                <w:color w:val="FF0000"/>
                <w:lang w:eastAsia="ru-RU"/>
              </w:rPr>
              <w:t>Приложение № 1</w:t>
            </w:r>
            <w:r w:rsidR="0060555E">
              <w:rPr>
                <w:rFonts w:ascii="Times New Roman" w:hAnsi="Times New Roman"/>
                <w:color w:val="FF0000"/>
                <w:lang w:eastAsia="ru-RU"/>
              </w:rPr>
              <w:t xml:space="preserve"> </w:t>
            </w:r>
            <w:r w:rsidR="0060555E" w:rsidRPr="0060555E">
              <w:rPr>
                <w:rFonts w:ascii="Times New Roman" w:hAnsi="Times New Roman"/>
                <w:color w:val="FF0000"/>
                <w:lang w:eastAsia="ru-RU"/>
              </w:rPr>
              <w:t>извещения о проведении запроса котировок</w:t>
            </w:r>
            <w:r w:rsidR="0060555E">
              <w:rPr>
                <w:rFonts w:ascii="Times New Roman" w:hAnsi="Times New Roman"/>
                <w:color w:val="FF0000"/>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051FC3" w:rsidRPr="00051FC3" w:rsidRDefault="00051FC3" w:rsidP="00051FC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 xml:space="preserve">Участник должен являться производителем либо обладать правом поставки </w:t>
            </w:r>
            <w:r w:rsidR="0040775B">
              <w:rPr>
                <w:rFonts w:ascii="Times New Roman" w:hAnsi="Times New Roman"/>
                <w:lang w:eastAsia="ru-RU"/>
              </w:rPr>
              <w:t>товара</w:t>
            </w:r>
            <w:r w:rsidRPr="00051FC3">
              <w:rPr>
                <w:rFonts w:ascii="Times New Roman" w:hAnsi="Times New Roman"/>
                <w:lang w:eastAsia="ru-RU"/>
              </w:rPr>
              <w:t xml:space="preserve"> (указанного в приложении № 1.1 к </w:t>
            </w:r>
            <w:r>
              <w:rPr>
                <w:rFonts w:ascii="Times New Roman" w:hAnsi="Times New Roman"/>
                <w:lang w:eastAsia="ru-RU"/>
              </w:rPr>
              <w:t>извещению</w:t>
            </w:r>
            <w:r w:rsidRPr="00051FC3">
              <w:rPr>
                <w:rFonts w:ascii="Times New Roman" w:hAnsi="Times New Roman"/>
                <w:lang w:eastAsia="ru-RU"/>
              </w:rPr>
              <w:t>), предоставленным производителем.</w:t>
            </w:r>
          </w:p>
          <w:p w:rsidR="00051FC3" w:rsidRPr="00051FC3" w:rsidRDefault="00051FC3" w:rsidP="00051FC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В случае участия в закупке нескольких лиц на стороне одного участника, соответствие квалификационному требованию рассматривается в совокупности на основании информации, представленной в отношении лиц, выступающих на стороне участника.</w:t>
            </w:r>
          </w:p>
          <w:p w:rsidR="00051FC3" w:rsidRPr="00051FC3" w:rsidRDefault="00051FC3" w:rsidP="00051FC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В подтверждение того, что участник является производителем товара либо обладает правом поставки товара, предоставленным производителем, участник в составе заявки должен представить:</w:t>
            </w:r>
          </w:p>
          <w:p w:rsidR="00051FC3" w:rsidRPr="00051FC3" w:rsidRDefault="00051FC3" w:rsidP="00051FC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 информационное письмо, иной документ, подтверждающий, что участник является производителем;</w:t>
            </w:r>
          </w:p>
          <w:p w:rsidR="00051FC3" w:rsidRPr="00051FC3" w:rsidRDefault="00051FC3" w:rsidP="00051FC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или</w:t>
            </w:r>
          </w:p>
          <w:p w:rsidR="00051FC3" w:rsidRPr="00051FC3" w:rsidRDefault="00051FC3" w:rsidP="00051FC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 информационное письмо, иной документ, выданный производителем, и/или дилерский договор с производителем товаров с приложением всех листов договора, приложений и спецификаций к нему о праве участника осуществлять поставку товаров;</w:t>
            </w:r>
          </w:p>
          <w:p w:rsidR="00051FC3" w:rsidRPr="00051FC3" w:rsidRDefault="00051FC3" w:rsidP="00051FC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lastRenderedPageBreak/>
              <w:t>или</w:t>
            </w:r>
          </w:p>
          <w:p w:rsidR="00051FC3" w:rsidRPr="00051FC3" w:rsidRDefault="00051FC3" w:rsidP="00051FC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 xml:space="preserve">- договор с дилером/поставщиком или иной документ, выданный участнику дилером/поставщиком, с приложением копии договора с приложением всех листов договора, приложений и спецификаций к нему, заключенного между дилером/поставщиком и производителем, и/или информационных писем, иных документов, выданных производителем дилеру/поставщику. </w:t>
            </w:r>
          </w:p>
          <w:p w:rsidR="00E41CF0" w:rsidRPr="00CF55C7" w:rsidRDefault="00051FC3" w:rsidP="00616C9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 xml:space="preserve">Документы, перечисленные в </w:t>
            </w:r>
            <w:r w:rsidR="00616C93">
              <w:rPr>
                <w:rFonts w:ascii="Times New Roman" w:hAnsi="Times New Roman"/>
                <w:lang w:eastAsia="ru-RU"/>
              </w:rPr>
              <w:t>данном пункте</w:t>
            </w:r>
            <w:r w:rsidRPr="00051FC3">
              <w:rPr>
                <w:rFonts w:ascii="Times New Roman" w:hAnsi="Times New Roman"/>
                <w:lang w:eastAsia="ru-RU"/>
              </w:rPr>
              <w:t>, представляются в электронной форме и должны быть сканированы с оригинала, нотариально заверенной копии или копии документа, заверенного подписью уполномоченного лица и печатью, при ее наличии.</w:t>
            </w:r>
            <w:r w:rsidR="00E41CF0"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lastRenderedPageBreak/>
              <w:t>Техническое задание</w:t>
            </w:r>
          </w:p>
        </w:tc>
      </w:tr>
      <w:tr w:rsidR="00E41CF0" w:rsidRPr="00CF55C7" w:rsidTr="002E4ECA">
        <w:tc>
          <w:tcPr>
            <w:tcW w:w="10882" w:type="dxa"/>
            <w:shd w:val="clear" w:color="auto" w:fill="auto"/>
          </w:tcPr>
          <w:p w:rsidR="00E41CF0" w:rsidRPr="00CF55C7" w:rsidRDefault="00E41CF0" w:rsidP="00051FC3">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w:t>
            </w:r>
            <w:r w:rsidR="00051FC3">
              <w:rPr>
                <w:rFonts w:ascii="Times New Roman" w:hAnsi="Times New Roman"/>
                <w:lang w:eastAsia="ru-RU"/>
              </w:rPr>
              <w:t xml:space="preserve"> товаров, работ</w:t>
            </w:r>
            <w:r w:rsidRPr="000D61F7">
              <w:rPr>
                <w:rFonts w:ascii="Times New Roman" w:hAnsi="Times New Roman"/>
                <w:lang w:eastAsia="ru-RU"/>
              </w:rPr>
              <w:t xml:space="preserve"> </w:t>
            </w:r>
            <w:r w:rsidR="00051FC3">
              <w:rPr>
                <w:rFonts w:ascii="Times New Roman" w:hAnsi="Times New Roman"/>
                <w:lang w:eastAsia="ru-RU"/>
              </w:rPr>
              <w:t>(</w:t>
            </w:r>
            <w:r w:rsidRPr="000D61F7">
              <w:rPr>
                <w:rFonts w:ascii="Times New Roman" w:hAnsi="Times New Roman"/>
                <w:lang w:eastAsia="ru-RU"/>
              </w:rPr>
              <w:t>услуг</w:t>
            </w:r>
            <w:r w:rsidR="00051FC3">
              <w:rPr>
                <w:rFonts w:ascii="Times New Roman" w:hAnsi="Times New Roman"/>
                <w:lang w:eastAsia="ru-RU"/>
              </w:rPr>
              <w:t>)</w:t>
            </w:r>
            <w:r w:rsidRPr="000D61F7">
              <w:rPr>
                <w:rFonts w:ascii="Times New Roman" w:hAnsi="Times New Roman"/>
                <w:lang w:eastAsia="ru-RU"/>
              </w:rPr>
              <w:t xml:space="preserve">,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w:t>
            </w:r>
            <w:r w:rsidR="00051FC3">
              <w:rPr>
                <w:rFonts w:ascii="Times New Roman" w:hAnsi="Times New Roman"/>
                <w:lang w:eastAsia="ru-RU"/>
              </w:rPr>
              <w:t>1.1</w:t>
            </w:r>
            <w:r w:rsidRPr="000D61F7">
              <w:rPr>
                <w:rFonts w:ascii="Times New Roman" w:hAnsi="Times New Roman"/>
                <w:lang w:eastAsia="ru-RU"/>
              </w:rPr>
              <w:t xml:space="preserve"> извещения.</w:t>
            </w:r>
            <w:r w:rsidRPr="00CF55C7">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051FC3">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051FC3">
              <w:rPr>
                <w:rFonts w:ascii="Times New Roman" w:hAnsi="Times New Roman"/>
                <w:lang w:eastAsia="ru-RU"/>
              </w:rPr>
              <w:t>поставки</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051FC3" w:rsidRDefault="00EA000E" w:rsidP="00EA000E">
      <w:pPr>
        <w:keepNext/>
        <w:tabs>
          <w:tab w:val="left" w:pos="709"/>
        </w:tabs>
        <w:spacing w:after="0" w:line="240" w:lineRule="auto"/>
        <w:ind w:left="142" w:right="141"/>
        <w:jc w:val="both"/>
        <w:outlineLvl w:val="1"/>
        <w:rPr>
          <w:rFonts w:ascii="Times New Roman" w:hAnsi="Times New Roman"/>
          <w:bCs/>
          <w:lang w:eastAsia="ru-RU"/>
        </w:rPr>
      </w:pPr>
      <w:r w:rsidRPr="00EA000E">
        <w:rPr>
          <w:rFonts w:ascii="Times New Roman" w:hAnsi="Times New Roman"/>
          <w:bCs/>
          <w:lang w:eastAsia="ru-RU"/>
        </w:rPr>
        <w:lastRenderedPageBreak/>
        <w:t>Приложение № 1.1 к извещению о проведении запроса котировок</w:t>
      </w:r>
    </w:p>
    <w:p w:rsidR="00EA000E" w:rsidRDefault="00EA000E" w:rsidP="00EA000E">
      <w:pPr>
        <w:keepNext/>
        <w:tabs>
          <w:tab w:val="left" w:pos="709"/>
        </w:tabs>
        <w:spacing w:after="0" w:line="240" w:lineRule="auto"/>
        <w:ind w:left="142" w:right="141"/>
        <w:jc w:val="both"/>
        <w:outlineLvl w:val="1"/>
        <w:rPr>
          <w:rFonts w:ascii="Times New Roman" w:hAnsi="Times New Roman"/>
          <w:bCs/>
          <w:lang w:eastAsia="ru-RU"/>
        </w:rPr>
      </w:pPr>
    </w:p>
    <w:p w:rsidR="00EA000E" w:rsidRDefault="00616C93" w:rsidP="00EA000E">
      <w:pPr>
        <w:keepNext/>
        <w:tabs>
          <w:tab w:val="left" w:pos="709"/>
        </w:tabs>
        <w:spacing w:after="0" w:line="240" w:lineRule="auto"/>
        <w:ind w:left="142" w:right="141"/>
        <w:jc w:val="both"/>
        <w:outlineLvl w:val="1"/>
        <w:rPr>
          <w:rFonts w:ascii="Times New Roman" w:hAnsi="Times New Roman"/>
          <w:bCs/>
          <w:lang w:eastAsia="ru-RU"/>
        </w:rPr>
      </w:pPr>
      <w:r w:rsidRPr="00616C93">
        <w:rPr>
          <w:rFonts w:ascii="Times New Roman" w:hAnsi="Times New Roman"/>
          <w:b/>
          <w:bCs/>
          <w:lang w:eastAsia="ru-RU"/>
        </w:rPr>
        <w:t>Техническое задание</w:t>
      </w:r>
      <w:r>
        <w:rPr>
          <w:rFonts w:ascii="Times New Roman" w:hAnsi="Times New Roman"/>
          <w:bCs/>
          <w:lang w:eastAsia="ru-RU"/>
        </w:rPr>
        <w:t xml:space="preserve"> (</w:t>
      </w:r>
      <w:r w:rsidR="00EA000E">
        <w:rPr>
          <w:rFonts w:ascii="Times New Roman" w:hAnsi="Times New Roman"/>
          <w:bCs/>
          <w:lang w:eastAsia="ru-RU"/>
        </w:rPr>
        <w:t>Представлен отдельным файлом</w:t>
      </w:r>
      <w:r>
        <w:rPr>
          <w:rFonts w:ascii="Times New Roman" w:hAnsi="Times New Roman"/>
          <w:bCs/>
          <w:lang w:eastAsia="ru-RU"/>
        </w:rPr>
        <w:t>)</w:t>
      </w:r>
      <w:r w:rsidR="00EA000E">
        <w:rPr>
          <w:rFonts w:ascii="Times New Roman" w:hAnsi="Times New Roman"/>
          <w:bCs/>
          <w:lang w:eastAsia="ru-RU"/>
        </w:rPr>
        <w:t>.</w:t>
      </w:r>
    </w:p>
    <w:p w:rsidR="00EA000E" w:rsidRDefault="00EA000E" w:rsidP="00EA000E">
      <w:pPr>
        <w:keepNext/>
        <w:tabs>
          <w:tab w:val="left" w:pos="709"/>
        </w:tabs>
        <w:spacing w:after="0" w:line="240" w:lineRule="auto"/>
        <w:ind w:left="142" w:right="141"/>
        <w:jc w:val="both"/>
        <w:outlineLvl w:val="1"/>
        <w:rPr>
          <w:rFonts w:ascii="Times New Roman" w:hAnsi="Times New Roman"/>
          <w:bCs/>
          <w:lang w:eastAsia="ru-RU"/>
        </w:rPr>
      </w:pPr>
    </w:p>
    <w:p w:rsidR="009875BA" w:rsidRPr="009875BA" w:rsidRDefault="009875BA" w:rsidP="009875BA">
      <w:pPr>
        <w:keepNext/>
        <w:tabs>
          <w:tab w:val="left" w:pos="709"/>
        </w:tabs>
        <w:spacing w:after="0" w:line="240" w:lineRule="auto"/>
        <w:ind w:left="142" w:right="141"/>
        <w:jc w:val="both"/>
        <w:outlineLvl w:val="1"/>
        <w:rPr>
          <w:rFonts w:ascii="Times New Roman" w:hAnsi="Times New Roman"/>
          <w:bCs/>
          <w:lang w:eastAsia="ru-RU"/>
        </w:rPr>
      </w:pPr>
      <w:r w:rsidRPr="009875BA">
        <w:rPr>
          <w:rFonts w:ascii="Times New Roman" w:hAnsi="Times New Roman"/>
          <w:bCs/>
          <w:lang w:eastAsia="ru-RU"/>
        </w:rPr>
        <w:t>Приложение № 1.</w:t>
      </w:r>
      <w:r>
        <w:rPr>
          <w:rFonts w:ascii="Times New Roman" w:hAnsi="Times New Roman"/>
          <w:bCs/>
          <w:lang w:eastAsia="ru-RU"/>
        </w:rPr>
        <w:t>2</w:t>
      </w:r>
      <w:r w:rsidRPr="009875BA">
        <w:rPr>
          <w:rFonts w:ascii="Times New Roman" w:hAnsi="Times New Roman"/>
          <w:bCs/>
          <w:lang w:eastAsia="ru-RU"/>
        </w:rPr>
        <w:t xml:space="preserve"> к извещению о проведении запроса котировок</w:t>
      </w:r>
    </w:p>
    <w:p w:rsidR="009875BA" w:rsidRPr="009875BA" w:rsidRDefault="009875BA" w:rsidP="009875BA">
      <w:pPr>
        <w:keepNext/>
        <w:tabs>
          <w:tab w:val="left" w:pos="709"/>
        </w:tabs>
        <w:spacing w:after="0" w:line="240" w:lineRule="auto"/>
        <w:ind w:left="142" w:right="141"/>
        <w:jc w:val="both"/>
        <w:outlineLvl w:val="1"/>
        <w:rPr>
          <w:rFonts w:ascii="Times New Roman" w:hAnsi="Times New Roman"/>
          <w:bCs/>
          <w:lang w:eastAsia="ru-RU"/>
        </w:rPr>
      </w:pPr>
    </w:p>
    <w:p w:rsidR="00EA000E" w:rsidRDefault="00616C93" w:rsidP="009875BA">
      <w:pPr>
        <w:keepNext/>
        <w:tabs>
          <w:tab w:val="left" w:pos="709"/>
        </w:tabs>
        <w:spacing w:after="0" w:line="240" w:lineRule="auto"/>
        <w:ind w:left="142" w:right="141"/>
        <w:jc w:val="both"/>
        <w:outlineLvl w:val="1"/>
        <w:rPr>
          <w:rFonts w:ascii="Times New Roman" w:hAnsi="Times New Roman"/>
          <w:bCs/>
          <w:lang w:eastAsia="ru-RU"/>
        </w:rPr>
      </w:pPr>
      <w:r w:rsidRPr="00616C93">
        <w:rPr>
          <w:rFonts w:ascii="Times New Roman" w:hAnsi="Times New Roman"/>
          <w:b/>
          <w:bCs/>
          <w:lang w:eastAsia="ru-RU"/>
        </w:rPr>
        <w:t>Проект договора</w:t>
      </w:r>
      <w:r>
        <w:rPr>
          <w:rFonts w:ascii="Times New Roman" w:hAnsi="Times New Roman"/>
          <w:bCs/>
          <w:lang w:eastAsia="ru-RU"/>
        </w:rPr>
        <w:t xml:space="preserve"> (</w:t>
      </w:r>
      <w:r w:rsidR="009875BA" w:rsidRPr="009875BA">
        <w:rPr>
          <w:rFonts w:ascii="Times New Roman" w:hAnsi="Times New Roman"/>
          <w:bCs/>
          <w:lang w:eastAsia="ru-RU"/>
        </w:rPr>
        <w:t>Представлен отдельным файлом</w:t>
      </w:r>
      <w:r>
        <w:rPr>
          <w:rFonts w:ascii="Times New Roman" w:hAnsi="Times New Roman"/>
          <w:bCs/>
          <w:lang w:eastAsia="ru-RU"/>
        </w:rPr>
        <w:t>)</w:t>
      </w:r>
      <w:r w:rsidR="009875BA" w:rsidRPr="009875BA">
        <w:rPr>
          <w:rFonts w:ascii="Times New Roman" w:hAnsi="Times New Roman"/>
          <w:bCs/>
          <w:lang w:eastAsia="ru-RU"/>
        </w:rPr>
        <w:t>.</w:t>
      </w:r>
    </w:p>
    <w:p w:rsidR="0040775B" w:rsidRDefault="0040775B" w:rsidP="009875BA">
      <w:pPr>
        <w:keepNext/>
        <w:tabs>
          <w:tab w:val="left" w:pos="709"/>
        </w:tabs>
        <w:spacing w:after="0" w:line="240" w:lineRule="auto"/>
        <w:ind w:left="142" w:right="141"/>
        <w:jc w:val="both"/>
        <w:outlineLvl w:val="1"/>
        <w:rPr>
          <w:rFonts w:ascii="Times New Roman" w:hAnsi="Times New Roman"/>
          <w:bCs/>
          <w:lang w:eastAsia="ru-RU"/>
        </w:rPr>
      </w:pPr>
    </w:p>
    <w:p w:rsidR="0040775B" w:rsidRPr="009875BA" w:rsidRDefault="0040775B" w:rsidP="0040775B">
      <w:pPr>
        <w:keepNext/>
        <w:tabs>
          <w:tab w:val="left" w:pos="709"/>
        </w:tabs>
        <w:spacing w:after="0" w:line="240" w:lineRule="auto"/>
        <w:ind w:left="142" w:right="141"/>
        <w:jc w:val="both"/>
        <w:outlineLvl w:val="1"/>
        <w:rPr>
          <w:rFonts w:ascii="Times New Roman" w:hAnsi="Times New Roman"/>
          <w:bCs/>
          <w:lang w:eastAsia="ru-RU"/>
        </w:rPr>
      </w:pPr>
      <w:r w:rsidRPr="009875BA">
        <w:rPr>
          <w:rFonts w:ascii="Times New Roman" w:hAnsi="Times New Roman"/>
          <w:bCs/>
          <w:lang w:eastAsia="ru-RU"/>
        </w:rPr>
        <w:t>Приложение № 1.</w:t>
      </w:r>
      <w:r>
        <w:rPr>
          <w:rFonts w:ascii="Times New Roman" w:hAnsi="Times New Roman"/>
          <w:bCs/>
          <w:lang w:eastAsia="ru-RU"/>
        </w:rPr>
        <w:t>4</w:t>
      </w:r>
      <w:r w:rsidRPr="009875BA">
        <w:rPr>
          <w:rFonts w:ascii="Times New Roman" w:hAnsi="Times New Roman"/>
          <w:bCs/>
          <w:lang w:eastAsia="ru-RU"/>
        </w:rPr>
        <w:t xml:space="preserve"> к извещению о проведении запроса котировок</w:t>
      </w:r>
    </w:p>
    <w:p w:rsidR="0040775B" w:rsidRPr="009875BA" w:rsidRDefault="0040775B" w:rsidP="0040775B">
      <w:pPr>
        <w:keepNext/>
        <w:tabs>
          <w:tab w:val="left" w:pos="709"/>
        </w:tabs>
        <w:spacing w:after="0" w:line="240" w:lineRule="auto"/>
        <w:ind w:left="142" w:right="141"/>
        <w:jc w:val="both"/>
        <w:outlineLvl w:val="1"/>
        <w:rPr>
          <w:rFonts w:ascii="Times New Roman" w:hAnsi="Times New Roman"/>
          <w:bCs/>
          <w:lang w:eastAsia="ru-RU"/>
        </w:rPr>
      </w:pPr>
    </w:p>
    <w:p w:rsidR="0040775B" w:rsidRDefault="0040775B" w:rsidP="0040775B">
      <w:pPr>
        <w:keepNext/>
        <w:tabs>
          <w:tab w:val="left" w:pos="709"/>
        </w:tabs>
        <w:spacing w:after="0" w:line="240" w:lineRule="auto"/>
        <w:ind w:left="142" w:right="141"/>
        <w:jc w:val="both"/>
        <w:outlineLvl w:val="1"/>
        <w:rPr>
          <w:rFonts w:ascii="Times New Roman" w:hAnsi="Times New Roman"/>
          <w:bCs/>
          <w:lang w:eastAsia="ru-RU"/>
        </w:rPr>
      </w:pPr>
      <w:r w:rsidRPr="0040775B">
        <w:rPr>
          <w:rFonts w:ascii="Times New Roman" w:hAnsi="Times New Roman"/>
          <w:b/>
          <w:bCs/>
          <w:lang w:eastAsia="ru-RU"/>
        </w:rPr>
        <w:t>Обоснование начальной (максимальной) цены договора, цены договора, заключаемого с поставщиком (подрядчиком, исполнителем) (Н(М)ЦД, ЦДЕП)</w:t>
      </w:r>
      <w:r>
        <w:rPr>
          <w:rFonts w:ascii="Times New Roman" w:hAnsi="Times New Roman"/>
          <w:bCs/>
          <w:lang w:eastAsia="ru-RU"/>
        </w:rPr>
        <w:t xml:space="preserve"> (</w:t>
      </w:r>
      <w:r w:rsidRPr="009875BA">
        <w:rPr>
          <w:rFonts w:ascii="Times New Roman" w:hAnsi="Times New Roman"/>
          <w:bCs/>
          <w:lang w:eastAsia="ru-RU"/>
        </w:rPr>
        <w:t>Представлен отдельным файлом</w:t>
      </w:r>
      <w:r>
        <w:rPr>
          <w:rFonts w:ascii="Times New Roman" w:hAnsi="Times New Roman"/>
          <w:bCs/>
          <w:lang w:eastAsia="ru-RU"/>
        </w:rPr>
        <w:t>)</w:t>
      </w:r>
      <w:r w:rsidRPr="009875BA">
        <w:rPr>
          <w:rFonts w:ascii="Times New Roman" w:hAnsi="Times New Roman"/>
          <w:bCs/>
          <w:lang w:eastAsia="ru-RU"/>
        </w:rPr>
        <w:t>.</w:t>
      </w:r>
    </w:p>
    <w:p w:rsidR="0040775B" w:rsidRPr="00EA000E" w:rsidRDefault="0040775B" w:rsidP="009875BA">
      <w:pPr>
        <w:keepNext/>
        <w:tabs>
          <w:tab w:val="left" w:pos="709"/>
        </w:tabs>
        <w:spacing w:after="0" w:line="240" w:lineRule="auto"/>
        <w:ind w:left="142" w:right="141"/>
        <w:jc w:val="both"/>
        <w:outlineLvl w:val="1"/>
        <w:rPr>
          <w:rFonts w:ascii="Times New Roman" w:hAnsi="Times New Roman"/>
          <w:bCs/>
          <w:lang w:eastAsia="ru-RU"/>
        </w:rPr>
      </w:pPr>
    </w:p>
    <w:p w:rsidR="00051FC3" w:rsidRDefault="00051FC3"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Pr="00EA000E"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051FC3" w:rsidRDefault="00051FC3"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051FC3" w:rsidRDefault="00051FC3"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051FC3" w:rsidRDefault="00051FC3"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051FC3" w:rsidRDefault="00051FC3"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051FC3" w:rsidRDefault="00051FC3"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051FC3" w:rsidRDefault="00051FC3"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EA000E" w:rsidRDefault="00EA000E"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EA000E" w:rsidRDefault="00EA000E"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EA000E" w:rsidRDefault="00EA000E"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EA000E" w:rsidRDefault="00EA000E"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40775B" w:rsidRDefault="0040775B" w:rsidP="009875BA">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40775B">
      <w:pPr>
        <w:keepNext/>
        <w:tabs>
          <w:tab w:val="left" w:pos="709"/>
        </w:tabs>
        <w:spacing w:after="0" w:line="240" w:lineRule="auto"/>
        <w:ind w:left="142" w:right="141"/>
        <w:jc w:val="right"/>
        <w:outlineLvl w:val="1"/>
        <w:rPr>
          <w:rFonts w:ascii="Times New Roman" w:hAnsi="Times New Roman"/>
          <w:bCs/>
          <w:lang w:eastAsia="ru-RU"/>
        </w:rPr>
      </w:pPr>
      <w:r w:rsidRPr="009875BA">
        <w:rPr>
          <w:rFonts w:ascii="Times New Roman" w:hAnsi="Times New Roman"/>
          <w:bCs/>
          <w:lang w:eastAsia="ru-RU"/>
        </w:rPr>
        <w:lastRenderedPageBreak/>
        <w:t>Приложение № 1.</w:t>
      </w:r>
      <w:r>
        <w:rPr>
          <w:rFonts w:ascii="Times New Roman" w:hAnsi="Times New Roman"/>
          <w:bCs/>
          <w:lang w:eastAsia="ru-RU"/>
        </w:rPr>
        <w:t>3</w:t>
      </w:r>
      <w:r w:rsidRPr="009875BA">
        <w:rPr>
          <w:rFonts w:ascii="Times New Roman" w:hAnsi="Times New Roman"/>
          <w:bCs/>
          <w:lang w:eastAsia="ru-RU"/>
        </w:rPr>
        <w:t xml:space="preserve"> к извещению о проведении запроса котировок</w:t>
      </w:r>
    </w:p>
    <w:p w:rsidR="009875BA" w:rsidRDefault="009875BA" w:rsidP="009875BA">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9875BA">
      <w:pPr>
        <w:keepNext/>
        <w:tabs>
          <w:tab w:val="left" w:pos="709"/>
        </w:tabs>
        <w:spacing w:after="0" w:line="240" w:lineRule="auto"/>
        <w:ind w:left="142" w:right="141"/>
        <w:jc w:val="both"/>
        <w:outlineLvl w:val="1"/>
        <w:rPr>
          <w:rFonts w:ascii="Times New Roman" w:hAnsi="Times New Roman"/>
          <w:bCs/>
          <w:lang w:eastAsia="ru-RU"/>
        </w:rPr>
      </w:pPr>
    </w:p>
    <w:p w:rsidR="009875BA" w:rsidRPr="009875BA" w:rsidRDefault="009875BA" w:rsidP="009875BA">
      <w:pPr>
        <w:spacing w:after="0" w:line="240" w:lineRule="auto"/>
        <w:jc w:val="center"/>
        <w:rPr>
          <w:rFonts w:ascii="Times New Roman" w:hAnsi="Times New Roman"/>
          <w:b/>
          <w:sz w:val="28"/>
          <w:szCs w:val="28"/>
          <w:lang w:eastAsia="ru-RU"/>
        </w:rPr>
      </w:pPr>
      <w:r w:rsidRPr="009875BA">
        <w:rPr>
          <w:rFonts w:ascii="Times New Roman" w:hAnsi="Times New Roman"/>
          <w:b/>
          <w:sz w:val="28"/>
          <w:szCs w:val="28"/>
          <w:lang w:eastAsia="ru-RU"/>
        </w:rPr>
        <w:t>Формы документов, предоставляемых в составе заявки участника</w:t>
      </w:r>
    </w:p>
    <w:p w:rsidR="009875BA" w:rsidRPr="009875BA" w:rsidRDefault="009875BA" w:rsidP="009875BA">
      <w:pPr>
        <w:spacing w:after="0" w:line="240" w:lineRule="auto"/>
        <w:jc w:val="center"/>
        <w:rPr>
          <w:rFonts w:ascii="Times New Roman" w:hAnsi="Times New Roman"/>
          <w:b/>
          <w:sz w:val="28"/>
          <w:szCs w:val="28"/>
          <w:lang w:eastAsia="ru-RU"/>
        </w:rPr>
      </w:pPr>
    </w:p>
    <w:p w:rsidR="009875BA" w:rsidRPr="009875BA" w:rsidRDefault="009875BA" w:rsidP="009875BA">
      <w:pPr>
        <w:spacing w:after="0" w:line="240" w:lineRule="auto"/>
        <w:jc w:val="center"/>
        <w:rPr>
          <w:rFonts w:ascii="Times New Roman" w:hAnsi="Times New Roman"/>
          <w:b/>
          <w:sz w:val="28"/>
          <w:szCs w:val="28"/>
          <w:lang w:eastAsia="ru-RU"/>
        </w:rPr>
      </w:pPr>
      <w:r w:rsidRPr="009875BA">
        <w:rPr>
          <w:rFonts w:ascii="Times New Roman" w:hAnsi="Times New Roman"/>
          <w:b/>
          <w:sz w:val="28"/>
          <w:szCs w:val="28"/>
          <w:lang w:eastAsia="ru-RU"/>
        </w:rPr>
        <w:t>Форма заявки участника</w:t>
      </w:r>
    </w:p>
    <w:p w:rsidR="009875BA" w:rsidRPr="009875BA" w:rsidRDefault="009875BA" w:rsidP="009875BA">
      <w:pPr>
        <w:spacing w:after="0" w:line="240" w:lineRule="auto"/>
        <w:jc w:val="center"/>
        <w:rPr>
          <w:rFonts w:ascii="Times New Roman" w:hAnsi="Times New Roman"/>
          <w:b/>
          <w:sz w:val="28"/>
          <w:szCs w:val="28"/>
          <w:lang w:eastAsia="ru-RU"/>
        </w:rPr>
      </w:pPr>
    </w:p>
    <w:p w:rsidR="009875BA" w:rsidRPr="009875BA" w:rsidRDefault="009875BA" w:rsidP="009875BA">
      <w:pPr>
        <w:spacing w:after="0" w:line="240" w:lineRule="auto"/>
        <w:jc w:val="center"/>
        <w:rPr>
          <w:rFonts w:ascii="Times New Roman" w:hAnsi="Times New Roman"/>
          <w:sz w:val="28"/>
          <w:szCs w:val="28"/>
          <w:lang w:eastAsia="ru-RU"/>
        </w:rPr>
      </w:pPr>
      <w:r w:rsidRPr="009875BA">
        <w:rPr>
          <w:rFonts w:ascii="Times New Roman" w:hAnsi="Times New Roman"/>
          <w:sz w:val="28"/>
          <w:szCs w:val="28"/>
          <w:lang w:eastAsia="ru-RU"/>
        </w:rPr>
        <w:t>На бланке участника</w:t>
      </w:r>
    </w:p>
    <w:p w:rsidR="009875BA" w:rsidRPr="009875BA" w:rsidRDefault="009875BA" w:rsidP="009875BA">
      <w:pPr>
        <w:keepNext/>
        <w:suppressAutoHyphens/>
        <w:spacing w:after="0" w:line="240" w:lineRule="auto"/>
        <w:jc w:val="center"/>
        <w:outlineLvl w:val="1"/>
        <w:rPr>
          <w:rFonts w:ascii="Times New Roman" w:hAnsi="Times New Roman" w:cs="Cambria"/>
          <w:bCs/>
          <w:iCs/>
          <w:sz w:val="28"/>
          <w:szCs w:val="28"/>
          <w:lang w:eastAsia="ru-RU"/>
        </w:rPr>
      </w:pPr>
      <w:r w:rsidRPr="009875BA">
        <w:rPr>
          <w:rFonts w:ascii="Times New Roman" w:hAnsi="Times New Roman" w:cs="Cambria"/>
          <w:bCs/>
          <w:sz w:val="28"/>
          <w:szCs w:val="28"/>
          <w:lang w:eastAsia="ru-RU"/>
        </w:rPr>
        <w:t xml:space="preserve">ЗАЯВКА </w:t>
      </w:r>
      <w:r w:rsidRPr="009875BA">
        <w:rPr>
          <w:rFonts w:ascii="Times New Roman" w:hAnsi="Times New Roman" w:cs="Cambria"/>
          <w:bCs/>
          <w:iCs/>
          <w:sz w:val="28"/>
          <w:szCs w:val="28"/>
          <w:lang w:eastAsia="ru-RU"/>
        </w:rPr>
        <w:t>НА УЧАСТИЕ</w:t>
      </w:r>
      <w:r w:rsidRPr="009875BA">
        <w:rPr>
          <w:rFonts w:ascii="Times New Roman" w:hAnsi="Times New Roman" w:cs="Cambria"/>
          <w:bCs/>
          <w:iCs/>
          <w:sz w:val="28"/>
          <w:szCs w:val="28"/>
          <w:lang w:eastAsia="ru-RU"/>
        </w:rPr>
        <w:br/>
        <w:t>В ЗАПРОСЕ КОТИРОВОК №____ по лоту №</w:t>
      </w:r>
      <w:r>
        <w:rPr>
          <w:rFonts w:ascii="Times New Roman" w:hAnsi="Times New Roman" w:cs="Cambria"/>
          <w:bCs/>
          <w:iCs/>
          <w:sz w:val="28"/>
          <w:szCs w:val="28"/>
          <w:lang w:eastAsia="ru-RU"/>
        </w:rPr>
        <w:t xml:space="preserve"> ____</w:t>
      </w:r>
    </w:p>
    <w:p w:rsidR="009875BA" w:rsidRPr="009875BA" w:rsidRDefault="009875BA" w:rsidP="009875BA">
      <w:pPr>
        <w:spacing w:after="0" w:line="240" w:lineRule="auto"/>
        <w:rPr>
          <w:rFonts w:ascii="Times New Roman" w:hAnsi="Times New Roman"/>
          <w:sz w:val="24"/>
          <w:szCs w:val="24"/>
          <w:lang w:eastAsia="ru-RU"/>
        </w:rPr>
      </w:pPr>
    </w:p>
    <w:p w:rsidR="009875BA" w:rsidRPr="009875BA" w:rsidRDefault="009875BA" w:rsidP="009875BA">
      <w:pPr>
        <w:spacing w:after="0" w:line="240" w:lineRule="auto"/>
        <w:rPr>
          <w:rFonts w:ascii="Times New Roman" w:hAnsi="Times New Roman"/>
          <w:i/>
          <w:sz w:val="24"/>
          <w:szCs w:val="24"/>
          <w:lang w:eastAsia="ru-RU"/>
        </w:rPr>
      </w:pPr>
      <w:r w:rsidRPr="009875BA">
        <w:rPr>
          <w:rFonts w:ascii="Times New Roman" w:hAnsi="Times New Roman"/>
          <w:i/>
          <w:sz w:val="24"/>
          <w:szCs w:val="24"/>
          <w:lang w:eastAsia="ru-RU"/>
        </w:rPr>
        <w:t xml:space="preserve">Заявка должна быть подготовлена отдельно на каждый лот и предоставляется в формате </w:t>
      </w:r>
      <w:r w:rsidRPr="009875BA">
        <w:rPr>
          <w:rFonts w:ascii="Times New Roman" w:hAnsi="Times New Roman"/>
          <w:i/>
          <w:sz w:val="24"/>
          <w:szCs w:val="24"/>
          <w:lang w:val="en-US" w:eastAsia="ru-RU"/>
        </w:rPr>
        <w:t>Word</w:t>
      </w:r>
    </w:p>
    <w:tbl>
      <w:tblPr>
        <w:tblW w:w="12003" w:type="dxa"/>
        <w:tblLook w:val="0000" w:firstRow="0" w:lastRow="0" w:firstColumn="0" w:lastColumn="0" w:noHBand="0" w:noVBand="0"/>
      </w:tblPr>
      <w:tblGrid>
        <w:gridCol w:w="7054"/>
        <w:gridCol w:w="4949"/>
      </w:tblGrid>
      <w:tr w:rsidR="009875BA" w:rsidRPr="009875BA" w:rsidTr="00ED2E85">
        <w:tc>
          <w:tcPr>
            <w:tcW w:w="7054" w:type="dxa"/>
          </w:tcPr>
          <w:p w:rsidR="009875BA" w:rsidRPr="009875BA" w:rsidRDefault="009875BA" w:rsidP="009875BA">
            <w:pPr>
              <w:spacing w:after="120" w:line="240" w:lineRule="auto"/>
              <w:ind w:left="283"/>
              <w:jc w:val="both"/>
              <w:rPr>
                <w:rFonts w:ascii="Times New Roman" w:hAnsi="Times New Roman"/>
                <w:b/>
                <w:szCs w:val="28"/>
                <w:lang w:eastAsia="ru-RU"/>
              </w:rPr>
            </w:pPr>
          </w:p>
        </w:tc>
        <w:tc>
          <w:tcPr>
            <w:tcW w:w="4949" w:type="dxa"/>
          </w:tcPr>
          <w:p w:rsidR="009875BA" w:rsidRPr="009875BA" w:rsidRDefault="009875BA" w:rsidP="009875BA">
            <w:pPr>
              <w:spacing w:after="120" w:line="240" w:lineRule="auto"/>
              <w:ind w:left="1215"/>
              <w:jc w:val="right"/>
              <w:rPr>
                <w:rFonts w:ascii="Times New Roman" w:hAnsi="Times New Roman"/>
                <w:szCs w:val="28"/>
                <w:lang w:eastAsia="ru-RU"/>
              </w:rPr>
            </w:pPr>
          </w:p>
        </w:tc>
      </w:tr>
    </w:tbl>
    <w:p w:rsidR="009875BA" w:rsidRPr="009875BA" w:rsidRDefault="009875BA" w:rsidP="009875BA">
      <w:pPr>
        <w:pBdr>
          <w:bottom w:val="single" w:sz="12" w:space="1" w:color="auto"/>
        </w:pBdr>
        <w:spacing w:after="0" w:line="240" w:lineRule="auto"/>
        <w:rPr>
          <w:rFonts w:ascii="Times New Roman" w:hAnsi="Times New Roman"/>
          <w:i/>
          <w:sz w:val="24"/>
          <w:szCs w:val="24"/>
          <w:lang w:eastAsia="ru-RU"/>
        </w:rPr>
      </w:pPr>
    </w:p>
    <w:p w:rsidR="009875BA" w:rsidRPr="009875BA" w:rsidRDefault="009875BA" w:rsidP="009875BA">
      <w:pPr>
        <w:spacing w:after="0" w:line="240" w:lineRule="atLeast"/>
        <w:ind w:firstLine="720"/>
        <w:jc w:val="center"/>
        <w:rPr>
          <w:rFonts w:ascii="Times New Roman" w:hAnsi="Times New Roman"/>
          <w:i/>
          <w:sz w:val="20"/>
          <w:lang w:eastAsia="ru-RU"/>
        </w:rPr>
      </w:pPr>
      <w:r w:rsidRPr="009875BA">
        <w:rPr>
          <w:rFonts w:ascii="Times New Roman" w:hAnsi="Times New Roman"/>
          <w:i/>
          <w:sz w:val="20"/>
          <w:lang w:eastAsia="ru-RU"/>
        </w:rPr>
        <w:t>(указать наименование участника, а в случае участия нескольких лиц на стороне одного участника, наименования каждого лица, выступающего на стороне участника)</w:t>
      </w:r>
    </w:p>
    <w:p w:rsidR="009875BA" w:rsidRPr="009875BA" w:rsidRDefault="009875BA" w:rsidP="009875BA">
      <w:pPr>
        <w:spacing w:after="0" w:line="240" w:lineRule="atLeast"/>
        <w:jc w:val="both"/>
        <w:rPr>
          <w:rFonts w:ascii="Times New Roman" w:hAnsi="Times New Roman"/>
          <w:sz w:val="28"/>
          <w:szCs w:val="28"/>
          <w:lang w:eastAsia="ru-RU"/>
        </w:rPr>
      </w:pPr>
      <w:r w:rsidRPr="009875BA">
        <w:rPr>
          <w:rFonts w:ascii="Times New Roman" w:hAnsi="Times New Roman"/>
          <w:sz w:val="28"/>
          <w:szCs w:val="28"/>
          <w:lang w:eastAsia="ru-RU"/>
        </w:rPr>
        <w:t xml:space="preserve">(далее – участник) полностью изучив все приложение к извещению о проведении запроса </w:t>
      </w:r>
      <w:proofErr w:type="gramStart"/>
      <w:r w:rsidRPr="009875BA">
        <w:rPr>
          <w:rFonts w:ascii="Times New Roman" w:hAnsi="Times New Roman"/>
          <w:sz w:val="28"/>
          <w:szCs w:val="28"/>
          <w:lang w:eastAsia="ru-RU"/>
        </w:rPr>
        <w:t>котировок  подает</w:t>
      </w:r>
      <w:proofErr w:type="gramEnd"/>
      <w:r w:rsidRPr="009875BA">
        <w:rPr>
          <w:rFonts w:ascii="Times New Roman" w:hAnsi="Times New Roman"/>
          <w:sz w:val="28"/>
          <w:szCs w:val="28"/>
          <w:lang w:eastAsia="ru-RU"/>
        </w:rPr>
        <w:t xml:space="preserve"> заявку на участие в запросе котировок </w:t>
      </w:r>
    </w:p>
    <w:p w:rsidR="009875BA" w:rsidRPr="009875BA" w:rsidRDefault="009875BA" w:rsidP="009875BA">
      <w:pPr>
        <w:spacing w:after="0" w:line="240" w:lineRule="atLeast"/>
        <w:jc w:val="both"/>
        <w:rPr>
          <w:rFonts w:ascii="Times New Roman" w:hAnsi="Times New Roman"/>
          <w:sz w:val="28"/>
          <w:szCs w:val="28"/>
          <w:lang w:eastAsia="ru-RU"/>
        </w:rPr>
      </w:pPr>
      <w:r w:rsidRPr="009875BA">
        <w:rPr>
          <w:rFonts w:ascii="Times New Roman" w:hAnsi="Times New Roman"/>
          <w:sz w:val="28"/>
          <w:szCs w:val="28"/>
          <w:lang w:eastAsia="ru-RU"/>
        </w:rPr>
        <w:t>№ _________о лоту №______</w:t>
      </w:r>
      <w:proofErr w:type="gramStart"/>
      <w:r w:rsidRPr="009875BA">
        <w:rPr>
          <w:rFonts w:ascii="Times New Roman" w:hAnsi="Times New Roman"/>
          <w:sz w:val="28"/>
          <w:szCs w:val="28"/>
          <w:lang w:eastAsia="ru-RU"/>
        </w:rPr>
        <w:t>_(</w:t>
      </w:r>
      <w:proofErr w:type="gramEnd"/>
      <w:r w:rsidRPr="009875BA">
        <w:rPr>
          <w:rFonts w:ascii="Times New Roman" w:hAnsi="Times New Roman"/>
          <w:sz w:val="28"/>
          <w:szCs w:val="28"/>
          <w:lang w:eastAsia="ru-RU"/>
        </w:rPr>
        <w:t>далее – запрос котировок) на право заключения договора</w:t>
      </w:r>
    </w:p>
    <w:p w:rsidR="009875BA" w:rsidRPr="009875BA" w:rsidRDefault="009875BA" w:rsidP="009875BA">
      <w:pPr>
        <w:spacing w:after="0" w:line="240" w:lineRule="atLeast"/>
        <w:ind w:firstLine="720"/>
        <w:jc w:val="center"/>
        <w:rPr>
          <w:rFonts w:ascii="Times New Roman" w:hAnsi="Times New Roman"/>
          <w:sz w:val="28"/>
          <w:szCs w:val="28"/>
          <w:lang w:eastAsia="ru-RU"/>
        </w:rPr>
      </w:pPr>
      <w:r w:rsidRPr="009875BA">
        <w:rPr>
          <w:rFonts w:ascii="Times New Roman" w:hAnsi="Times New Roman"/>
          <w:sz w:val="20"/>
          <w:lang w:eastAsia="ru-RU"/>
        </w:rPr>
        <w:t>(</w:t>
      </w:r>
      <w:r w:rsidRPr="009875BA">
        <w:rPr>
          <w:rFonts w:ascii="Times New Roman" w:hAnsi="Times New Roman"/>
          <w:i/>
          <w:sz w:val="20"/>
          <w:lang w:eastAsia="ru-RU"/>
        </w:rPr>
        <w:t>указать номер запроса котировок согласно извещению и номер лота)</w:t>
      </w:r>
    </w:p>
    <w:p w:rsidR="009875BA" w:rsidRPr="009875BA" w:rsidRDefault="009875BA" w:rsidP="009875BA">
      <w:pPr>
        <w:spacing w:after="0" w:line="240" w:lineRule="atLeast"/>
        <w:jc w:val="center"/>
        <w:rPr>
          <w:rFonts w:ascii="Times New Roman" w:hAnsi="Times New Roman"/>
          <w:sz w:val="28"/>
          <w:szCs w:val="28"/>
          <w:lang w:eastAsia="ru-RU"/>
        </w:rPr>
      </w:pPr>
      <w:r w:rsidRPr="009875BA">
        <w:rPr>
          <w:rFonts w:ascii="Times New Roman" w:hAnsi="Times New Roman"/>
          <w:sz w:val="28"/>
          <w:szCs w:val="28"/>
          <w:lang w:eastAsia="ru-RU"/>
        </w:rPr>
        <w:t xml:space="preserve">________________________________________________________________________ </w:t>
      </w:r>
      <w:r w:rsidRPr="009875BA">
        <w:rPr>
          <w:rFonts w:ascii="Times New Roman" w:hAnsi="Times New Roman"/>
          <w:sz w:val="20"/>
          <w:lang w:eastAsia="ru-RU"/>
        </w:rPr>
        <w:t>(</w:t>
      </w:r>
      <w:r w:rsidRPr="009875BA">
        <w:rPr>
          <w:rFonts w:ascii="Times New Roman" w:hAnsi="Times New Roman"/>
          <w:i/>
          <w:sz w:val="20"/>
          <w:lang w:eastAsia="ru-RU"/>
        </w:rPr>
        <w:t>указать предмет договора согласно извещению</w:t>
      </w:r>
      <w:r w:rsidRPr="009875BA">
        <w:rPr>
          <w:rFonts w:ascii="Times New Roman" w:hAnsi="Times New Roman"/>
          <w:sz w:val="20"/>
          <w:lang w:eastAsia="ru-RU"/>
        </w:rPr>
        <w:t>)</w:t>
      </w:r>
    </w:p>
    <w:p w:rsidR="009875BA" w:rsidRPr="009875BA" w:rsidRDefault="009875BA" w:rsidP="009875BA">
      <w:pPr>
        <w:spacing w:after="0" w:line="240" w:lineRule="auto"/>
        <w:ind w:firstLine="720"/>
        <w:jc w:val="both"/>
        <w:rPr>
          <w:rFonts w:ascii="Times New Roman" w:hAnsi="Times New Roman"/>
          <w:sz w:val="28"/>
          <w:szCs w:val="28"/>
          <w:lang w:eastAsia="ru-RU"/>
        </w:rPr>
      </w:pPr>
    </w:p>
    <w:p w:rsidR="009875BA" w:rsidRPr="009875BA" w:rsidRDefault="009875BA" w:rsidP="009875BA">
      <w:pPr>
        <w:spacing w:after="0" w:line="240" w:lineRule="auto"/>
        <w:ind w:firstLine="720"/>
        <w:jc w:val="both"/>
        <w:rPr>
          <w:rFonts w:ascii="Times New Roman" w:hAnsi="Times New Roman"/>
          <w:sz w:val="28"/>
          <w:szCs w:val="28"/>
          <w:lang w:eastAsia="ru-RU"/>
        </w:rPr>
      </w:pPr>
      <w:r w:rsidRPr="009875BA">
        <w:rPr>
          <w:rFonts w:ascii="Times New Roman" w:hAnsi="Times New Roman"/>
          <w:sz w:val="28"/>
          <w:szCs w:val="28"/>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9875BA" w:rsidRPr="009875BA" w:rsidRDefault="009875BA" w:rsidP="009875BA">
      <w:pPr>
        <w:spacing w:after="0" w:line="240" w:lineRule="auto"/>
        <w:ind w:firstLine="708"/>
        <w:jc w:val="both"/>
        <w:rPr>
          <w:rFonts w:ascii="Times New Roman" w:hAnsi="Times New Roman"/>
          <w:sz w:val="28"/>
          <w:szCs w:val="28"/>
          <w:lang w:eastAsia="ru-RU"/>
        </w:rPr>
      </w:pPr>
      <w:r w:rsidRPr="009875BA">
        <w:rPr>
          <w:rFonts w:ascii="Times New Roman" w:hAnsi="Times New Roman"/>
          <w:sz w:val="28"/>
          <w:szCs w:val="28"/>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9875BA" w:rsidRPr="009875BA" w:rsidRDefault="009875BA" w:rsidP="009875BA">
      <w:pPr>
        <w:spacing w:after="0" w:line="240" w:lineRule="auto"/>
        <w:ind w:firstLine="708"/>
        <w:jc w:val="both"/>
        <w:rPr>
          <w:rFonts w:ascii="Times New Roman" w:hAnsi="Times New Roman"/>
          <w:sz w:val="28"/>
          <w:szCs w:val="28"/>
          <w:lang w:eastAsia="ru-RU"/>
        </w:rPr>
      </w:pPr>
      <w:r w:rsidRPr="009875BA">
        <w:rPr>
          <w:rFonts w:ascii="Times New Roman" w:hAnsi="Times New Roman"/>
          <w:sz w:val="28"/>
          <w:szCs w:val="28"/>
          <w:lang w:eastAsia="ru-RU"/>
        </w:rPr>
        <w:t xml:space="preserve">Настоящим подтверждается, что участник ознакомился с условиями извещения о проведении запроса котировок, с ними </w:t>
      </w:r>
      <w:proofErr w:type="spellStart"/>
      <w:r w:rsidRPr="009875BA">
        <w:rPr>
          <w:rFonts w:ascii="Times New Roman" w:hAnsi="Times New Roman"/>
          <w:sz w:val="28"/>
          <w:szCs w:val="28"/>
          <w:lang w:eastAsia="ru-RU"/>
        </w:rPr>
        <w:t>согласнен</w:t>
      </w:r>
      <w:proofErr w:type="spellEnd"/>
      <w:r w:rsidRPr="009875BA">
        <w:rPr>
          <w:rFonts w:ascii="Times New Roman" w:hAnsi="Times New Roman"/>
          <w:sz w:val="28"/>
          <w:szCs w:val="28"/>
          <w:lang w:eastAsia="ru-RU"/>
        </w:rPr>
        <w:t xml:space="preserve"> и возражений не имеет.</w:t>
      </w:r>
    </w:p>
    <w:p w:rsidR="009875BA" w:rsidRPr="009875BA" w:rsidRDefault="009875BA" w:rsidP="009875BA">
      <w:pPr>
        <w:spacing w:after="0" w:line="240" w:lineRule="auto"/>
        <w:ind w:firstLine="709"/>
        <w:jc w:val="both"/>
        <w:rPr>
          <w:rFonts w:ascii="Times New Roman" w:hAnsi="Times New Roman"/>
          <w:sz w:val="28"/>
          <w:szCs w:val="28"/>
          <w:lang w:eastAsia="ru-RU"/>
        </w:rPr>
      </w:pPr>
      <w:r w:rsidRPr="009875BA">
        <w:rPr>
          <w:rFonts w:ascii="Times New Roman" w:hAnsi="Times New Roman"/>
          <w:sz w:val="28"/>
          <w:szCs w:val="28"/>
          <w:lang w:eastAsia="ru-RU"/>
        </w:rPr>
        <w:t xml:space="preserve">В частности, участник, подавая настоящую заявку, </w:t>
      </w:r>
      <w:proofErr w:type="spellStart"/>
      <w:r w:rsidRPr="009875BA">
        <w:rPr>
          <w:rFonts w:ascii="Times New Roman" w:hAnsi="Times New Roman"/>
          <w:sz w:val="28"/>
          <w:szCs w:val="28"/>
          <w:lang w:eastAsia="ru-RU"/>
        </w:rPr>
        <w:t>согласнен</w:t>
      </w:r>
      <w:proofErr w:type="spellEnd"/>
      <w:r w:rsidRPr="009875BA">
        <w:rPr>
          <w:rFonts w:ascii="Times New Roman" w:hAnsi="Times New Roman"/>
          <w:sz w:val="28"/>
          <w:szCs w:val="28"/>
          <w:lang w:eastAsia="ru-RU"/>
        </w:rPr>
        <w:t xml:space="preserve"> с тем, что:</w:t>
      </w:r>
    </w:p>
    <w:p w:rsidR="009875BA" w:rsidRPr="009875BA" w:rsidRDefault="009875BA" w:rsidP="009875BA">
      <w:pPr>
        <w:widowControl w:val="0"/>
        <w:tabs>
          <w:tab w:val="left" w:pos="960"/>
          <w:tab w:val="left" w:pos="1080"/>
        </w:tabs>
        <w:spacing w:after="0" w:line="240" w:lineRule="auto"/>
        <w:ind w:firstLine="720"/>
        <w:jc w:val="both"/>
        <w:rPr>
          <w:rFonts w:ascii="Times New Roman" w:hAnsi="Times New Roman"/>
          <w:sz w:val="28"/>
          <w:szCs w:val="28"/>
          <w:lang w:eastAsia="ru-RU"/>
        </w:rPr>
      </w:pPr>
      <w:r w:rsidRPr="009875BA">
        <w:rPr>
          <w:rFonts w:ascii="Times New Roman" w:hAnsi="Times New Roman"/>
          <w:sz w:val="28"/>
          <w:szCs w:val="28"/>
          <w:lang w:eastAsia="ru-RU"/>
        </w:rPr>
        <w:t>- результаты рассмотрения заявки зависят от проверки всех данных, представленных участником, а также иных сведений, имеющихся в распоряжении заказчика;</w:t>
      </w:r>
    </w:p>
    <w:p w:rsidR="009875BA" w:rsidRPr="009875BA" w:rsidRDefault="009875BA" w:rsidP="009875BA">
      <w:pPr>
        <w:tabs>
          <w:tab w:val="left" w:pos="1080"/>
          <w:tab w:val="left" w:pos="7938"/>
        </w:tabs>
        <w:spacing w:after="0" w:line="240" w:lineRule="auto"/>
        <w:ind w:firstLine="720"/>
        <w:jc w:val="both"/>
        <w:rPr>
          <w:rFonts w:ascii="Times New Roman" w:hAnsi="Times New Roman"/>
          <w:sz w:val="28"/>
          <w:szCs w:val="28"/>
          <w:lang w:eastAsia="ru-RU"/>
        </w:rPr>
      </w:pPr>
      <w:r w:rsidRPr="009875BA">
        <w:rPr>
          <w:rFonts w:ascii="Times New Roman" w:hAnsi="Times New Roman"/>
          <w:sz w:val="28"/>
          <w:szCs w:val="28"/>
          <w:lang w:eastAsia="ru-RU"/>
        </w:rPr>
        <w:t>- за любую ошибку или упущение в представленной участником</w:t>
      </w:r>
      <w:r w:rsidRPr="009875BA">
        <w:rPr>
          <w:rFonts w:ascii="Times New Roman" w:hAnsi="Times New Roman"/>
          <w:i/>
          <w:sz w:val="28"/>
          <w:szCs w:val="28"/>
          <w:lang w:eastAsia="ru-RU"/>
        </w:rPr>
        <w:t xml:space="preserve"> </w:t>
      </w:r>
      <w:r w:rsidRPr="009875BA">
        <w:rPr>
          <w:rFonts w:ascii="Times New Roman" w:hAnsi="Times New Roman"/>
          <w:sz w:val="28"/>
          <w:szCs w:val="28"/>
          <w:lang w:eastAsia="ru-RU"/>
        </w:rPr>
        <w:t>заявке ответственность целиком и полностью будет лежать на участнике;</w:t>
      </w:r>
    </w:p>
    <w:p w:rsidR="009875BA" w:rsidRPr="009875BA" w:rsidRDefault="009875BA" w:rsidP="009875BA">
      <w:pPr>
        <w:tabs>
          <w:tab w:val="left" w:pos="1080"/>
          <w:tab w:val="left" w:pos="7938"/>
        </w:tabs>
        <w:spacing w:after="0" w:line="240" w:lineRule="auto"/>
        <w:ind w:firstLine="720"/>
        <w:jc w:val="both"/>
        <w:rPr>
          <w:rFonts w:ascii="Times New Roman" w:hAnsi="Times New Roman"/>
          <w:sz w:val="28"/>
          <w:szCs w:val="28"/>
          <w:lang w:eastAsia="ru-RU"/>
        </w:rPr>
      </w:pPr>
      <w:r w:rsidRPr="009875BA">
        <w:rPr>
          <w:rFonts w:ascii="Times New Roman" w:hAnsi="Times New Roman"/>
          <w:sz w:val="28"/>
          <w:szCs w:val="28"/>
          <w:lang w:eastAsia="ru-RU"/>
        </w:rPr>
        <w:t>- заказчик вправе отказаться от проведения запроса котировок в порядке, предусмотренном извещением о проведении запроса котировок</w:t>
      </w:r>
      <w:r w:rsidR="00AD4EDB">
        <w:rPr>
          <w:rFonts w:ascii="Times New Roman" w:hAnsi="Times New Roman"/>
          <w:sz w:val="28"/>
          <w:szCs w:val="28"/>
          <w:lang w:eastAsia="ru-RU"/>
        </w:rPr>
        <w:t xml:space="preserve"> без</w:t>
      </w:r>
      <w:r w:rsidRPr="009875BA">
        <w:rPr>
          <w:rFonts w:ascii="Times New Roman" w:hAnsi="Times New Roman"/>
          <w:sz w:val="28"/>
          <w:szCs w:val="28"/>
          <w:lang w:eastAsia="ru-RU"/>
        </w:rPr>
        <w:t xml:space="preserve"> объяснения причин;</w:t>
      </w:r>
    </w:p>
    <w:p w:rsidR="009875BA" w:rsidRPr="009875BA" w:rsidRDefault="009875BA" w:rsidP="009875BA">
      <w:pPr>
        <w:tabs>
          <w:tab w:val="left" w:pos="1080"/>
          <w:tab w:val="left" w:pos="7938"/>
        </w:tabs>
        <w:spacing w:after="0" w:line="240" w:lineRule="auto"/>
        <w:ind w:firstLine="720"/>
        <w:jc w:val="both"/>
        <w:rPr>
          <w:rFonts w:ascii="Times New Roman" w:hAnsi="Times New Roman"/>
          <w:sz w:val="28"/>
          <w:szCs w:val="28"/>
          <w:lang w:eastAsia="ru-RU"/>
        </w:rPr>
      </w:pPr>
      <w:r w:rsidRPr="009875BA">
        <w:rPr>
          <w:rFonts w:ascii="Times New Roman" w:hAnsi="Times New Roman"/>
          <w:sz w:val="28"/>
          <w:szCs w:val="28"/>
          <w:lang w:eastAsia="ru-RU"/>
        </w:rPr>
        <w:lastRenderedPageBreak/>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приложения № 1 к извещению о проведении запроса котировок; </w:t>
      </w:r>
    </w:p>
    <w:p w:rsidR="009875BA" w:rsidRPr="009875BA" w:rsidRDefault="009875BA" w:rsidP="009875BA">
      <w:pPr>
        <w:tabs>
          <w:tab w:val="left" w:pos="1080"/>
          <w:tab w:val="left" w:pos="7938"/>
        </w:tabs>
        <w:spacing w:after="0" w:line="240" w:lineRule="auto"/>
        <w:ind w:firstLine="720"/>
        <w:jc w:val="both"/>
        <w:rPr>
          <w:rFonts w:ascii="Times New Roman" w:hAnsi="Times New Roman"/>
          <w:sz w:val="28"/>
          <w:szCs w:val="28"/>
          <w:lang w:eastAsia="ru-RU"/>
        </w:rPr>
      </w:pPr>
      <w:r w:rsidRPr="009875BA">
        <w:rPr>
          <w:rFonts w:ascii="Times New Roman" w:hAnsi="Times New Roman"/>
          <w:sz w:val="28"/>
          <w:szCs w:val="28"/>
          <w:lang w:eastAsia="ru-RU"/>
        </w:rPr>
        <w:t>- победителем может быть признан участник, предложивший не самую низкую цену;</w:t>
      </w:r>
    </w:p>
    <w:p w:rsidR="009875BA" w:rsidRPr="009875BA" w:rsidRDefault="009875BA" w:rsidP="009875BA">
      <w:pPr>
        <w:tabs>
          <w:tab w:val="left" w:pos="1080"/>
          <w:tab w:val="left" w:pos="7938"/>
        </w:tabs>
        <w:spacing w:after="0" w:line="240" w:lineRule="auto"/>
        <w:ind w:firstLine="720"/>
        <w:jc w:val="both"/>
        <w:rPr>
          <w:rFonts w:ascii="Times New Roman" w:hAnsi="Times New Roman"/>
          <w:sz w:val="36"/>
          <w:szCs w:val="36"/>
          <w:lang w:eastAsia="ru-RU"/>
        </w:rPr>
      </w:pPr>
      <w:r w:rsidRPr="009875BA">
        <w:rPr>
          <w:rFonts w:ascii="Times New Roman" w:hAnsi="Times New Roman"/>
          <w:sz w:val="28"/>
          <w:szCs w:val="28"/>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9875BA" w:rsidRPr="009875BA" w:rsidRDefault="009875BA" w:rsidP="009875BA">
      <w:pPr>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В случае признания участника победителем (в случае принятия решения о заключении договора с участником) участник обязуется:</w:t>
      </w:r>
    </w:p>
    <w:p w:rsidR="009875BA" w:rsidRPr="009875BA" w:rsidRDefault="009875BA" w:rsidP="009875BA">
      <w:pPr>
        <w:spacing w:after="0" w:line="240" w:lineRule="auto"/>
        <w:ind w:left="714"/>
        <w:jc w:val="both"/>
        <w:rPr>
          <w:rFonts w:ascii="Times New Roman" w:hAnsi="Times New Roman"/>
          <w:sz w:val="28"/>
          <w:szCs w:val="20"/>
          <w:lang w:eastAsia="ru-RU"/>
        </w:rPr>
      </w:pPr>
    </w:p>
    <w:p w:rsidR="009875BA" w:rsidRPr="009875BA" w:rsidRDefault="009875BA" w:rsidP="009875BA">
      <w:pPr>
        <w:numPr>
          <w:ilvl w:val="0"/>
          <w:numId w:val="21"/>
        </w:numPr>
        <w:spacing w:after="0" w:line="240" w:lineRule="auto"/>
        <w:ind w:left="0" w:firstLine="714"/>
        <w:jc w:val="both"/>
        <w:rPr>
          <w:rFonts w:ascii="Times New Roman" w:hAnsi="Times New Roman"/>
          <w:sz w:val="28"/>
          <w:szCs w:val="20"/>
          <w:lang w:eastAsia="ru-RU"/>
        </w:rPr>
      </w:pPr>
      <w:r w:rsidRPr="009875BA">
        <w:rPr>
          <w:rFonts w:ascii="Times New Roman" w:hAnsi="Times New Roman"/>
          <w:sz w:val="28"/>
          <w:szCs w:val="20"/>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9875BA" w:rsidRPr="009875BA" w:rsidRDefault="009875BA" w:rsidP="009875BA">
      <w:pPr>
        <w:numPr>
          <w:ilvl w:val="0"/>
          <w:numId w:val="21"/>
        </w:numPr>
        <w:spacing w:after="0" w:line="240" w:lineRule="auto"/>
        <w:ind w:left="0" w:firstLine="714"/>
        <w:jc w:val="both"/>
        <w:rPr>
          <w:rFonts w:ascii="Times New Roman" w:hAnsi="Times New Roman"/>
          <w:sz w:val="28"/>
          <w:szCs w:val="20"/>
          <w:lang w:eastAsia="ru-RU"/>
        </w:rPr>
      </w:pPr>
      <w:r w:rsidRPr="009875BA">
        <w:rPr>
          <w:rFonts w:ascii="Times New Roman" w:hAnsi="Times New Roman"/>
          <w:sz w:val="28"/>
          <w:szCs w:val="20"/>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9875BA" w:rsidRPr="009875BA" w:rsidRDefault="009875BA" w:rsidP="009875BA">
      <w:pPr>
        <w:numPr>
          <w:ilvl w:val="0"/>
          <w:numId w:val="21"/>
        </w:numPr>
        <w:spacing w:after="0" w:line="240" w:lineRule="auto"/>
        <w:ind w:left="0" w:firstLine="714"/>
        <w:jc w:val="both"/>
        <w:rPr>
          <w:rFonts w:ascii="Times New Roman" w:hAnsi="Times New Roman"/>
          <w:sz w:val="28"/>
          <w:szCs w:val="20"/>
          <w:lang w:eastAsia="ru-RU"/>
        </w:rPr>
      </w:pPr>
      <w:r w:rsidRPr="009875BA">
        <w:rPr>
          <w:rFonts w:ascii="Times New Roman" w:hAnsi="Times New Roman"/>
          <w:sz w:val="28"/>
          <w:szCs w:val="20"/>
          <w:lang w:eastAsia="ru-RU"/>
        </w:rPr>
        <w:t xml:space="preserve">Исполнять обязанности, предусмотренные заключенным договором, строго в соответствии с требованиями такого договора. </w:t>
      </w:r>
    </w:p>
    <w:p w:rsidR="009875BA" w:rsidRPr="009875BA" w:rsidRDefault="009875BA" w:rsidP="009875BA">
      <w:pPr>
        <w:numPr>
          <w:ilvl w:val="0"/>
          <w:numId w:val="21"/>
        </w:numPr>
        <w:spacing w:after="0" w:line="240" w:lineRule="auto"/>
        <w:ind w:left="0" w:firstLine="714"/>
        <w:jc w:val="both"/>
        <w:rPr>
          <w:rFonts w:ascii="Times New Roman" w:hAnsi="Times New Roman"/>
          <w:sz w:val="28"/>
          <w:szCs w:val="20"/>
          <w:lang w:eastAsia="ru-RU"/>
        </w:rPr>
      </w:pPr>
      <w:r w:rsidRPr="009875BA">
        <w:rPr>
          <w:rFonts w:ascii="Times New Roman" w:hAnsi="Times New Roman"/>
          <w:sz w:val="28"/>
          <w:szCs w:val="20"/>
          <w:lang w:eastAsia="ru-RU"/>
        </w:rPr>
        <w:t>Не вносить в договор изменения, не предусмотренные условиями извещения о проведении запроса котировок.</w:t>
      </w:r>
    </w:p>
    <w:p w:rsidR="009875BA" w:rsidRPr="009875BA" w:rsidRDefault="009875BA" w:rsidP="009875BA">
      <w:pPr>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Участник подтверждает, что:</w:t>
      </w:r>
    </w:p>
    <w:p w:rsidR="009875BA" w:rsidRPr="009875BA" w:rsidRDefault="009875BA" w:rsidP="009875BA">
      <w:pPr>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 xml:space="preserve">- товары, результаты работ, услуг, предлагаемые участником, свободны от любых прав со стороны третьих лиц, участник согласен передать все права на товары, результаты работ, </w:t>
      </w:r>
      <w:proofErr w:type="gramStart"/>
      <w:r w:rsidRPr="009875BA">
        <w:rPr>
          <w:rFonts w:ascii="Times New Roman" w:hAnsi="Times New Roman"/>
          <w:sz w:val="28"/>
          <w:szCs w:val="20"/>
          <w:lang w:eastAsia="ru-RU"/>
        </w:rPr>
        <w:t>услуг  в</w:t>
      </w:r>
      <w:proofErr w:type="gramEnd"/>
      <w:r w:rsidRPr="009875BA">
        <w:rPr>
          <w:rFonts w:ascii="Times New Roman" w:hAnsi="Times New Roman"/>
          <w:sz w:val="28"/>
          <w:szCs w:val="20"/>
          <w:lang w:eastAsia="ru-RU"/>
        </w:rPr>
        <w:t xml:space="preserve"> случае признания победителем заказчику;</w:t>
      </w:r>
    </w:p>
    <w:p w:rsidR="009875BA" w:rsidRPr="009875BA" w:rsidRDefault="009875BA" w:rsidP="009875BA">
      <w:pPr>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 xml:space="preserve">- поставляемый товар </w:t>
      </w:r>
      <w:proofErr w:type="gramStart"/>
      <w:r w:rsidRPr="009875BA">
        <w:rPr>
          <w:rFonts w:ascii="Times New Roman" w:hAnsi="Times New Roman"/>
          <w:sz w:val="28"/>
          <w:szCs w:val="20"/>
          <w:lang w:eastAsia="ru-RU"/>
        </w:rPr>
        <w:t>не  является</w:t>
      </w:r>
      <w:proofErr w:type="gramEnd"/>
      <w:r w:rsidRPr="009875BA">
        <w:rPr>
          <w:rFonts w:ascii="Times New Roman" w:hAnsi="Times New Roman"/>
          <w:sz w:val="28"/>
          <w:szCs w:val="20"/>
          <w:lang w:eastAsia="ru-RU"/>
        </w:rPr>
        <w:t xml:space="preserve"> контрафактным </w:t>
      </w:r>
      <w:r w:rsidRPr="009875BA">
        <w:rPr>
          <w:rFonts w:ascii="Times New Roman" w:eastAsia="MS Mincho" w:hAnsi="Times New Roman"/>
          <w:sz w:val="28"/>
          <w:szCs w:val="28"/>
          <w:lang w:eastAsia="ru-RU"/>
        </w:rPr>
        <w:t>(применимо если условиями закупки предусмотрена поставка товара)</w:t>
      </w:r>
      <w:r w:rsidRPr="009875BA">
        <w:rPr>
          <w:rFonts w:ascii="Times New Roman" w:hAnsi="Times New Roman"/>
          <w:sz w:val="28"/>
          <w:szCs w:val="20"/>
          <w:lang w:eastAsia="ru-RU"/>
        </w:rPr>
        <w:t>;</w:t>
      </w:r>
    </w:p>
    <w:p w:rsidR="009875BA" w:rsidRPr="009875BA" w:rsidRDefault="009875BA" w:rsidP="009875BA">
      <w:pPr>
        <w:autoSpaceDE w:val="0"/>
        <w:autoSpaceDN w:val="0"/>
        <w:adjustRightInd w:val="0"/>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 xml:space="preserve">- </w:t>
      </w:r>
      <w:r w:rsidRPr="009875BA">
        <w:rPr>
          <w:rFonts w:ascii="Times New Roman" w:hAnsi="Times New Roman"/>
          <w:sz w:val="28"/>
          <w:szCs w:val="28"/>
          <w:lang w:eastAsia="ru-RU"/>
        </w:rPr>
        <w:t>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9875BA" w:rsidRPr="009875BA" w:rsidRDefault="009875BA" w:rsidP="009875BA">
      <w:pPr>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 участник</w:t>
      </w:r>
      <w:r w:rsidRPr="009875BA">
        <w:rPr>
          <w:rFonts w:ascii="Times New Roman" w:hAnsi="Times New Roman"/>
          <w:i/>
          <w:sz w:val="28"/>
          <w:szCs w:val="20"/>
          <w:lang w:eastAsia="ru-RU"/>
        </w:rPr>
        <w:t xml:space="preserve"> </w:t>
      </w:r>
      <w:r w:rsidRPr="009875BA">
        <w:rPr>
          <w:rFonts w:ascii="Times New Roman" w:hAnsi="Times New Roman"/>
          <w:sz w:val="28"/>
          <w:szCs w:val="20"/>
          <w:lang w:eastAsia="ru-RU"/>
        </w:rPr>
        <w:t>не находится в процессе ликвидации;</w:t>
      </w:r>
    </w:p>
    <w:p w:rsidR="009875BA" w:rsidRPr="009875BA" w:rsidRDefault="009875BA" w:rsidP="009875BA">
      <w:pPr>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 xml:space="preserve">- в отношении </w:t>
      </w:r>
      <w:r w:rsidRPr="009875BA">
        <w:rPr>
          <w:rFonts w:ascii="Times New Roman" w:hAnsi="Times New Roman"/>
          <w:i/>
          <w:sz w:val="28"/>
          <w:szCs w:val="20"/>
          <w:lang w:eastAsia="ru-RU"/>
        </w:rPr>
        <w:t>___</w:t>
      </w:r>
      <w:proofErr w:type="gramStart"/>
      <w:r w:rsidRPr="009875BA">
        <w:rPr>
          <w:rFonts w:ascii="Times New Roman" w:hAnsi="Times New Roman"/>
          <w:i/>
          <w:sz w:val="28"/>
          <w:szCs w:val="20"/>
          <w:lang w:eastAsia="ru-RU"/>
        </w:rPr>
        <w:t>_(</w:t>
      </w:r>
      <w:proofErr w:type="gramEnd"/>
      <w:r w:rsidRPr="009875BA">
        <w:rPr>
          <w:rFonts w:ascii="Times New Roman" w:hAnsi="Times New Roman"/>
          <w:sz w:val="28"/>
          <w:szCs w:val="20"/>
          <w:lang w:eastAsia="ru-RU"/>
        </w:rPr>
        <w:t>участника не открыто конкурсное производство;</w:t>
      </w:r>
    </w:p>
    <w:p w:rsidR="009875BA" w:rsidRPr="009875BA" w:rsidRDefault="009875BA" w:rsidP="009875BA">
      <w:pPr>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 на имущество участника не наложен арест, экономическая деятельность не приостановлена;</w:t>
      </w:r>
    </w:p>
    <w:p w:rsidR="009875BA" w:rsidRPr="009875BA" w:rsidRDefault="009875BA" w:rsidP="009875BA">
      <w:pPr>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 у руководителей, членов коллегиального исполнительного органа и главного бухгалтера участника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9875BA" w:rsidRPr="009875BA" w:rsidRDefault="009875BA" w:rsidP="009875BA">
      <w:pPr>
        <w:spacing w:after="0" w:line="240" w:lineRule="auto"/>
        <w:ind w:firstLine="709"/>
        <w:jc w:val="both"/>
        <w:rPr>
          <w:rFonts w:ascii="Times New Roman" w:eastAsia="MS Mincho" w:hAnsi="Times New Roman"/>
          <w:sz w:val="28"/>
          <w:szCs w:val="20"/>
          <w:lang w:eastAsia="ru-RU"/>
        </w:rPr>
      </w:pPr>
      <w:r w:rsidRPr="009875BA">
        <w:rPr>
          <w:rFonts w:ascii="Times New Roman" w:eastAsia="MS Mincho" w:hAnsi="Times New Roman"/>
          <w:sz w:val="28"/>
          <w:szCs w:val="20"/>
          <w:lang w:eastAsia="ru-RU"/>
        </w:rPr>
        <w:t>- сведения об участнике</w:t>
      </w:r>
      <w:r w:rsidRPr="009875BA">
        <w:rPr>
          <w:rFonts w:ascii="Times New Roman" w:eastAsia="MS Mincho" w:hAnsi="Times New Roman"/>
          <w:i/>
          <w:sz w:val="28"/>
          <w:szCs w:val="20"/>
          <w:lang w:eastAsia="ru-RU"/>
        </w:rPr>
        <w:t xml:space="preserve"> </w:t>
      </w:r>
      <w:r w:rsidRPr="009875BA">
        <w:rPr>
          <w:rFonts w:ascii="Times New Roman" w:eastAsia="MS Mincho" w:hAnsi="Times New Roman"/>
          <w:sz w:val="28"/>
          <w:szCs w:val="20"/>
          <w:lang w:eastAsia="ru-RU"/>
        </w:rPr>
        <w:t xml:space="preserve">отсутствуют в реестрах недобросовестных поставщиков, предусмотренных частью 7 статьи 3 Федерального закона от 18 июля </w:t>
      </w:r>
      <w:r w:rsidRPr="009875BA">
        <w:rPr>
          <w:rFonts w:ascii="Times New Roman" w:eastAsia="MS Mincho" w:hAnsi="Times New Roman"/>
          <w:sz w:val="28"/>
          <w:szCs w:val="20"/>
          <w:lang w:eastAsia="ru-RU"/>
        </w:rPr>
        <w:lastRenderedPageBreak/>
        <w:t>2011 г. № 223-ФЗ «О закупках товаров, работ, услуг отдельными видами юридических лиц»;</w:t>
      </w:r>
    </w:p>
    <w:p w:rsidR="009875BA" w:rsidRPr="009875BA" w:rsidRDefault="009875BA" w:rsidP="009875BA">
      <w:pPr>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 участник</w:t>
      </w:r>
      <w:r w:rsidRPr="009875BA">
        <w:rPr>
          <w:rFonts w:ascii="Times New Roman" w:hAnsi="Times New Roman"/>
          <w:i/>
          <w:sz w:val="28"/>
          <w:szCs w:val="20"/>
          <w:lang w:eastAsia="ru-RU"/>
        </w:rPr>
        <w:t xml:space="preserve"> </w:t>
      </w:r>
      <w:r w:rsidRPr="009875BA">
        <w:rPr>
          <w:rFonts w:ascii="Times New Roman" w:hAnsi="Times New Roman"/>
          <w:sz w:val="28"/>
          <w:szCs w:val="20"/>
          <w:lang w:eastAsia="ru-RU"/>
        </w:rPr>
        <w:t xml:space="preserve">извещен о включении сведений об участнике в Реестр недобросовестных поставщиков в случае уклонения </w:t>
      </w:r>
      <w:r w:rsidRPr="009875BA">
        <w:rPr>
          <w:rFonts w:ascii="Times New Roman" w:hAnsi="Times New Roman"/>
          <w:i/>
          <w:sz w:val="28"/>
          <w:szCs w:val="20"/>
          <w:lang w:eastAsia="ru-RU"/>
        </w:rPr>
        <w:t>_______</w:t>
      </w:r>
      <w:proofErr w:type="gramStart"/>
      <w:r w:rsidRPr="009875BA">
        <w:rPr>
          <w:rFonts w:ascii="Times New Roman" w:hAnsi="Times New Roman"/>
          <w:i/>
          <w:sz w:val="28"/>
          <w:szCs w:val="20"/>
          <w:lang w:eastAsia="ru-RU"/>
        </w:rPr>
        <w:t>_(</w:t>
      </w:r>
      <w:proofErr w:type="gramEnd"/>
      <w:r w:rsidRPr="009875BA">
        <w:rPr>
          <w:rFonts w:ascii="Times New Roman" w:hAnsi="Times New Roman"/>
          <w:sz w:val="28"/>
          <w:szCs w:val="20"/>
          <w:lang w:eastAsia="ru-RU"/>
        </w:rPr>
        <w:t>участника</w:t>
      </w:r>
      <w:r w:rsidRPr="009875BA">
        <w:rPr>
          <w:rFonts w:ascii="Times New Roman" w:hAnsi="Times New Roman"/>
          <w:i/>
          <w:sz w:val="28"/>
          <w:szCs w:val="20"/>
          <w:lang w:eastAsia="ru-RU"/>
        </w:rPr>
        <w:t xml:space="preserve"> </w:t>
      </w:r>
      <w:r w:rsidRPr="009875BA">
        <w:rPr>
          <w:rFonts w:ascii="Times New Roman" w:hAnsi="Times New Roman"/>
          <w:sz w:val="28"/>
          <w:szCs w:val="20"/>
          <w:lang w:eastAsia="ru-RU"/>
        </w:rPr>
        <w:t>от заключения договора.</w:t>
      </w:r>
    </w:p>
    <w:p w:rsidR="009875BA" w:rsidRPr="009875BA" w:rsidRDefault="009875BA" w:rsidP="009875BA">
      <w:pPr>
        <w:spacing w:after="0" w:line="240" w:lineRule="auto"/>
        <w:ind w:firstLine="709"/>
        <w:jc w:val="both"/>
        <w:rPr>
          <w:rFonts w:ascii="Times New Roman" w:hAnsi="Times New Roman"/>
          <w:sz w:val="28"/>
          <w:szCs w:val="28"/>
          <w:lang w:eastAsia="ru-RU"/>
        </w:rPr>
      </w:pPr>
      <w:r w:rsidRPr="009875BA">
        <w:rPr>
          <w:rFonts w:ascii="Times New Roman" w:hAnsi="Times New Roman"/>
          <w:sz w:val="28"/>
          <w:szCs w:val="20"/>
          <w:lang w:eastAsia="ru-RU"/>
        </w:rPr>
        <w:t xml:space="preserve">Участник подтверждает, что на момент подачи заявки </w:t>
      </w:r>
      <w:r w:rsidRPr="009875BA">
        <w:rPr>
          <w:rFonts w:ascii="Times New Roman" w:hAnsi="Times New Roman"/>
          <w:sz w:val="28"/>
          <w:szCs w:val="28"/>
          <w:lang w:eastAsia="ru-RU"/>
        </w:rPr>
        <w:t xml:space="preserve">совокупный размер неисполненных обязательств, принятых на себя </w:t>
      </w:r>
      <w:r w:rsidRPr="009875BA">
        <w:rPr>
          <w:rFonts w:ascii="Times New Roman" w:hAnsi="Times New Roman"/>
          <w:i/>
          <w:sz w:val="28"/>
          <w:szCs w:val="20"/>
          <w:lang w:eastAsia="ru-RU"/>
        </w:rPr>
        <w:t xml:space="preserve"> </w:t>
      </w:r>
      <w:r w:rsidRPr="009875BA">
        <w:rPr>
          <w:rFonts w:ascii="Times New Roman" w:hAnsi="Times New Roman"/>
          <w:sz w:val="28"/>
          <w:szCs w:val="20"/>
          <w:lang w:eastAsia="ru-RU"/>
        </w:rPr>
        <w:t>участником</w:t>
      </w:r>
      <w:r w:rsidRPr="009875BA">
        <w:rPr>
          <w:rFonts w:ascii="Times New Roman" w:hAnsi="Times New Roman"/>
          <w:i/>
          <w:sz w:val="28"/>
          <w:szCs w:val="20"/>
          <w:lang w:eastAsia="ru-RU"/>
        </w:rPr>
        <w:t xml:space="preserve"> </w:t>
      </w:r>
      <w:r w:rsidRPr="009875BA">
        <w:rPr>
          <w:rFonts w:ascii="Times New Roman" w:hAnsi="Times New Roman"/>
          <w:sz w:val="28"/>
          <w:szCs w:val="28"/>
          <w:lang w:eastAsia="ru-RU"/>
        </w:rPr>
        <w:t xml:space="preserve">по </w:t>
      </w:r>
      <w:r w:rsidRPr="009875BA">
        <w:rPr>
          <w:rFonts w:ascii="Times New Roman" w:hAnsi="Times New Roman"/>
          <w:i/>
          <w:sz w:val="28"/>
          <w:szCs w:val="28"/>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9875BA">
        <w:rPr>
          <w:rFonts w:ascii="Times New Roman" w:hAnsi="Times New Roman"/>
          <w:sz w:val="28"/>
          <w:szCs w:val="28"/>
          <w:lang w:eastAsia="ru-RU"/>
        </w:rPr>
        <w:t xml:space="preserve">, заключаемым с использованием конкурентных способов заключения договоров </w:t>
      </w:r>
      <w:r w:rsidRPr="009875BA">
        <w:rPr>
          <w:rFonts w:ascii="Times New Roman" w:eastAsia="MS Mincho" w:hAnsi="Times New Roman"/>
          <w:sz w:val="26"/>
          <w:szCs w:val="24"/>
          <w:lang w:eastAsia="ru-RU"/>
        </w:rPr>
        <w:t xml:space="preserve"> </w:t>
      </w:r>
      <w:r w:rsidRPr="009875BA">
        <w:rPr>
          <w:rFonts w:ascii="Times New Roman" w:hAnsi="Times New Roman"/>
          <w:sz w:val="28"/>
          <w:szCs w:val="28"/>
          <w:lang w:eastAsia="ru-RU"/>
        </w:rPr>
        <w:t xml:space="preserve">не превышает предельный размер обязательств, исходя из которого </w:t>
      </w:r>
      <w:r w:rsidRPr="009875BA">
        <w:rPr>
          <w:rFonts w:ascii="Times New Roman" w:hAnsi="Times New Roman"/>
          <w:i/>
          <w:sz w:val="28"/>
          <w:szCs w:val="20"/>
          <w:lang w:eastAsia="ru-RU"/>
        </w:rPr>
        <w:t xml:space="preserve"> </w:t>
      </w:r>
      <w:r w:rsidRPr="009875BA">
        <w:rPr>
          <w:rFonts w:ascii="Times New Roman" w:hAnsi="Times New Roman"/>
          <w:sz w:val="28"/>
          <w:szCs w:val="20"/>
          <w:lang w:eastAsia="ru-RU"/>
        </w:rPr>
        <w:t>участником</w:t>
      </w:r>
      <w:r w:rsidRPr="009875BA">
        <w:rPr>
          <w:rFonts w:ascii="Times New Roman" w:hAnsi="Times New Roman"/>
          <w:i/>
          <w:sz w:val="28"/>
          <w:szCs w:val="20"/>
          <w:lang w:eastAsia="ru-RU"/>
        </w:rPr>
        <w:t xml:space="preserve"> </w:t>
      </w:r>
      <w:r w:rsidRPr="009875BA">
        <w:rPr>
          <w:rFonts w:ascii="Times New Roman" w:hAnsi="Times New Roman"/>
          <w:sz w:val="28"/>
          <w:szCs w:val="28"/>
          <w:lang w:eastAsia="ru-RU"/>
        </w:rPr>
        <w:t xml:space="preserve"> был внесен взнос в компенсационный фонд обеспечения договорных обязательств в соответствии </w:t>
      </w:r>
      <w:r w:rsidRPr="009875BA">
        <w:rPr>
          <w:rFonts w:ascii="Times New Roman" w:hAnsi="Times New Roman"/>
          <w:i/>
          <w:sz w:val="28"/>
          <w:szCs w:val="28"/>
          <w:lang w:eastAsia="ru-RU"/>
        </w:rPr>
        <w:t>с частью 11 (указывается</w:t>
      </w:r>
      <w:r w:rsidRPr="009875BA">
        <w:rPr>
          <w:rFonts w:ascii="Times New Roman" w:eastAsia="MS Mincho" w:hAnsi="Times New Roman"/>
          <w:i/>
          <w:sz w:val="28"/>
          <w:szCs w:val="28"/>
          <w:lang w:eastAsia="ru-RU"/>
        </w:rPr>
        <w:t>,</w:t>
      </w:r>
      <w:r w:rsidRPr="009875BA">
        <w:rPr>
          <w:rFonts w:ascii="Times New Roman" w:hAnsi="Times New Roman"/>
          <w:i/>
          <w:sz w:val="28"/>
          <w:szCs w:val="28"/>
          <w:lang w:eastAsia="ru-RU"/>
        </w:rPr>
        <w:t xml:space="preserve"> </w:t>
      </w:r>
      <w:r w:rsidRPr="009875BA">
        <w:rPr>
          <w:rFonts w:ascii="Times New Roman" w:eastAsia="MS Mincho" w:hAnsi="Times New Roman"/>
          <w:i/>
          <w:sz w:val="28"/>
          <w:szCs w:val="28"/>
          <w:lang w:eastAsia="ru-RU"/>
        </w:rPr>
        <w:t xml:space="preserve">если предметом договора является работы по выполнению инженерных изысканий или </w:t>
      </w:r>
      <w:r w:rsidRPr="009875BA">
        <w:rPr>
          <w:rFonts w:ascii="Times New Roman" w:hAnsi="Times New Roman"/>
          <w:i/>
          <w:sz w:val="28"/>
          <w:szCs w:val="28"/>
          <w:lang w:eastAsia="ru-RU"/>
        </w:rPr>
        <w:t>подготовк</w:t>
      </w:r>
      <w:r w:rsidRPr="009875BA">
        <w:rPr>
          <w:rFonts w:ascii="Times New Roman" w:eastAsia="MS Mincho" w:hAnsi="Times New Roman"/>
          <w:i/>
          <w:sz w:val="28"/>
          <w:szCs w:val="28"/>
          <w:lang w:eastAsia="ru-RU"/>
        </w:rPr>
        <w:t>е</w:t>
      </w:r>
      <w:r w:rsidRPr="009875BA">
        <w:rPr>
          <w:rFonts w:ascii="Times New Roman" w:hAnsi="Times New Roman"/>
          <w:i/>
          <w:sz w:val="28"/>
          <w:szCs w:val="28"/>
          <w:lang w:eastAsia="ru-RU"/>
        </w:rPr>
        <w:t xml:space="preserve"> проектной документации</w:t>
      </w:r>
      <w:r w:rsidRPr="009875BA">
        <w:rPr>
          <w:rFonts w:ascii="Times New Roman" w:eastAsia="MS Mincho" w:hAnsi="Times New Roman"/>
          <w:i/>
          <w:sz w:val="28"/>
          <w:szCs w:val="28"/>
          <w:lang w:eastAsia="ru-RU"/>
        </w:rPr>
        <w:t>)</w:t>
      </w:r>
      <w:r w:rsidRPr="009875BA">
        <w:rPr>
          <w:rFonts w:ascii="Times New Roman" w:hAnsi="Times New Roman"/>
          <w:i/>
          <w:sz w:val="28"/>
          <w:szCs w:val="28"/>
          <w:lang w:eastAsia="ru-RU"/>
        </w:rPr>
        <w:t xml:space="preserve"> или 13 (указывается</w:t>
      </w:r>
      <w:r w:rsidRPr="009875BA">
        <w:rPr>
          <w:rFonts w:ascii="Times New Roman" w:eastAsia="MS Mincho" w:hAnsi="Times New Roman"/>
          <w:i/>
          <w:sz w:val="28"/>
          <w:szCs w:val="28"/>
          <w:lang w:eastAsia="ru-RU"/>
        </w:rPr>
        <w:t>,</w:t>
      </w:r>
      <w:r w:rsidRPr="009875BA">
        <w:rPr>
          <w:rFonts w:ascii="Times New Roman" w:hAnsi="Times New Roman"/>
          <w:i/>
          <w:sz w:val="28"/>
          <w:szCs w:val="28"/>
          <w:lang w:eastAsia="ru-RU"/>
        </w:rPr>
        <w:t xml:space="preserve"> </w:t>
      </w:r>
      <w:r w:rsidRPr="009875BA">
        <w:rPr>
          <w:rFonts w:ascii="Times New Roman" w:eastAsia="MS Mincho" w:hAnsi="Times New Roman"/>
          <w:i/>
          <w:sz w:val="28"/>
          <w:szCs w:val="28"/>
          <w:lang w:eastAsia="ru-RU"/>
        </w:rPr>
        <w:t xml:space="preserve">если предметом договора является </w:t>
      </w:r>
      <w:r w:rsidRPr="009875BA">
        <w:rPr>
          <w:rFonts w:ascii="Times New Roman" w:hAnsi="Times New Roman"/>
          <w:i/>
          <w:sz w:val="28"/>
          <w:szCs w:val="28"/>
          <w:lang w:eastAsia="ru-RU"/>
        </w:rPr>
        <w:t>строительств</w:t>
      </w:r>
      <w:r w:rsidRPr="009875BA">
        <w:rPr>
          <w:rFonts w:ascii="Times New Roman" w:eastAsia="MS Mincho" w:hAnsi="Times New Roman"/>
          <w:i/>
          <w:sz w:val="28"/>
          <w:szCs w:val="28"/>
          <w:lang w:eastAsia="ru-RU"/>
        </w:rPr>
        <w:t>о</w:t>
      </w:r>
      <w:r w:rsidRPr="009875BA">
        <w:rPr>
          <w:rFonts w:ascii="Times New Roman" w:hAnsi="Times New Roman"/>
          <w:i/>
          <w:sz w:val="28"/>
          <w:szCs w:val="28"/>
          <w:lang w:eastAsia="ru-RU"/>
        </w:rPr>
        <w:t>, реконструкци</w:t>
      </w:r>
      <w:r w:rsidRPr="009875BA">
        <w:rPr>
          <w:rFonts w:ascii="Times New Roman" w:eastAsia="MS Mincho" w:hAnsi="Times New Roman"/>
          <w:i/>
          <w:sz w:val="28"/>
          <w:szCs w:val="28"/>
          <w:lang w:eastAsia="ru-RU"/>
        </w:rPr>
        <w:t>я</w:t>
      </w:r>
      <w:r w:rsidRPr="009875BA">
        <w:rPr>
          <w:rFonts w:ascii="Times New Roman" w:hAnsi="Times New Roman"/>
          <w:i/>
          <w:sz w:val="28"/>
          <w:szCs w:val="28"/>
          <w:lang w:eastAsia="ru-RU"/>
        </w:rPr>
        <w:t xml:space="preserve">, </w:t>
      </w:r>
      <w:r w:rsidRPr="009875BA">
        <w:rPr>
          <w:rFonts w:ascii="Times New Roman" w:eastAsia="MS Mincho" w:hAnsi="Times New Roman"/>
          <w:i/>
          <w:sz w:val="28"/>
          <w:szCs w:val="28"/>
          <w:lang w:eastAsia="ru-RU"/>
        </w:rPr>
        <w:t>капитальный</w:t>
      </w:r>
      <w:r w:rsidRPr="009875BA">
        <w:rPr>
          <w:rFonts w:ascii="Times New Roman" w:hAnsi="Times New Roman"/>
          <w:i/>
          <w:sz w:val="28"/>
          <w:szCs w:val="28"/>
          <w:lang w:eastAsia="ru-RU"/>
        </w:rPr>
        <w:t xml:space="preserve"> ремонт объектов капитального строительства</w:t>
      </w:r>
      <w:r w:rsidRPr="009875BA">
        <w:rPr>
          <w:rFonts w:ascii="Times New Roman" w:eastAsia="MS Mincho" w:hAnsi="Times New Roman"/>
          <w:i/>
          <w:sz w:val="28"/>
          <w:szCs w:val="28"/>
          <w:lang w:eastAsia="ru-RU"/>
        </w:rPr>
        <w:t xml:space="preserve">) </w:t>
      </w:r>
      <w:r w:rsidRPr="009875BA">
        <w:rPr>
          <w:rFonts w:ascii="Times New Roman" w:hAnsi="Times New Roman"/>
          <w:sz w:val="28"/>
          <w:szCs w:val="28"/>
          <w:lang w:eastAsia="ru-RU"/>
        </w:rPr>
        <w:t xml:space="preserve">статьи 55.16 Градостроительного кодекса Российской Федерации </w:t>
      </w:r>
      <w:r w:rsidRPr="009875BA">
        <w:rPr>
          <w:rFonts w:ascii="Times New Roman" w:eastAsia="MS Mincho" w:hAnsi="Times New Roman"/>
          <w:sz w:val="28"/>
          <w:szCs w:val="28"/>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9875BA">
        <w:rPr>
          <w:rFonts w:ascii="Times New Roman" w:hAnsi="Times New Roman"/>
          <w:sz w:val="28"/>
          <w:szCs w:val="28"/>
          <w:lang w:eastAsia="ru-RU"/>
        </w:rPr>
        <w:t>.</w:t>
      </w:r>
    </w:p>
    <w:p w:rsidR="009875BA" w:rsidRPr="009875BA" w:rsidRDefault="009875BA" w:rsidP="009875BA">
      <w:pPr>
        <w:spacing w:after="0" w:line="360" w:lineRule="exact"/>
        <w:ind w:firstLine="709"/>
        <w:contextualSpacing/>
        <w:jc w:val="both"/>
        <w:rPr>
          <w:rFonts w:ascii="Times New Roman" w:hAnsi="Times New Roman"/>
          <w:sz w:val="28"/>
          <w:szCs w:val="20"/>
          <w:lang w:eastAsia="ru-RU"/>
        </w:rPr>
      </w:pPr>
      <w:r w:rsidRPr="009875BA">
        <w:rPr>
          <w:rFonts w:ascii="Times New Roman" w:hAnsi="Times New Roman"/>
          <w:sz w:val="28"/>
          <w:szCs w:val="20"/>
          <w:lang w:eastAsia="ru-RU"/>
        </w:rPr>
        <w:t>Участник подтверждает, что в соответствии со статьей 55.17 Градостроительного кодекса Российской Федерации и статьей 7.1 Федерального закона от 01.12.2007 № 315-ФЗ «О саморегулируемых организациях» в отношении __________________________________________</w:t>
      </w:r>
    </w:p>
    <w:p w:rsidR="009875BA" w:rsidRPr="009875BA" w:rsidRDefault="009875BA" w:rsidP="009875BA">
      <w:pPr>
        <w:spacing w:after="0" w:line="240" w:lineRule="atLeast"/>
        <w:ind w:firstLine="709"/>
        <w:contextualSpacing/>
        <w:jc w:val="right"/>
        <w:rPr>
          <w:rFonts w:ascii="Times New Roman" w:hAnsi="Times New Roman"/>
          <w:sz w:val="28"/>
          <w:szCs w:val="20"/>
          <w:lang w:eastAsia="ru-RU"/>
        </w:rPr>
      </w:pPr>
      <w:r w:rsidRPr="009875BA">
        <w:rPr>
          <w:rFonts w:ascii="Times New Roman" w:hAnsi="Times New Roman"/>
          <w:i/>
          <w:sz w:val="20"/>
          <w:szCs w:val="20"/>
          <w:lang w:eastAsia="ru-RU"/>
        </w:rPr>
        <w:t xml:space="preserve"> (указать наименование участника, лиц(а), выступающих(его) на стороне участника)</w:t>
      </w:r>
    </w:p>
    <w:p w:rsidR="009875BA" w:rsidRPr="009875BA" w:rsidRDefault="009875BA" w:rsidP="009875BA">
      <w:pPr>
        <w:spacing w:after="0" w:line="360" w:lineRule="exact"/>
        <w:contextualSpacing/>
        <w:jc w:val="both"/>
        <w:rPr>
          <w:rFonts w:ascii="Times New Roman" w:hAnsi="Times New Roman"/>
          <w:sz w:val="28"/>
          <w:szCs w:val="20"/>
          <w:lang w:eastAsia="ru-RU"/>
        </w:rPr>
      </w:pPr>
      <w:r w:rsidRPr="009875BA">
        <w:rPr>
          <w:rFonts w:ascii="Times New Roman" w:hAnsi="Times New Roman"/>
          <w:sz w:val="28"/>
          <w:szCs w:val="20"/>
          <w:lang w:eastAsia="ru-RU"/>
        </w:rPr>
        <w:t xml:space="preserve">включены сведения в Реестр членов саморегулируемой организации _________________________________________________________________, </w:t>
      </w:r>
    </w:p>
    <w:p w:rsidR="009875BA" w:rsidRPr="009875BA" w:rsidRDefault="009875BA" w:rsidP="009875BA">
      <w:pPr>
        <w:spacing w:after="0" w:line="240" w:lineRule="atLeast"/>
        <w:contextualSpacing/>
        <w:jc w:val="center"/>
        <w:rPr>
          <w:rFonts w:ascii="Times New Roman" w:hAnsi="Times New Roman"/>
          <w:sz w:val="20"/>
          <w:szCs w:val="20"/>
          <w:lang w:eastAsia="ru-RU"/>
        </w:rPr>
      </w:pPr>
      <w:r w:rsidRPr="009875BA">
        <w:rPr>
          <w:rFonts w:ascii="Times New Roman" w:hAnsi="Times New Roman"/>
          <w:i/>
          <w:sz w:val="20"/>
          <w:szCs w:val="20"/>
          <w:lang w:eastAsia="ru-RU"/>
        </w:rPr>
        <w:t>(указать наименование, ИНН саморегулируемой организации)</w:t>
      </w:r>
    </w:p>
    <w:p w:rsidR="009875BA" w:rsidRPr="009875BA" w:rsidRDefault="009875BA" w:rsidP="009875BA">
      <w:pPr>
        <w:spacing w:after="0" w:line="360" w:lineRule="exact"/>
        <w:contextualSpacing/>
        <w:jc w:val="both"/>
        <w:rPr>
          <w:rFonts w:ascii="Times New Roman" w:hAnsi="Times New Roman"/>
          <w:sz w:val="28"/>
          <w:szCs w:val="28"/>
          <w:lang w:eastAsia="ru-RU"/>
        </w:rPr>
      </w:pPr>
      <w:r w:rsidRPr="009875BA">
        <w:rPr>
          <w:rFonts w:ascii="Times New Roman" w:hAnsi="Times New Roman"/>
          <w:sz w:val="28"/>
          <w:szCs w:val="20"/>
          <w:lang w:eastAsia="ru-RU"/>
        </w:rPr>
        <w:t>и, одновременно, отсутствуют сведения об исключении из членов саморегулируемой организации (применимо,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9875BA">
        <w:rPr>
          <w:rFonts w:ascii="Times New Roman" w:hAnsi="Times New Roman"/>
          <w:sz w:val="28"/>
          <w:szCs w:val="28"/>
          <w:lang w:eastAsia="ru-RU"/>
        </w:rPr>
        <w:t>.</w:t>
      </w:r>
    </w:p>
    <w:p w:rsidR="009875BA" w:rsidRPr="009875BA" w:rsidRDefault="009875BA" w:rsidP="009875BA">
      <w:pPr>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Участник подтверждает,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9875BA" w:rsidRPr="009875BA" w:rsidRDefault="009875BA" w:rsidP="009875BA">
      <w:pPr>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Участник подтверждает и гарантирует подлинность всех документов, представленных в составе котировочной заявки.</w:t>
      </w:r>
    </w:p>
    <w:p w:rsidR="009875BA" w:rsidRPr="009875BA" w:rsidRDefault="009875BA" w:rsidP="009875BA">
      <w:pPr>
        <w:spacing w:after="0" w:line="240" w:lineRule="auto"/>
        <w:ind w:firstLine="709"/>
        <w:jc w:val="both"/>
        <w:rPr>
          <w:rFonts w:ascii="Times New Roman" w:hAnsi="Times New Roman"/>
          <w:sz w:val="28"/>
          <w:lang w:eastAsia="ru-RU"/>
        </w:rPr>
      </w:pPr>
      <w:r w:rsidRPr="009875BA">
        <w:rPr>
          <w:rFonts w:ascii="Times New Roman" w:hAnsi="Times New Roman"/>
          <w:sz w:val="28"/>
          <w:lang w:eastAsia="ru-RU"/>
        </w:rPr>
        <w:lastRenderedPageBreak/>
        <w:t>Сделанные заявления и сведения, представленные в настоящей заявке, являются полными, точными и верными.</w:t>
      </w:r>
    </w:p>
    <w:p w:rsidR="009875BA" w:rsidRPr="009875BA" w:rsidRDefault="009875BA" w:rsidP="009875BA">
      <w:pPr>
        <w:spacing w:after="0" w:line="240" w:lineRule="auto"/>
        <w:ind w:firstLine="709"/>
        <w:jc w:val="both"/>
        <w:rPr>
          <w:rFonts w:ascii="Times New Roman" w:hAnsi="Times New Roman"/>
          <w:sz w:val="28"/>
          <w:lang w:eastAsia="ru-RU"/>
        </w:rPr>
      </w:pPr>
      <w:r w:rsidRPr="009875BA">
        <w:rPr>
          <w:rFonts w:ascii="Times New Roman" w:hAnsi="Times New Roman"/>
          <w:sz w:val="28"/>
          <w:lang w:eastAsia="ru-RU"/>
        </w:rPr>
        <w:t>В подтверждение этого участник предоставляет необходимые сведения документы.</w:t>
      </w:r>
    </w:p>
    <w:p w:rsidR="009875BA" w:rsidRPr="009875BA" w:rsidRDefault="009875BA" w:rsidP="009875BA">
      <w:pPr>
        <w:spacing w:after="0" w:line="240" w:lineRule="auto"/>
        <w:ind w:firstLine="720"/>
        <w:jc w:val="both"/>
        <w:rPr>
          <w:rFonts w:ascii="Times New Roman" w:hAnsi="Times New Roman"/>
          <w:i/>
          <w:sz w:val="28"/>
          <w:lang w:eastAsia="ru-RU"/>
        </w:rPr>
      </w:pPr>
      <w:r w:rsidRPr="009875BA">
        <w:rPr>
          <w:rFonts w:ascii="Times New Roman" w:hAnsi="Times New Roman"/>
          <w:sz w:val="28"/>
          <w:lang w:eastAsia="ru-RU"/>
        </w:rPr>
        <w:t>Сведения об участнике:</w:t>
      </w:r>
      <w:r w:rsidRPr="009875BA">
        <w:rPr>
          <w:rFonts w:ascii="Times New Roman" w:hAnsi="Times New Roman"/>
          <w:i/>
          <w:sz w:val="28"/>
          <w:lang w:eastAsia="ru-RU"/>
        </w:rPr>
        <w:t xml:space="preserve">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3053"/>
        <w:gridCol w:w="426"/>
        <w:gridCol w:w="6275"/>
      </w:tblGrid>
      <w:tr w:rsidR="009875BA" w:rsidRPr="009875BA" w:rsidTr="009875BA">
        <w:tc>
          <w:tcPr>
            <w:tcW w:w="594" w:type="dxa"/>
          </w:tcPr>
          <w:p w:rsidR="009875BA" w:rsidRPr="009875BA" w:rsidRDefault="009875BA" w:rsidP="009875BA">
            <w:pPr>
              <w:spacing w:after="0" w:line="240" w:lineRule="auto"/>
              <w:jc w:val="center"/>
              <w:rPr>
                <w:rFonts w:ascii="Times New Roman" w:eastAsia="MS Mincho" w:hAnsi="Times New Roman"/>
                <w:b/>
                <w:sz w:val="24"/>
                <w:szCs w:val="24"/>
                <w:lang w:eastAsia="ru-RU"/>
              </w:rPr>
            </w:pPr>
            <w:r w:rsidRPr="009875BA">
              <w:rPr>
                <w:rFonts w:ascii="Times New Roman" w:eastAsia="MS Mincho" w:hAnsi="Times New Roman"/>
                <w:b/>
                <w:sz w:val="24"/>
                <w:szCs w:val="24"/>
                <w:lang w:eastAsia="ru-RU"/>
              </w:rPr>
              <w:t>№ п/п</w:t>
            </w:r>
          </w:p>
        </w:tc>
        <w:tc>
          <w:tcPr>
            <w:tcW w:w="3053" w:type="dxa"/>
          </w:tcPr>
          <w:p w:rsidR="009875BA" w:rsidRPr="009875BA" w:rsidRDefault="009875BA" w:rsidP="009875BA">
            <w:pPr>
              <w:spacing w:after="0" w:line="240" w:lineRule="auto"/>
              <w:jc w:val="center"/>
              <w:rPr>
                <w:rFonts w:ascii="Times New Roman" w:eastAsia="MS Mincho" w:hAnsi="Times New Roman"/>
                <w:b/>
                <w:sz w:val="24"/>
                <w:szCs w:val="24"/>
                <w:lang w:eastAsia="ru-RU"/>
              </w:rPr>
            </w:pPr>
            <w:r w:rsidRPr="009875BA">
              <w:rPr>
                <w:rFonts w:ascii="Times New Roman" w:eastAsia="MS Mincho" w:hAnsi="Times New Roman"/>
                <w:b/>
                <w:sz w:val="24"/>
                <w:szCs w:val="24"/>
                <w:lang w:eastAsia="ru-RU"/>
              </w:rPr>
              <w:t>Требуемая информация</w:t>
            </w:r>
          </w:p>
        </w:tc>
        <w:tc>
          <w:tcPr>
            <w:tcW w:w="6701" w:type="dxa"/>
            <w:gridSpan w:val="2"/>
          </w:tcPr>
          <w:p w:rsidR="009875BA" w:rsidRPr="009875BA" w:rsidRDefault="009875BA" w:rsidP="009875BA">
            <w:pPr>
              <w:spacing w:after="0" w:line="240" w:lineRule="auto"/>
              <w:jc w:val="center"/>
              <w:rPr>
                <w:rFonts w:ascii="Times New Roman" w:eastAsia="MS Mincho" w:hAnsi="Times New Roman"/>
                <w:b/>
                <w:sz w:val="24"/>
                <w:szCs w:val="24"/>
                <w:lang w:eastAsia="ru-RU"/>
              </w:rPr>
            </w:pPr>
            <w:r w:rsidRPr="009875BA">
              <w:rPr>
                <w:rFonts w:ascii="Times New Roman" w:eastAsia="MS Mincho" w:hAnsi="Times New Roman"/>
                <w:b/>
                <w:sz w:val="24"/>
                <w:szCs w:val="24"/>
                <w:lang w:eastAsia="ru-RU"/>
              </w:rPr>
              <w:t>Сведения об участнике</w:t>
            </w:r>
          </w:p>
        </w:tc>
      </w:tr>
      <w:tr w:rsidR="009875BA" w:rsidRPr="009875BA" w:rsidTr="009875BA">
        <w:tc>
          <w:tcPr>
            <w:tcW w:w="594" w:type="dxa"/>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1</w:t>
            </w:r>
          </w:p>
        </w:tc>
        <w:tc>
          <w:tcPr>
            <w:tcW w:w="3053" w:type="dxa"/>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Является ли участник производителем (лицом, изготавливающим товары, продукции, выполняющим работы, оказывающим услуги)</w:t>
            </w:r>
          </w:p>
        </w:tc>
        <w:tc>
          <w:tcPr>
            <w:tcW w:w="6701" w:type="dxa"/>
            <w:gridSpan w:val="2"/>
          </w:tcPr>
          <w:p w:rsidR="009875BA" w:rsidRPr="009875BA" w:rsidRDefault="009875BA" w:rsidP="009875BA">
            <w:pPr>
              <w:spacing w:after="0" w:line="240" w:lineRule="auto"/>
              <w:jc w:val="both"/>
              <w:rPr>
                <w:rFonts w:ascii="Times New Roman" w:eastAsia="MS Mincho" w:hAnsi="Times New Roman"/>
                <w:sz w:val="24"/>
                <w:szCs w:val="24"/>
                <w:lang w:eastAsia="ru-RU"/>
              </w:rPr>
            </w:pP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fldChar w:fldCharType="begin">
                <w:ffData>
                  <w:name w:val="Флажок5"/>
                  <w:enabled/>
                  <w:calcOnExit w:val="0"/>
                  <w:checkBox>
                    <w:sizeAuto/>
                    <w:default w:val="0"/>
                  </w:checkBox>
                </w:ffData>
              </w:fldChar>
            </w:r>
            <w:bookmarkStart w:id="1" w:name="Флажок5"/>
            <w:r w:rsidRPr="009875BA">
              <w:rPr>
                <w:rFonts w:ascii="Times New Roman" w:eastAsia="MS Mincho" w:hAnsi="Times New Roman"/>
                <w:sz w:val="24"/>
                <w:szCs w:val="24"/>
                <w:lang w:eastAsia="ru-RU"/>
              </w:rPr>
              <w:instrText xml:space="preserve"> FORMCHECKBOX </w:instrText>
            </w:r>
            <w:r w:rsidR="00025B26">
              <w:rPr>
                <w:rFonts w:ascii="Times New Roman" w:eastAsia="MS Mincho" w:hAnsi="Times New Roman"/>
                <w:sz w:val="24"/>
                <w:szCs w:val="24"/>
                <w:lang w:eastAsia="ru-RU"/>
              </w:rPr>
            </w:r>
            <w:r w:rsidR="00025B26">
              <w:rPr>
                <w:rFonts w:ascii="Times New Roman" w:eastAsia="MS Mincho" w:hAnsi="Times New Roman"/>
                <w:sz w:val="24"/>
                <w:szCs w:val="24"/>
                <w:lang w:eastAsia="ru-RU"/>
              </w:rPr>
              <w:fldChar w:fldCharType="separate"/>
            </w:r>
            <w:r w:rsidRPr="009875BA">
              <w:rPr>
                <w:rFonts w:ascii="Times New Roman" w:eastAsia="MS Mincho" w:hAnsi="Times New Roman"/>
                <w:sz w:val="24"/>
                <w:szCs w:val="24"/>
                <w:lang w:eastAsia="ru-RU"/>
              </w:rPr>
              <w:fldChar w:fldCharType="end"/>
            </w:r>
            <w:bookmarkEnd w:id="1"/>
            <w:r w:rsidRPr="009875BA">
              <w:rPr>
                <w:rFonts w:ascii="Times New Roman" w:eastAsia="MS Mincho" w:hAnsi="Times New Roman"/>
                <w:sz w:val="24"/>
                <w:szCs w:val="24"/>
                <w:lang w:eastAsia="ru-RU"/>
              </w:rPr>
              <w:t xml:space="preserve"> Да                  </w:t>
            </w:r>
            <w:r w:rsidRPr="009875BA">
              <w:rPr>
                <w:rFonts w:ascii="Times New Roman" w:eastAsia="MS Mincho" w:hAnsi="Times New Roman"/>
                <w:sz w:val="24"/>
                <w:szCs w:val="24"/>
                <w:lang w:eastAsia="ru-RU"/>
              </w:rPr>
              <w:fldChar w:fldCharType="begin">
                <w:ffData>
                  <w:name w:val="Флажок6"/>
                  <w:enabled/>
                  <w:calcOnExit w:val="0"/>
                  <w:checkBox>
                    <w:sizeAuto/>
                    <w:default w:val="0"/>
                  </w:checkBox>
                </w:ffData>
              </w:fldChar>
            </w:r>
            <w:bookmarkStart w:id="2" w:name="Флажок6"/>
            <w:r w:rsidRPr="009875BA">
              <w:rPr>
                <w:rFonts w:ascii="Times New Roman" w:eastAsia="MS Mincho" w:hAnsi="Times New Roman"/>
                <w:sz w:val="24"/>
                <w:szCs w:val="24"/>
                <w:lang w:eastAsia="ru-RU"/>
              </w:rPr>
              <w:instrText xml:space="preserve"> FORMCHECKBOX </w:instrText>
            </w:r>
            <w:r w:rsidR="00025B26">
              <w:rPr>
                <w:rFonts w:ascii="Times New Roman" w:eastAsia="MS Mincho" w:hAnsi="Times New Roman"/>
                <w:sz w:val="24"/>
                <w:szCs w:val="24"/>
                <w:lang w:eastAsia="ru-RU"/>
              </w:rPr>
            </w:r>
            <w:r w:rsidR="00025B26">
              <w:rPr>
                <w:rFonts w:ascii="Times New Roman" w:eastAsia="MS Mincho" w:hAnsi="Times New Roman"/>
                <w:sz w:val="24"/>
                <w:szCs w:val="24"/>
                <w:lang w:eastAsia="ru-RU"/>
              </w:rPr>
              <w:fldChar w:fldCharType="separate"/>
            </w:r>
            <w:r w:rsidRPr="009875BA">
              <w:rPr>
                <w:rFonts w:ascii="Times New Roman" w:eastAsia="MS Mincho" w:hAnsi="Times New Roman"/>
                <w:sz w:val="24"/>
                <w:szCs w:val="24"/>
                <w:lang w:eastAsia="ru-RU"/>
              </w:rPr>
              <w:fldChar w:fldCharType="end"/>
            </w:r>
            <w:bookmarkEnd w:id="2"/>
            <w:r w:rsidRPr="009875BA">
              <w:rPr>
                <w:rFonts w:ascii="Times New Roman" w:eastAsia="MS Mincho" w:hAnsi="Times New Roman"/>
                <w:sz w:val="24"/>
                <w:szCs w:val="24"/>
                <w:lang w:eastAsia="ru-RU"/>
              </w:rPr>
              <w:t xml:space="preserve"> Нет</w:t>
            </w:r>
          </w:p>
        </w:tc>
      </w:tr>
      <w:tr w:rsidR="009875BA" w:rsidRPr="009875BA" w:rsidTr="009875BA">
        <w:tc>
          <w:tcPr>
            <w:tcW w:w="594" w:type="dxa"/>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2</w:t>
            </w:r>
          </w:p>
        </w:tc>
        <w:tc>
          <w:tcPr>
            <w:tcW w:w="3053" w:type="dxa"/>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Контактные данные лица, с которым может связаться заказчик для получения дополнительной информации об участнике</w:t>
            </w:r>
          </w:p>
        </w:tc>
        <w:tc>
          <w:tcPr>
            <w:tcW w:w="6701" w:type="dxa"/>
            <w:gridSpan w:val="2"/>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ФИО: _______________________________</w:t>
            </w: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Должность: __________________________</w:t>
            </w: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Телефон: ____________________________</w:t>
            </w:r>
          </w:p>
        </w:tc>
      </w:tr>
      <w:tr w:rsidR="009875BA" w:rsidRPr="009875BA" w:rsidTr="009875BA">
        <w:tc>
          <w:tcPr>
            <w:tcW w:w="594" w:type="dxa"/>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3</w:t>
            </w:r>
          </w:p>
        </w:tc>
        <w:tc>
          <w:tcPr>
            <w:tcW w:w="3053" w:type="dxa"/>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Контактные данные лица, ответственного за предоставление обеспечения исполнения договора (заполняется в случае, если требование об обеспечении исполнения договора установлено в документации и участник предоставляет обеспечение в форме банковской гарантии)</w:t>
            </w:r>
          </w:p>
        </w:tc>
        <w:tc>
          <w:tcPr>
            <w:tcW w:w="6701" w:type="dxa"/>
            <w:gridSpan w:val="2"/>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ФИО: _______________________________</w:t>
            </w: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Должность: __________________________</w:t>
            </w:r>
          </w:p>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Телефон: ____________________________</w:t>
            </w:r>
          </w:p>
          <w:p w:rsidR="009875BA" w:rsidRPr="009875BA" w:rsidRDefault="009875BA" w:rsidP="009875BA">
            <w:pPr>
              <w:spacing w:after="0" w:line="240" w:lineRule="auto"/>
              <w:jc w:val="both"/>
              <w:rPr>
                <w:rFonts w:ascii="Times New Roman" w:hAnsi="Times New Roman"/>
                <w:i/>
                <w:sz w:val="24"/>
                <w:szCs w:val="24"/>
                <w:lang w:eastAsia="ru-RU"/>
              </w:rPr>
            </w:pPr>
            <w:r w:rsidRPr="009875BA">
              <w:rPr>
                <w:rFonts w:ascii="Times New Roman" w:hAnsi="Times New Roman"/>
                <w:sz w:val="24"/>
                <w:szCs w:val="24"/>
                <w:lang w:eastAsia="ru-RU"/>
              </w:rPr>
              <w:t>Адрес электронной почты: _______________</w:t>
            </w:r>
          </w:p>
        </w:tc>
      </w:tr>
      <w:tr w:rsidR="009875BA" w:rsidRPr="009875BA" w:rsidTr="009875BA">
        <w:trPr>
          <w:trHeight w:val="760"/>
        </w:trPr>
        <w:tc>
          <w:tcPr>
            <w:tcW w:w="594" w:type="dxa"/>
            <w:vMerge w:val="restart"/>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4</w:t>
            </w:r>
          </w:p>
        </w:tc>
        <w:tc>
          <w:tcPr>
            <w:tcW w:w="3053" w:type="dxa"/>
            <w:vMerge w:val="restart"/>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Категория субъекта малого и среднего предпринимательства (выбрать один из предложенных вариантов)</w:t>
            </w:r>
          </w:p>
        </w:tc>
        <w:tc>
          <w:tcPr>
            <w:tcW w:w="6701" w:type="dxa"/>
            <w:gridSpan w:val="2"/>
          </w:tcPr>
          <w:p w:rsidR="009875BA" w:rsidRPr="009875BA" w:rsidRDefault="009875BA" w:rsidP="009875BA">
            <w:pPr>
              <w:spacing w:after="0" w:line="240" w:lineRule="auto"/>
              <w:jc w:val="both"/>
              <w:rPr>
                <w:rFonts w:ascii="Times New Roman" w:eastAsia="MS Mincho" w:hAnsi="Times New Roman"/>
                <w:sz w:val="24"/>
                <w:szCs w:val="24"/>
                <w:lang w:eastAsia="ru-RU"/>
              </w:rPr>
            </w:pP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fldChar w:fldCharType="begin">
                <w:ffData>
                  <w:name w:val="Флажок1"/>
                  <w:enabled/>
                  <w:calcOnExit w:val="0"/>
                  <w:checkBox>
                    <w:sizeAuto/>
                    <w:default w:val="0"/>
                  </w:checkBox>
                </w:ffData>
              </w:fldChar>
            </w:r>
            <w:bookmarkStart w:id="3" w:name="Флажок1"/>
            <w:r w:rsidRPr="009875BA">
              <w:rPr>
                <w:rFonts w:ascii="Times New Roman" w:eastAsia="MS Mincho" w:hAnsi="Times New Roman"/>
                <w:sz w:val="24"/>
                <w:szCs w:val="24"/>
                <w:lang w:eastAsia="ru-RU"/>
              </w:rPr>
              <w:instrText xml:space="preserve"> FORMCHECKBOX </w:instrText>
            </w:r>
            <w:r w:rsidR="00025B26">
              <w:rPr>
                <w:rFonts w:ascii="Times New Roman" w:eastAsia="MS Mincho" w:hAnsi="Times New Roman"/>
                <w:sz w:val="24"/>
                <w:szCs w:val="24"/>
                <w:lang w:eastAsia="ru-RU"/>
              </w:rPr>
            </w:r>
            <w:r w:rsidR="00025B26">
              <w:rPr>
                <w:rFonts w:ascii="Times New Roman" w:eastAsia="MS Mincho" w:hAnsi="Times New Roman"/>
                <w:sz w:val="24"/>
                <w:szCs w:val="24"/>
                <w:lang w:eastAsia="ru-RU"/>
              </w:rPr>
              <w:fldChar w:fldCharType="separate"/>
            </w:r>
            <w:r w:rsidRPr="009875BA">
              <w:rPr>
                <w:rFonts w:ascii="Times New Roman" w:eastAsia="MS Mincho" w:hAnsi="Times New Roman"/>
                <w:sz w:val="24"/>
                <w:szCs w:val="24"/>
                <w:lang w:eastAsia="ru-RU"/>
              </w:rPr>
              <w:fldChar w:fldCharType="end"/>
            </w:r>
            <w:bookmarkEnd w:id="3"/>
            <w:r w:rsidRPr="009875BA">
              <w:rPr>
                <w:rFonts w:ascii="Times New Roman" w:eastAsia="MS Mincho" w:hAnsi="Times New Roman"/>
                <w:sz w:val="24"/>
                <w:szCs w:val="24"/>
                <w:lang w:eastAsia="ru-RU"/>
              </w:rPr>
              <w:t xml:space="preserve"> </w:t>
            </w:r>
            <w:proofErr w:type="spellStart"/>
            <w:r w:rsidRPr="009875BA">
              <w:rPr>
                <w:rFonts w:ascii="Times New Roman" w:eastAsia="MS Mincho" w:hAnsi="Times New Roman"/>
                <w:sz w:val="24"/>
                <w:szCs w:val="24"/>
                <w:lang w:eastAsia="ru-RU"/>
              </w:rPr>
              <w:t>Микропредприятие</w:t>
            </w:r>
            <w:proofErr w:type="spellEnd"/>
          </w:p>
          <w:p w:rsidR="009875BA" w:rsidRPr="009875BA" w:rsidRDefault="009875BA" w:rsidP="009875BA">
            <w:pPr>
              <w:spacing w:after="0" w:line="240" w:lineRule="auto"/>
              <w:jc w:val="both"/>
              <w:rPr>
                <w:rFonts w:ascii="Times New Roman" w:eastAsia="MS Mincho" w:hAnsi="Times New Roman"/>
                <w:sz w:val="24"/>
                <w:szCs w:val="24"/>
                <w:lang w:eastAsia="ru-RU"/>
              </w:rPr>
            </w:pP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___________________________________________</w:t>
            </w: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указать наименование каждого юридического лица, выступающего на стороне участника, относящегося к данной категории субъекта малого и среднего предпринимательства</w:t>
            </w:r>
          </w:p>
        </w:tc>
      </w:tr>
      <w:tr w:rsidR="009875BA" w:rsidRPr="009875BA" w:rsidTr="009875BA">
        <w:trPr>
          <w:trHeight w:val="2096"/>
        </w:trPr>
        <w:tc>
          <w:tcPr>
            <w:tcW w:w="594" w:type="dxa"/>
            <w:vMerge/>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3053" w:type="dxa"/>
            <w:vMerge/>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6701" w:type="dxa"/>
            <w:gridSpan w:val="2"/>
          </w:tcPr>
          <w:p w:rsidR="009875BA" w:rsidRPr="009875BA" w:rsidRDefault="009875BA" w:rsidP="009875BA">
            <w:pPr>
              <w:spacing w:after="0" w:line="240" w:lineRule="auto"/>
              <w:jc w:val="both"/>
              <w:rPr>
                <w:rFonts w:ascii="Times New Roman" w:eastAsia="MS Mincho" w:hAnsi="Times New Roman"/>
                <w:sz w:val="24"/>
                <w:szCs w:val="24"/>
                <w:lang w:eastAsia="ru-RU"/>
              </w:rPr>
            </w:pP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fldChar w:fldCharType="begin">
                <w:ffData>
                  <w:name w:val="Флажок2"/>
                  <w:enabled/>
                  <w:calcOnExit w:val="0"/>
                  <w:checkBox>
                    <w:sizeAuto/>
                    <w:default w:val="0"/>
                  </w:checkBox>
                </w:ffData>
              </w:fldChar>
            </w:r>
            <w:bookmarkStart w:id="4" w:name="Флажок2"/>
            <w:r w:rsidRPr="009875BA">
              <w:rPr>
                <w:rFonts w:ascii="Times New Roman" w:eastAsia="MS Mincho" w:hAnsi="Times New Roman"/>
                <w:sz w:val="24"/>
                <w:szCs w:val="24"/>
                <w:lang w:eastAsia="ru-RU"/>
              </w:rPr>
              <w:instrText xml:space="preserve"> FORMCHECKBOX </w:instrText>
            </w:r>
            <w:r w:rsidR="00025B26">
              <w:rPr>
                <w:rFonts w:ascii="Times New Roman" w:eastAsia="MS Mincho" w:hAnsi="Times New Roman"/>
                <w:sz w:val="24"/>
                <w:szCs w:val="24"/>
                <w:lang w:eastAsia="ru-RU"/>
              </w:rPr>
            </w:r>
            <w:r w:rsidR="00025B26">
              <w:rPr>
                <w:rFonts w:ascii="Times New Roman" w:eastAsia="MS Mincho" w:hAnsi="Times New Roman"/>
                <w:sz w:val="24"/>
                <w:szCs w:val="24"/>
                <w:lang w:eastAsia="ru-RU"/>
              </w:rPr>
              <w:fldChar w:fldCharType="separate"/>
            </w:r>
            <w:r w:rsidRPr="009875BA">
              <w:rPr>
                <w:rFonts w:ascii="Times New Roman" w:eastAsia="MS Mincho" w:hAnsi="Times New Roman"/>
                <w:sz w:val="24"/>
                <w:szCs w:val="24"/>
                <w:lang w:eastAsia="ru-RU"/>
              </w:rPr>
              <w:fldChar w:fldCharType="end"/>
            </w:r>
            <w:bookmarkEnd w:id="4"/>
            <w:r w:rsidRPr="009875BA">
              <w:rPr>
                <w:rFonts w:ascii="Times New Roman" w:eastAsia="MS Mincho" w:hAnsi="Times New Roman"/>
                <w:sz w:val="24"/>
                <w:szCs w:val="24"/>
                <w:lang w:eastAsia="ru-RU"/>
              </w:rPr>
              <w:t xml:space="preserve"> Малое предприятие</w:t>
            </w:r>
          </w:p>
          <w:p w:rsidR="009875BA" w:rsidRPr="009875BA" w:rsidRDefault="009875BA" w:rsidP="009875BA">
            <w:pPr>
              <w:spacing w:after="0" w:line="240" w:lineRule="auto"/>
              <w:jc w:val="both"/>
              <w:rPr>
                <w:rFonts w:ascii="Times New Roman" w:eastAsia="MS Mincho" w:hAnsi="Times New Roman"/>
                <w:sz w:val="24"/>
                <w:szCs w:val="24"/>
                <w:lang w:eastAsia="ru-RU"/>
              </w:rPr>
            </w:pP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_________________________________________</w:t>
            </w: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указать наименование каждого юридического лица, выступающего на стороне участника, относящегося к данной категории субъекта малого и среднего предпринимательства</w:t>
            </w:r>
          </w:p>
          <w:p w:rsidR="009875BA" w:rsidRPr="009875BA" w:rsidRDefault="009875BA" w:rsidP="009875BA">
            <w:pPr>
              <w:spacing w:after="0" w:line="240" w:lineRule="auto"/>
              <w:ind w:firstLine="709"/>
              <w:jc w:val="both"/>
              <w:rPr>
                <w:rFonts w:ascii="Times New Roman" w:eastAsia="MS Mincho" w:hAnsi="Times New Roman"/>
                <w:sz w:val="24"/>
                <w:szCs w:val="24"/>
                <w:lang w:eastAsia="ru-RU"/>
              </w:rPr>
            </w:pPr>
          </w:p>
        </w:tc>
      </w:tr>
      <w:tr w:rsidR="009875BA" w:rsidRPr="009875BA" w:rsidTr="009875BA">
        <w:trPr>
          <w:trHeight w:val="2299"/>
        </w:trPr>
        <w:tc>
          <w:tcPr>
            <w:tcW w:w="594" w:type="dxa"/>
            <w:vMerge/>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3053" w:type="dxa"/>
            <w:vMerge/>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6701" w:type="dxa"/>
            <w:gridSpan w:val="2"/>
          </w:tcPr>
          <w:p w:rsidR="009875BA" w:rsidRPr="009875BA" w:rsidRDefault="009875BA" w:rsidP="009875BA">
            <w:pPr>
              <w:spacing w:after="0" w:line="240" w:lineRule="auto"/>
              <w:jc w:val="both"/>
              <w:rPr>
                <w:rFonts w:ascii="Times New Roman" w:eastAsia="MS Mincho" w:hAnsi="Times New Roman"/>
                <w:sz w:val="24"/>
                <w:szCs w:val="24"/>
                <w:lang w:eastAsia="ru-RU"/>
              </w:rPr>
            </w:pP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fldChar w:fldCharType="begin">
                <w:ffData>
                  <w:name w:val="Флажок3"/>
                  <w:enabled/>
                  <w:calcOnExit w:val="0"/>
                  <w:checkBox>
                    <w:sizeAuto/>
                    <w:default w:val="0"/>
                  </w:checkBox>
                </w:ffData>
              </w:fldChar>
            </w:r>
            <w:bookmarkStart w:id="5" w:name="Флажок3"/>
            <w:r w:rsidRPr="009875BA">
              <w:rPr>
                <w:rFonts w:ascii="Times New Roman" w:eastAsia="MS Mincho" w:hAnsi="Times New Roman"/>
                <w:sz w:val="24"/>
                <w:szCs w:val="24"/>
                <w:lang w:eastAsia="ru-RU"/>
              </w:rPr>
              <w:instrText xml:space="preserve"> FORMCHECKBOX </w:instrText>
            </w:r>
            <w:r w:rsidR="00025B26">
              <w:rPr>
                <w:rFonts w:ascii="Times New Roman" w:eastAsia="MS Mincho" w:hAnsi="Times New Roman"/>
                <w:sz w:val="24"/>
                <w:szCs w:val="24"/>
                <w:lang w:eastAsia="ru-RU"/>
              </w:rPr>
            </w:r>
            <w:r w:rsidR="00025B26">
              <w:rPr>
                <w:rFonts w:ascii="Times New Roman" w:eastAsia="MS Mincho" w:hAnsi="Times New Roman"/>
                <w:sz w:val="24"/>
                <w:szCs w:val="24"/>
                <w:lang w:eastAsia="ru-RU"/>
              </w:rPr>
              <w:fldChar w:fldCharType="separate"/>
            </w:r>
            <w:r w:rsidRPr="009875BA">
              <w:rPr>
                <w:rFonts w:ascii="Times New Roman" w:eastAsia="MS Mincho" w:hAnsi="Times New Roman"/>
                <w:sz w:val="24"/>
                <w:szCs w:val="24"/>
                <w:lang w:eastAsia="ru-RU"/>
              </w:rPr>
              <w:fldChar w:fldCharType="end"/>
            </w:r>
            <w:bookmarkEnd w:id="5"/>
            <w:r w:rsidRPr="009875BA">
              <w:rPr>
                <w:rFonts w:ascii="Times New Roman" w:eastAsia="MS Mincho" w:hAnsi="Times New Roman"/>
                <w:sz w:val="24"/>
                <w:szCs w:val="24"/>
                <w:lang w:eastAsia="ru-RU"/>
              </w:rPr>
              <w:t xml:space="preserve"> Среднее предприятие</w:t>
            </w:r>
          </w:p>
          <w:p w:rsidR="009875BA" w:rsidRPr="009875BA" w:rsidRDefault="009875BA" w:rsidP="009875BA">
            <w:pPr>
              <w:spacing w:after="0" w:line="240" w:lineRule="auto"/>
              <w:jc w:val="both"/>
              <w:rPr>
                <w:rFonts w:ascii="Times New Roman" w:eastAsia="MS Mincho" w:hAnsi="Times New Roman"/>
                <w:sz w:val="24"/>
                <w:szCs w:val="24"/>
                <w:lang w:eastAsia="ru-RU"/>
              </w:rPr>
            </w:pP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_________________________________________</w:t>
            </w: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указать наименование каждого юридического лица, выступающего на стороне участника, относящегося к данной категории субъекта малого и среднего предпринимательства</w:t>
            </w:r>
          </w:p>
          <w:p w:rsidR="009875BA" w:rsidRPr="009875BA" w:rsidRDefault="009875BA" w:rsidP="009875BA">
            <w:pPr>
              <w:spacing w:after="0" w:line="240" w:lineRule="auto"/>
              <w:jc w:val="both"/>
              <w:rPr>
                <w:rFonts w:ascii="Times New Roman" w:eastAsia="MS Mincho" w:hAnsi="Times New Roman"/>
                <w:sz w:val="24"/>
                <w:szCs w:val="24"/>
                <w:lang w:eastAsia="ru-RU"/>
              </w:rPr>
            </w:pPr>
          </w:p>
        </w:tc>
      </w:tr>
      <w:tr w:rsidR="009875BA" w:rsidRPr="009875BA" w:rsidTr="009875BA">
        <w:trPr>
          <w:trHeight w:val="2926"/>
        </w:trPr>
        <w:tc>
          <w:tcPr>
            <w:tcW w:w="594" w:type="dxa"/>
            <w:vMerge/>
            <w:tcBorders>
              <w:bottom w:val="single" w:sz="4" w:space="0" w:color="auto"/>
            </w:tcBorders>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3053" w:type="dxa"/>
            <w:vMerge/>
            <w:tcBorders>
              <w:bottom w:val="single" w:sz="4" w:space="0" w:color="auto"/>
            </w:tcBorders>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6701" w:type="dxa"/>
            <w:gridSpan w:val="2"/>
          </w:tcPr>
          <w:p w:rsidR="009875BA" w:rsidRPr="009875BA" w:rsidRDefault="009875BA" w:rsidP="009875BA">
            <w:pPr>
              <w:spacing w:after="0" w:line="240" w:lineRule="auto"/>
              <w:jc w:val="both"/>
              <w:rPr>
                <w:rFonts w:ascii="Times New Roman" w:eastAsia="MS Mincho" w:hAnsi="Times New Roman"/>
                <w:sz w:val="24"/>
                <w:szCs w:val="24"/>
                <w:lang w:eastAsia="ru-RU"/>
              </w:rPr>
            </w:pP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fldChar w:fldCharType="begin">
                <w:ffData>
                  <w:name w:val="Флажок4"/>
                  <w:enabled/>
                  <w:calcOnExit w:val="0"/>
                  <w:checkBox>
                    <w:sizeAuto/>
                    <w:default w:val="0"/>
                  </w:checkBox>
                </w:ffData>
              </w:fldChar>
            </w:r>
            <w:bookmarkStart w:id="6" w:name="Флажок4"/>
            <w:r w:rsidRPr="009875BA">
              <w:rPr>
                <w:rFonts w:ascii="Times New Roman" w:eastAsia="MS Mincho" w:hAnsi="Times New Roman"/>
                <w:sz w:val="24"/>
                <w:szCs w:val="24"/>
                <w:lang w:eastAsia="ru-RU"/>
              </w:rPr>
              <w:instrText xml:space="preserve"> FORMCHECKBOX </w:instrText>
            </w:r>
            <w:r w:rsidR="00025B26">
              <w:rPr>
                <w:rFonts w:ascii="Times New Roman" w:eastAsia="MS Mincho" w:hAnsi="Times New Roman"/>
                <w:sz w:val="24"/>
                <w:szCs w:val="24"/>
                <w:lang w:eastAsia="ru-RU"/>
              </w:rPr>
            </w:r>
            <w:r w:rsidR="00025B26">
              <w:rPr>
                <w:rFonts w:ascii="Times New Roman" w:eastAsia="MS Mincho" w:hAnsi="Times New Roman"/>
                <w:sz w:val="24"/>
                <w:szCs w:val="24"/>
                <w:lang w:eastAsia="ru-RU"/>
              </w:rPr>
              <w:fldChar w:fldCharType="separate"/>
            </w:r>
            <w:r w:rsidRPr="009875BA">
              <w:rPr>
                <w:rFonts w:ascii="Times New Roman" w:eastAsia="MS Mincho" w:hAnsi="Times New Roman"/>
                <w:sz w:val="24"/>
                <w:szCs w:val="24"/>
                <w:lang w:eastAsia="ru-RU"/>
              </w:rPr>
              <w:fldChar w:fldCharType="end"/>
            </w:r>
            <w:bookmarkEnd w:id="6"/>
            <w:r w:rsidRPr="009875BA">
              <w:rPr>
                <w:rFonts w:ascii="Times New Roman" w:eastAsia="MS Mincho" w:hAnsi="Times New Roman"/>
                <w:sz w:val="24"/>
                <w:szCs w:val="24"/>
                <w:lang w:eastAsia="ru-RU"/>
              </w:rPr>
              <w:t xml:space="preserve"> Не является субъектом малого и среднего предпринимательства</w:t>
            </w:r>
          </w:p>
          <w:p w:rsidR="009875BA" w:rsidRPr="009875BA" w:rsidRDefault="009875BA" w:rsidP="009875BA">
            <w:pPr>
              <w:spacing w:after="0" w:line="240" w:lineRule="auto"/>
              <w:jc w:val="both"/>
              <w:rPr>
                <w:rFonts w:ascii="Times New Roman" w:eastAsia="MS Mincho" w:hAnsi="Times New Roman"/>
                <w:sz w:val="24"/>
                <w:szCs w:val="24"/>
                <w:lang w:eastAsia="ru-RU"/>
              </w:rPr>
            </w:pP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_________________________________________</w:t>
            </w: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указать наименование каждого юридического лица, выступающего на стороне участника, не являющихся субъектами малого и среднего предпринимательства</w:t>
            </w:r>
          </w:p>
          <w:p w:rsidR="009875BA" w:rsidRPr="009875BA" w:rsidRDefault="009875BA" w:rsidP="009875BA">
            <w:pPr>
              <w:spacing w:after="0" w:line="240" w:lineRule="auto"/>
              <w:jc w:val="both"/>
              <w:rPr>
                <w:rFonts w:ascii="Times New Roman" w:eastAsia="MS Mincho" w:hAnsi="Times New Roman"/>
                <w:sz w:val="24"/>
                <w:szCs w:val="24"/>
                <w:lang w:eastAsia="ru-RU"/>
              </w:rPr>
            </w:pP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i/>
                <w:sz w:val="24"/>
                <w:szCs w:val="24"/>
                <w:u w:val="single"/>
                <w:lang w:eastAsia="ru-RU"/>
              </w:rPr>
              <w:t>При участии нескольких лиц на стороне участника сведения указываются в отношении каждого лица, выступающего на стороне участника</w:t>
            </w:r>
          </w:p>
        </w:tc>
      </w:tr>
      <w:tr w:rsidR="009875BA" w:rsidRPr="009875BA" w:rsidTr="009875BA">
        <w:trPr>
          <w:trHeight w:val="2350"/>
        </w:trPr>
        <w:tc>
          <w:tcPr>
            <w:tcW w:w="594" w:type="dxa"/>
            <w:tcBorders>
              <w:bottom w:val="nil"/>
            </w:tcBorders>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5.</w:t>
            </w:r>
          </w:p>
        </w:tc>
        <w:tc>
          <w:tcPr>
            <w:tcW w:w="3053" w:type="dxa"/>
            <w:tcBorders>
              <w:bottom w:val="nil"/>
            </w:tcBorders>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Сведения о лицах, выступающих на стороне участника (указать сведения в отношении каждого лица, выступающего на стороне участника):</w:t>
            </w:r>
          </w:p>
        </w:tc>
        <w:tc>
          <w:tcPr>
            <w:tcW w:w="426" w:type="dxa"/>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1.</w:t>
            </w:r>
          </w:p>
        </w:tc>
        <w:tc>
          <w:tcPr>
            <w:tcW w:w="6275" w:type="dxa"/>
          </w:tcPr>
          <w:p w:rsidR="009875BA" w:rsidRPr="009875BA" w:rsidRDefault="009875BA" w:rsidP="009875BA">
            <w:pPr>
              <w:spacing w:after="0" w:line="240" w:lineRule="auto"/>
              <w:jc w:val="both"/>
              <w:rPr>
                <w:rFonts w:ascii="Times New Roman" w:hAnsi="Times New Roman"/>
                <w:i/>
                <w:sz w:val="24"/>
                <w:szCs w:val="24"/>
                <w:lang w:eastAsia="ru-RU"/>
              </w:rPr>
            </w:pPr>
            <w:r w:rsidRPr="009875BA">
              <w:rPr>
                <w:rFonts w:ascii="Times New Roman" w:hAnsi="Times New Roman"/>
                <w:sz w:val="24"/>
                <w:szCs w:val="24"/>
                <w:lang w:eastAsia="ru-RU"/>
              </w:rPr>
              <w:t>Наименование лица: ______________________ (</w:t>
            </w:r>
            <w:r w:rsidRPr="009875BA">
              <w:rPr>
                <w:rFonts w:ascii="Times New Roman" w:hAnsi="Times New Roman"/>
                <w:i/>
                <w:sz w:val="24"/>
                <w:szCs w:val="24"/>
                <w:lang w:eastAsia="ru-RU"/>
              </w:rPr>
              <w:t>указать наименование, организационно-правовую форму каждого лица, выступающего на стороне участника (в случае участия физического лица на стороне участника указать ФИО каждого лица, выступающего на стороне участника)</w:t>
            </w:r>
          </w:p>
          <w:p w:rsidR="009875BA" w:rsidRPr="009875BA" w:rsidRDefault="009875BA" w:rsidP="009875BA">
            <w:pPr>
              <w:spacing w:after="0" w:line="240" w:lineRule="auto"/>
              <w:jc w:val="both"/>
              <w:rPr>
                <w:rFonts w:ascii="Times New Roman" w:hAnsi="Times New Roman"/>
                <w:i/>
                <w:sz w:val="24"/>
                <w:szCs w:val="24"/>
                <w:lang w:eastAsia="ru-RU"/>
              </w:rPr>
            </w:pPr>
            <w:r w:rsidRPr="009875BA">
              <w:rPr>
                <w:rFonts w:ascii="Times New Roman" w:hAnsi="Times New Roman"/>
                <w:sz w:val="24"/>
                <w:szCs w:val="24"/>
                <w:lang w:eastAsia="ru-RU"/>
              </w:rPr>
              <w:t>Адрес: _______________________________ (</w:t>
            </w:r>
            <w:r w:rsidRPr="009875BA">
              <w:rPr>
                <w:rFonts w:ascii="Times New Roman" w:hAnsi="Times New Roman"/>
                <w:i/>
                <w:sz w:val="24"/>
                <w:szCs w:val="24"/>
                <w:lang w:eastAsia="ru-RU"/>
              </w:rPr>
              <w:t>указать адрес каждого лица, выступающего на стороне участника)</w:t>
            </w:r>
          </w:p>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Фактическое местонахождение: ________________________________________ (</w:t>
            </w:r>
            <w:r w:rsidRPr="009875BA">
              <w:rPr>
                <w:rFonts w:ascii="Times New Roman" w:hAnsi="Times New Roman"/>
                <w:i/>
                <w:sz w:val="24"/>
                <w:szCs w:val="24"/>
                <w:lang w:eastAsia="ru-RU"/>
              </w:rPr>
              <w:t>указать местонахождения каждого лица, выступающего на стороне участника)</w:t>
            </w:r>
          </w:p>
          <w:p w:rsidR="009875BA" w:rsidRPr="009875BA" w:rsidRDefault="009875BA" w:rsidP="009875BA">
            <w:pPr>
              <w:spacing w:after="0" w:line="240" w:lineRule="auto"/>
              <w:jc w:val="both"/>
              <w:rPr>
                <w:rFonts w:ascii="Times New Roman" w:hAnsi="Times New Roman"/>
                <w:i/>
                <w:sz w:val="24"/>
                <w:szCs w:val="24"/>
                <w:lang w:eastAsia="ru-RU"/>
              </w:rPr>
            </w:pPr>
            <w:r w:rsidRPr="009875BA">
              <w:rPr>
                <w:rFonts w:ascii="Times New Roman" w:hAnsi="Times New Roman"/>
                <w:sz w:val="24"/>
                <w:szCs w:val="24"/>
                <w:lang w:eastAsia="ru-RU"/>
              </w:rPr>
              <w:t>Телефон: _______________________ (</w:t>
            </w:r>
            <w:r w:rsidRPr="009875BA">
              <w:rPr>
                <w:rFonts w:ascii="Times New Roman" w:hAnsi="Times New Roman"/>
                <w:i/>
                <w:sz w:val="24"/>
                <w:szCs w:val="24"/>
                <w:lang w:eastAsia="ru-RU"/>
              </w:rPr>
              <w:t>указать телефон каждого лица, выступающего на стороне участника)</w:t>
            </w:r>
          </w:p>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Факс: __________________________ (</w:t>
            </w:r>
            <w:r w:rsidRPr="009875BA">
              <w:rPr>
                <w:rFonts w:ascii="Times New Roman" w:hAnsi="Times New Roman"/>
                <w:i/>
                <w:sz w:val="24"/>
                <w:szCs w:val="24"/>
                <w:lang w:eastAsia="ru-RU"/>
              </w:rPr>
              <w:t>указать факс каждого лица, выступающего на стороне участника)</w:t>
            </w:r>
          </w:p>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 xml:space="preserve">Адрес электронной почты: ________________ </w:t>
            </w:r>
            <w:r w:rsidRPr="009875BA">
              <w:rPr>
                <w:rFonts w:ascii="Times New Roman" w:hAnsi="Times New Roman"/>
                <w:i/>
                <w:sz w:val="24"/>
                <w:szCs w:val="24"/>
                <w:lang w:eastAsia="ru-RU"/>
              </w:rPr>
              <w:t>указать адрес электронной почты каждого лица, выступающего на стороне участника</w:t>
            </w:r>
          </w:p>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 xml:space="preserve">ИНН: ________________________________ </w:t>
            </w:r>
            <w:r w:rsidRPr="009875BA">
              <w:rPr>
                <w:rFonts w:ascii="Times New Roman" w:hAnsi="Times New Roman"/>
                <w:i/>
                <w:sz w:val="24"/>
                <w:szCs w:val="24"/>
                <w:lang w:eastAsia="ru-RU"/>
              </w:rPr>
              <w:t>указать ИНН каждого лица, выступающего на стороне участника</w:t>
            </w:r>
            <w:r w:rsidRPr="009875BA">
              <w:rPr>
                <w:rFonts w:ascii="Times New Roman" w:hAnsi="Times New Roman"/>
                <w:sz w:val="24"/>
                <w:szCs w:val="24"/>
                <w:lang w:eastAsia="ru-RU"/>
              </w:rPr>
              <w:t>.</w:t>
            </w:r>
          </w:p>
        </w:tc>
      </w:tr>
      <w:tr w:rsidR="009875BA" w:rsidRPr="009875BA" w:rsidTr="009875BA">
        <w:trPr>
          <w:trHeight w:val="150"/>
        </w:trPr>
        <w:tc>
          <w:tcPr>
            <w:tcW w:w="594" w:type="dxa"/>
            <w:vMerge w:val="restart"/>
            <w:tcBorders>
              <w:top w:val="nil"/>
            </w:tcBorders>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3053" w:type="dxa"/>
            <w:vMerge w:val="restart"/>
            <w:tcBorders>
              <w:top w:val="nil"/>
            </w:tcBorders>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426" w:type="dxa"/>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2.</w:t>
            </w:r>
          </w:p>
        </w:tc>
        <w:tc>
          <w:tcPr>
            <w:tcW w:w="6275" w:type="dxa"/>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w:t>
            </w:r>
          </w:p>
        </w:tc>
      </w:tr>
      <w:tr w:rsidR="009875BA" w:rsidRPr="009875BA" w:rsidTr="009875BA">
        <w:trPr>
          <w:trHeight w:val="150"/>
        </w:trPr>
        <w:tc>
          <w:tcPr>
            <w:tcW w:w="594" w:type="dxa"/>
            <w:vMerge/>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3053" w:type="dxa"/>
            <w:vMerge/>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426" w:type="dxa"/>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3.</w:t>
            </w:r>
          </w:p>
        </w:tc>
        <w:tc>
          <w:tcPr>
            <w:tcW w:w="6275" w:type="dxa"/>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w:t>
            </w:r>
          </w:p>
        </w:tc>
      </w:tr>
      <w:tr w:rsidR="009875BA" w:rsidRPr="009875BA" w:rsidTr="009875BA">
        <w:trPr>
          <w:trHeight w:val="150"/>
        </w:trPr>
        <w:tc>
          <w:tcPr>
            <w:tcW w:w="594" w:type="dxa"/>
            <w:vMerge/>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3053" w:type="dxa"/>
            <w:vMerge/>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426" w:type="dxa"/>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4.</w:t>
            </w:r>
          </w:p>
        </w:tc>
        <w:tc>
          <w:tcPr>
            <w:tcW w:w="6275" w:type="dxa"/>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w:t>
            </w:r>
          </w:p>
        </w:tc>
      </w:tr>
    </w:tbl>
    <w:p w:rsidR="009875BA" w:rsidRPr="009875BA" w:rsidRDefault="009875BA" w:rsidP="009875BA">
      <w:pPr>
        <w:spacing w:after="0" w:line="240" w:lineRule="auto"/>
        <w:ind w:firstLine="709"/>
        <w:jc w:val="both"/>
        <w:rPr>
          <w:rFonts w:ascii="Times New Roman" w:hAnsi="Times New Roman"/>
          <w:bCs/>
          <w:sz w:val="28"/>
          <w:szCs w:val="28"/>
          <w:lang w:eastAsia="ru-RU"/>
        </w:rPr>
      </w:pPr>
    </w:p>
    <w:p w:rsidR="009875BA" w:rsidRPr="009875BA" w:rsidRDefault="009875BA" w:rsidP="009875BA">
      <w:pPr>
        <w:spacing w:after="0" w:line="240" w:lineRule="auto"/>
        <w:ind w:firstLine="709"/>
        <w:jc w:val="both"/>
        <w:rPr>
          <w:rFonts w:ascii="Times New Roman" w:hAnsi="Times New Roman"/>
          <w:sz w:val="28"/>
          <w:lang w:eastAsia="ru-RU"/>
        </w:rPr>
      </w:pPr>
      <w:r w:rsidRPr="009875BA">
        <w:rPr>
          <w:rFonts w:ascii="Times New Roman" w:hAnsi="Times New Roman"/>
          <w:bCs/>
          <w:sz w:val="28"/>
          <w:szCs w:val="28"/>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bl>
      <w:tblPr>
        <w:tblW w:w="493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0"/>
        <w:gridCol w:w="1812"/>
        <w:gridCol w:w="1858"/>
        <w:gridCol w:w="1911"/>
        <w:gridCol w:w="1905"/>
      </w:tblGrid>
      <w:tr w:rsidR="009875BA" w:rsidRPr="009875BA" w:rsidTr="00ED2E85">
        <w:tc>
          <w:tcPr>
            <w:tcW w:w="1357" w:type="pct"/>
            <w:vMerge w:val="restar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b/>
                <w:lang w:eastAsia="ru-RU"/>
              </w:rPr>
              <w:lastRenderedPageBreak/>
              <w:t>Наименование показателя</w:t>
            </w:r>
          </w:p>
        </w:tc>
        <w:tc>
          <w:tcPr>
            <w:tcW w:w="881" w:type="pct"/>
            <w:vMerge w:val="restar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b/>
                <w:lang w:eastAsia="ru-RU"/>
              </w:rPr>
              <w:t>Общая доля</w:t>
            </w:r>
          </w:p>
        </w:tc>
        <w:tc>
          <w:tcPr>
            <w:tcW w:w="2761" w:type="pct"/>
            <w:gridSpan w:val="3"/>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b/>
                <w:lang w:eastAsia="ru-RU"/>
              </w:rPr>
              <w:t>в том числе</w:t>
            </w:r>
            <w:r w:rsidRPr="009875BA">
              <w:rPr>
                <w:rFonts w:ascii="Times New Roman" w:hAnsi="Times New Roman"/>
                <w:b/>
                <w:vertAlign w:val="superscript"/>
                <w:lang w:eastAsia="ru-RU"/>
              </w:rPr>
              <w:footnoteReference w:id="1"/>
            </w:r>
            <w:r w:rsidRPr="009875BA">
              <w:rPr>
                <w:rFonts w:ascii="Times New Roman" w:hAnsi="Times New Roman"/>
                <w:b/>
                <w:lang w:eastAsia="ru-RU"/>
              </w:rPr>
              <w:t xml:space="preserve">: </w:t>
            </w:r>
            <w:r w:rsidRPr="009875BA">
              <w:rPr>
                <w:rFonts w:ascii="Times New Roman" w:hAnsi="Times New Roman"/>
                <w:b/>
                <w:i/>
                <w:lang w:eastAsia="ru-RU"/>
              </w:rPr>
              <w:t>(указать сведения о доле на каждый год, в котором выполняются работы, оказываются услуги, поставляются товары</w:t>
            </w:r>
            <w:r w:rsidRPr="009875BA">
              <w:rPr>
                <w:rFonts w:ascii="Times New Roman" w:hAnsi="Times New Roman"/>
                <w:b/>
                <w:lang w:eastAsia="ru-RU"/>
              </w:rPr>
              <w:t>)</w:t>
            </w:r>
          </w:p>
        </w:tc>
      </w:tr>
      <w:tr w:rsidR="009875BA" w:rsidRPr="009875BA" w:rsidTr="00ED2E85">
        <w:tc>
          <w:tcPr>
            <w:tcW w:w="1357" w:type="pct"/>
            <w:vMerge/>
          </w:tcPr>
          <w:p w:rsidR="009875BA" w:rsidRPr="009875BA" w:rsidRDefault="009875BA" w:rsidP="009875BA">
            <w:pPr>
              <w:spacing w:after="0" w:line="240" w:lineRule="auto"/>
              <w:jc w:val="both"/>
              <w:rPr>
                <w:rFonts w:ascii="Times New Roman" w:hAnsi="Times New Roman"/>
                <w:sz w:val="28"/>
                <w:szCs w:val="28"/>
                <w:highlight w:val="yellow"/>
                <w:lang w:eastAsia="ru-RU"/>
              </w:rPr>
            </w:pPr>
          </w:p>
        </w:tc>
        <w:tc>
          <w:tcPr>
            <w:tcW w:w="881" w:type="pct"/>
            <w:vMerge/>
          </w:tcPr>
          <w:p w:rsidR="009875BA" w:rsidRPr="009875BA" w:rsidRDefault="009875BA" w:rsidP="009875BA">
            <w:pPr>
              <w:spacing w:after="0" w:line="240" w:lineRule="auto"/>
              <w:jc w:val="both"/>
              <w:rPr>
                <w:rFonts w:ascii="Times New Roman" w:hAnsi="Times New Roman"/>
                <w:sz w:val="28"/>
                <w:szCs w:val="28"/>
                <w:highlight w:val="yellow"/>
                <w:lang w:eastAsia="ru-RU"/>
              </w:rPr>
            </w:pPr>
          </w:p>
        </w:tc>
        <w:tc>
          <w:tcPr>
            <w:tcW w:w="904"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lang w:eastAsia="ru-RU"/>
              </w:rPr>
              <w:t>на 20___ г.</w:t>
            </w:r>
          </w:p>
        </w:tc>
        <w:tc>
          <w:tcPr>
            <w:tcW w:w="930"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lang w:eastAsia="ru-RU"/>
              </w:rPr>
              <w:t>на 20___ г.</w:t>
            </w:r>
          </w:p>
        </w:tc>
        <w:tc>
          <w:tcPr>
            <w:tcW w:w="927"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lang w:eastAsia="ru-RU"/>
              </w:rPr>
              <w:t>и т.д.</w:t>
            </w:r>
          </w:p>
        </w:tc>
      </w:tr>
      <w:tr w:rsidR="009875BA" w:rsidRPr="009875BA" w:rsidTr="00ED2E85">
        <w:tc>
          <w:tcPr>
            <w:tcW w:w="1357"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lang w:eastAsia="ru-RU"/>
              </w:rPr>
              <w:t>Доля товаров, работ, услуг, являющихся инновационными и (или) высокотехнологичными из общего объема предлагаемых товаров, работ, услуг в %</w:t>
            </w:r>
            <w:r w:rsidRPr="009875BA">
              <w:rPr>
                <w:rFonts w:ascii="Times New Roman" w:hAnsi="Times New Roman"/>
                <w:vertAlign w:val="superscript"/>
                <w:lang w:eastAsia="ru-RU"/>
              </w:rPr>
              <w:footnoteReference w:id="2"/>
            </w:r>
          </w:p>
        </w:tc>
        <w:tc>
          <w:tcPr>
            <w:tcW w:w="881"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c>
          <w:tcPr>
            <w:tcW w:w="904"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c>
          <w:tcPr>
            <w:tcW w:w="930"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c>
          <w:tcPr>
            <w:tcW w:w="927"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r>
      <w:tr w:rsidR="009875BA" w:rsidRPr="009875BA" w:rsidTr="00ED2E85">
        <w:tc>
          <w:tcPr>
            <w:tcW w:w="1357"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lang w:eastAsia="ru-RU"/>
              </w:rPr>
              <w:t>Доля товаров, произведенных в Российской Федерации, из общего объема закупки в %</w:t>
            </w:r>
          </w:p>
        </w:tc>
        <w:tc>
          <w:tcPr>
            <w:tcW w:w="881"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c>
          <w:tcPr>
            <w:tcW w:w="904"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c>
          <w:tcPr>
            <w:tcW w:w="930"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c>
          <w:tcPr>
            <w:tcW w:w="927"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r>
      <w:tr w:rsidR="009875BA" w:rsidRPr="009875BA" w:rsidTr="00ED2E85">
        <w:tc>
          <w:tcPr>
            <w:tcW w:w="1357"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lang w:eastAsia="ru-RU"/>
              </w:rPr>
              <w:t>Доля товаров, по которым участник является производителем, из общего объема закупки в %</w:t>
            </w:r>
          </w:p>
        </w:tc>
        <w:tc>
          <w:tcPr>
            <w:tcW w:w="881"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c>
          <w:tcPr>
            <w:tcW w:w="904"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c>
          <w:tcPr>
            <w:tcW w:w="930"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c>
          <w:tcPr>
            <w:tcW w:w="927"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r>
    </w:tbl>
    <w:p w:rsidR="009875BA" w:rsidRPr="009875BA" w:rsidRDefault="009875BA" w:rsidP="009875BA">
      <w:pPr>
        <w:spacing w:after="0" w:line="240" w:lineRule="auto"/>
        <w:ind w:firstLine="709"/>
        <w:jc w:val="both"/>
        <w:rPr>
          <w:rFonts w:ascii="Times New Roman" w:hAnsi="Times New Roman"/>
          <w:sz w:val="28"/>
          <w:lang w:eastAsia="ru-RU"/>
        </w:rPr>
        <w:sectPr w:rsidR="009875BA" w:rsidRPr="009875BA" w:rsidSect="009875BA">
          <w:headerReference w:type="default" r:id="rId8"/>
          <w:headerReference w:type="first" r:id="rId9"/>
          <w:pgSz w:w="11906" w:h="16838" w:code="9"/>
          <w:pgMar w:top="851" w:right="566" w:bottom="992" w:left="1134" w:header="794" w:footer="794" w:gutter="0"/>
          <w:pgNumType w:start="1"/>
          <w:cols w:space="708"/>
          <w:titlePg/>
          <w:docGrid w:linePitch="360"/>
        </w:sectPr>
      </w:pPr>
    </w:p>
    <w:tbl>
      <w:tblPr>
        <w:tblW w:w="10740" w:type="dxa"/>
        <w:tblLook w:val="0000" w:firstRow="0" w:lastRow="0" w:firstColumn="0" w:lastColumn="0" w:noHBand="0" w:noVBand="0"/>
      </w:tblPr>
      <w:tblGrid>
        <w:gridCol w:w="4785"/>
        <w:gridCol w:w="5955"/>
      </w:tblGrid>
      <w:tr w:rsidR="009875BA" w:rsidRPr="009875BA" w:rsidTr="00ED2E85">
        <w:tc>
          <w:tcPr>
            <w:tcW w:w="10740" w:type="dxa"/>
            <w:gridSpan w:val="2"/>
          </w:tcPr>
          <w:p w:rsidR="009875BA" w:rsidRPr="009875BA" w:rsidRDefault="009875BA" w:rsidP="009875BA">
            <w:pPr>
              <w:ind w:right="40"/>
              <w:jc w:val="center"/>
              <w:rPr>
                <w:rFonts w:ascii="Times New Roman" w:hAnsi="Times New Roman"/>
                <w:b/>
                <w:sz w:val="24"/>
                <w:szCs w:val="24"/>
                <w:lang w:eastAsia="ru-RU"/>
              </w:rPr>
            </w:pPr>
            <w:r w:rsidRPr="009875BA">
              <w:rPr>
                <w:rFonts w:ascii="Times New Roman" w:hAnsi="Times New Roman"/>
                <w:b/>
                <w:sz w:val="28"/>
                <w:szCs w:val="28"/>
                <w:lang w:eastAsia="ru-RU"/>
              </w:rPr>
              <w:lastRenderedPageBreak/>
              <w:t>ФОРМА</w:t>
            </w:r>
            <w:r w:rsidRPr="009875BA">
              <w:rPr>
                <w:rFonts w:ascii="Times New Roman" w:hAnsi="Times New Roman"/>
                <w:b/>
                <w:sz w:val="28"/>
                <w:szCs w:val="28"/>
                <w:lang w:eastAsia="ru-RU"/>
              </w:rPr>
              <w:br/>
              <w:t>технического предложения участника</w:t>
            </w:r>
          </w:p>
          <w:p w:rsidR="009875BA" w:rsidRPr="009875BA" w:rsidRDefault="009875BA" w:rsidP="009875BA">
            <w:pPr>
              <w:spacing w:after="0" w:line="240" w:lineRule="auto"/>
              <w:ind w:right="40"/>
              <w:jc w:val="center"/>
              <w:rPr>
                <w:rFonts w:ascii="Times New Roman" w:hAnsi="Times New Roman"/>
                <w:sz w:val="28"/>
                <w:szCs w:val="28"/>
                <w:lang w:eastAsia="ru-RU"/>
              </w:rPr>
            </w:pPr>
          </w:p>
          <w:p w:rsidR="009875BA" w:rsidRPr="009875BA" w:rsidRDefault="009875BA" w:rsidP="009875BA">
            <w:pPr>
              <w:spacing w:after="0" w:line="240" w:lineRule="auto"/>
              <w:ind w:right="40"/>
              <w:jc w:val="center"/>
              <w:rPr>
                <w:rFonts w:ascii="Times New Roman" w:hAnsi="Times New Roman"/>
                <w:bCs/>
                <w:sz w:val="28"/>
                <w:szCs w:val="28"/>
                <w:u w:val="single"/>
                <w:lang w:eastAsia="ru-RU"/>
              </w:rPr>
            </w:pPr>
            <w:r w:rsidRPr="009875BA">
              <w:rPr>
                <w:rFonts w:ascii="Times New Roman" w:hAnsi="Times New Roman"/>
                <w:bCs/>
                <w:sz w:val="28"/>
                <w:szCs w:val="28"/>
                <w:u w:val="single"/>
                <w:lang w:eastAsia="ru-RU"/>
              </w:rPr>
              <w:t>Инструкция по заполнению формы технического предложения:</w:t>
            </w:r>
          </w:p>
          <w:p w:rsidR="009875BA" w:rsidRPr="009875BA" w:rsidRDefault="009875BA" w:rsidP="009875BA">
            <w:pPr>
              <w:spacing w:after="0" w:line="240" w:lineRule="auto"/>
              <w:ind w:right="40"/>
              <w:jc w:val="center"/>
              <w:rPr>
                <w:rFonts w:ascii="Times New Roman" w:hAnsi="Times New Roman"/>
                <w:bCs/>
                <w:i/>
                <w:sz w:val="28"/>
                <w:szCs w:val="28"/>
                <w:lang w:eastAsia="ru-RU"/>
              </w:rPr>
            </w:pPr>
            <w:r w:rsidRPr="009875BA">
              <w:rPr>
                <w:rFonts w:ascii="Times New Roman" w:hAnsi="Times New Roman"/>
                <w:bCs/>
                <w:i/>
                <w:sz w:val="28"/>
                <w:szCs w:val="28"/>
                <w:lang w:eastAsia="ru-RU"/>
              </w:rPr>
              <w:t xml:space="preserve">Оформляется участником отдельно по каждому лоту и предоставляется в формате </w:t>
            </w:r>
            <w:r w:rsidRPr="009875BA">
              <w:rPr>
                <w:rFonts w:ascii="Times New Roman" w:hAnsi="Times New Roman"/>
                <w:bCs/>
                <w:i/>
                <w:sz w:val="28"/>
                <w:szCs w:val="28"/>
                <w:lang w:val="en-US" w:eastAsia="ru-RU"/>
              </w:rPr>
              <w:t>Word</w:t>
            </w:r>
          </w:p>
          <w:p w:rsidR="009875BA" w:rsidRPr="009875BA" w:rsidRDefault="009875BA" w:rsidP="009875BA">
            <w:pPr>
              <w:spacing w:after="0" w:line="240" w:lineRule="auto"/>
              <w:ind w:right="40"/>
              <w:jc w:val="both"/>
              <w:rPr>
                <w:rFonts w:ascii="Times New Roman" w:hAnsi="Times New Roman"/>
                <w:bCs/>
                <w:i/>
                <w:sz w:val="28"/>
                <w:szCs w:val="28"/>
                <w:lang w:eastAsia="ru-RU"/>
              </w:rPr>
            </w:pPr>
          </w:p>
          <w:p w:rsidR="009875BA" w:rsidRPr="009875BA" w:rsidRDefault="009875BA" w:rsidP="009875BA">
            <w:pPr>
              <w:spacing w:after="0" w:line="240" w:lineRule="auto"/>
              <w:ind w:right="40"/>
              <w:jc w:val="both"/>
              <w:rPr>
                <w:rFonts w:ascii="Times New Roman" w:hAnsi="Times New Roman"/>
                <w:bCs/>
                <w:i/>
                <w:sz w:val="28"/>
                <w:szCs w:val="28"/>
                <w:lang w:eastAsia="ru-RU"/>
              </w:rPr>
            </w:pPr>
            <w:r w:rsidRPr="009875BA">
              <w:rPr>
                <w:rFonts w:ascii="Times New Roman" w:hAnsi="Times New Roman"/>
                <w:bCs/>
                <w:i/>
                <w:sz w:val="28"/>
                <w:szCs w:val="28"/>
                <w:lang w:eastAsia="ru-RU"/>
              </w:rPr>
              <w:t>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Описание характеристик должно соответствовать требованиям технического задания, а также форме технического предложения. При поставке товаров в техническом предложении должны быть указаны марки, модели, наименования предлагаемого товара по каждой номенклатурной позиции.</w:t>
            </w:r>
          </w:p>
          <w:p w:rsidR="009875BA" w:rsidRPr="009875BA" w:rsidRDefault="009875BA" w:rsidP="009875BA">
            <w:pPr>
              <w:spacing w:after="0" w:line="240" w:lineRule="auto"/>
              <w:ind w:right="40"/>
              <w:jc w:val="both"/>
              <w:rPr>
                <w:rFonts w:ascii="Times New Roman" w:hAnsi="Times New Roman"/>
                <w:bCs/>
                <w:i/>
                <w:sz w:val="28"/>
                <w:szCs w:val="28"/>
                <w:lang w:eastAsia="ru-RU"/>
              </w:rPr>
            </w:pPr>
          </w:p>
          <w:p w:rsidR="009875BA" w:rsidRPr="009875BA" w:rsidRDefault="009875BA" w:rsidP="009875BA">
            <w:pPr>
              <w:spacing w:after="0" w:line="240" w:lineRule="auto"/>
              <w:ind w:right="40"/>
              <w:jc w:val="both"/>
              <w:rPr>
                <w:rFonts w:ascii="Times New Roman" w:hAnsi="Times New Roman"/>
                <w:bCs/>
                <w:i/>
                <w:sz w:val="28"/>
                <w:szCs w:val="28"/>
                <w:lang w:eastAsia="ru-RU"/>
              </w:rPr>
            </w:pPr>
            <w:r w:rsidRPr="009875BA">
              <w:rPr>
                <w:rFonts w:ascii="Times New Roman" w:hAnsi="Times New Roman"/>
                <w:bCs/>
                <w:i/>
                <w:sz w:val="28"/>
                <w:szCs w:val="28"/>
                <w:lang w:eastAsia="ru-RU"/>
              </w:rPr>
              <w:t>Техническое предложение предоставляется в составе заявки на участие в закупке</w:t>
            </w:r>
          </w:p>
          <w:p w:rsidR="009875BA" w:rsidRPr="009875BA" w:rsidRDefault="009875BA" w:rsidP="009875BA">
            <w:pPr>
              <w:spacing w:after="0" w:line="240" w:lineRule="auto"/>
              <w:ind w:right="40"/>
              <w:jc w:val="both"/>
              <w:rPr>
                <w:rFonts w:ascii="Times New Roman" w:hAnsi="Times New Roman"/>
                <w:sz w:val="28"/>
                <w:szCs w:val="28"/>
                <w:lang w:eastAsia="ru-RU"/>
              </w:rPr>
            </w:pPr>
          </w:p>
          <w:p w:rsidR="009875BA" w:rsidRPr="009875BA" w:rsidRDefault="009875BA" w:rsidP="009875BA">
            <w:pPr>
              <w:spacing w:after="0" w:line="240" w:lineRule="auto"/>
              <w:ind w:right="40"/>
              <w:jc w:val="both"/>
              <w:rPr>
                <w:rFonts w:ascii="Times New Roman" w:hAnsi="Times New Roman"/>
                <w:lang w:eastAsia="ru-RU"/>
              </w:rPr>
            </w:pPr>
          </w:p>
          <w:p w:rsidR="009875BA" w:rsidRPr="009875BA" w:rsidRDefault="009875BA" w:rsidP="009875BA">
            <w:pPr>
              <w:spacing w:after="0" w:line="240" w:lineRule="auto"/>
              <w:ind w:right="40"/>
              <w:jc w:val="both"/>
              <w:rPr>
                <w:rFonts w:ascii="Times New Roman" w:hAnsi="Times New Roman"/>
                <w:bCs/>
                <w:sz w:val="28"/>
                <w:szCs w:val="28"/>
                <w:lang w:eastAsia="ru-RU"/>
              </w:rPr>
            </w:pPr>
            <w:r w:rsidRPr="009875BA">
              <w:rPr>
                <w:rFonts w:ascii="Times New Roman" w:hAnsi="Times New Roman"/>
                <w:bCs/>
                <w:sz w:val="28"/>
                <w:szCs w:val="28"/>
                <w:lang w:eastAsia="ru-RU"/>
              </w:rPr>
              <w:t>Техническое предложение</w:t>
            </w:r>
            <w:r w:rsidRPr="009875BA">
              <w:rPr>
                <w:rFonts w:ascii="Times New Roman" w:hAnsi="Times New Roman"/>
                <w:bCs/>
                <w:sz w:val="28"/>
                <w:szCs w:val="28"/>
                <w:vertAlign w:val="superscript"/>
                <w:lang w:eastAsia="ru-RU"/>
              </w:rPr>
              <w:footnoteReference w:id="3"/>
            </w:r>
          </w:p>
          <w:p w:rsidR="009875BA" w:rsidRPr="009875BA" w:rsidRDefault="009875BA" w:rsidP="009875BA">
            <w:pPr>
              <w:spacing w:after="0" w:line="240" w:lineRule="auto"/>
              <w:ind w:right="40"/>
              <w:jc w:val="both"/>
              <w:rPr>
                <w:rFonts w:ascii="Times New Roman" w:hAnsi="Times New Roman"/>
                <w:bCs/>
                <w:sz w:val="16"/>
                <w:lang w:eastAsia="ru-RU"/>
              </w:rPr>
            </w:pPr>
          </w:p>
          <w:p w:rsidR="009875BA" w:rsidRDefault="009875BA" w:rsidP="009875BA">
            <w:pPr>
              <w:spacing w:after="0" w:line="240" w:lineRule="auto"/>
              <w:ind w:right="40" w:firstLine="709"/>
              <w:jc w:val="both"/>
              <w:rPr>
                <w:rFonts w:ascii="Times New Roman" w:hAnsi="Times New Roman"/>
                <w:sz w:val="24"/>
                <w:szCs w:val="24"/>
                <w:lang w:eastAsia="ru-RU"/>
              </w:rPr>
            </w:pPr>
            <w:r w:rsidRPr="009875BA">
              <w:rPr>
                <w:rFonts w:ascii="Times New Roman" w:hAnsi="Times New Roman"/>
                <w:b/>
                <w:sz w:val="24"/>
                <w:szCs w:val="24"/>
                <w:lang w:eastAsia="ru-RU"/>
              </w:rPr>
              <w:t>Номер закупки, номер и предмет лота</w:t>
            </w:r>
            <w:r>
              <w:rPr>
                <w:rFonts w:ascii="Times New Roman" w:hAnsi="Times New Roman"/>
                <w:b/>
                <w:sz w:val="24"/>
                <w:szCs w:val="24"/>
                <w:lang w:eastAsia="ru-RU"/>
              </w:rPr>
              <w:t xml:space="preserve"> </w:t>
            </w:r>
            <w:r w:rsidRPr="009875BA">
              <w:rPr>
                <w:rFonts w:ascii="Times New Roman" w:hAnsi="Times New Roman"/>
                <w:sz w:val="24"/>
                <w:szCs w:val="24"/>
                <w:lang w:eastAsia="ru-RU"/>
              </w:rPr>
              <w:t xml:space="preserve">_____________________________________________ </w:t>
            </w:r>
          </w:p>
          <w:p w:rsidR="009875BA" w:rsidRPr="009875BA" w:rsidRDefault="009875BA" w:rsidP="009875BA">
            <w:pPr>
              <w:spacing w:after="0" w:line="240" w:lineRule="auto"/>
              <w:ind w:right="40" w:firstLine="709"/>
              <w:jc w:val="center"/>
              <w:rPr>
                <w:rFonts w:ascii="Times New Roman" w:hAnsi="Times New Roman"/>
                <w:sz w:val="24"/>
                <w:szCs w:val="24"/>
                <w:lang w:eastAsia="ru-RU"/>
              </w:rPr>
            </w:pPr>
            <w:r w:rsidRPr="009875BA">
              <w:rPr>
                <w:rFonts w:ascii="Times New Roman" w:hAnsi="Times New Roman"/>
                <w:sz w:val="24"/>
                <w:szCs w:val="24"/>
                <w:lang w:eastAsia="ru-RU"/>
              </w:rPr>
              <w:t>(</w:t>
            </w:r>
            <w:r w:rsidRPr="009875BA">
              <w:rPr>
                <w:rFonts w:ascii="Times New Roman" w:hAnsi="Times New Roman"/>
                <w:i/>
                <w:sz w:val="24"/>
                <w:szCs w:val="24"/>
                <w:lang w:eastAsia="ru-RU"/>
              </w:rPr>
              <w:t>участник должен указать номер закупки, номер и предмет лота, соответствующие указанным в документации</w:t>
            </w:r>
            <w:r w:rsidRPr="009875BA">
              <w:rPr>
                <w:rFonts w:ascii="Times New Roman" w:hAnsi="Times New Roman"/>
                <w:sz w:val="24"/>
                <w:szCs w:val="24"/>
                <w:lang w:eastAsia="ru-RU"/>
              </w:rPr>
              <w:t>)</w:t>
            </w:r>
          </w:p>
          <w:p w:rsidR="009875BA" w:rsidRPr="009875BA" w:rsidRDefault="009875BA" w:rsidP="009875BA">
            <w:pPr>
              <w:spacing w:after="0" w:line="240" w:lineRule="auto"/>
              <w:ind w:right="40" w:firstLine="709"/>
              <w:jc w:val="both"/>
              <w:rPr>
                <w:rFonts w:ascii="Times New Roman" w:hAnsi="Times New Roman"/>
                <w:sz w:val="24"/>
                <w:szCs w:val="24"/>
                <w:lang w:eastAsia="ru-RU"/>
              </w:rPr>
            </w:pPr>
            <w:r w:rsidRPr="009875BA">
              <w:rPr>
                <w:rFonts w:ascii="Times New Roman" w:hAnsi="Times New Roman"/>
                <w:sz w:val="24"/>
                <w:szCs w:val="24"/>
                <w:lang w:eastAsia="ru-RU"/>
              </w:rPr>
              <w:t>1. Подавая настоящее техническое предложение, обязуюсь:</w:t>
            </w:r>
          </w:p>
          <w:p w:rsidR="009875BA" w:rsidRPr="009875BA" w:rsidRDefault="009875BA" w:rsidP="009875BA">
            <w:pPr>
              <w:spacing w:after="0" w:line="240" w:lineRule="auto"/>
              <w:ind w:right="40" w:firstLine="709"/>
              <w:jc w:val="both"/>
              <w:rPr>
                <w:rFonts w:ascii="Times New Roman" w:hAnsi="Times New Roman"/>
                <w:sz w:val="24"/>
                <w:szCs w:val="24"/>
                <w:lang w:eastAsia="ru-RU"/>
              </w:rPr>
            </w:pPr>
            <w:r w:rsidRPr="009875BA">
              <w:rPr>
                <w:rFonts w:ascii="Times New Roman" w:hAnsi="Times New Roman"/>
                <w:sz w:val="24"/>
                <w:szCs w:val="24"/>
                <w:lang w:eastAsia="ru-RU"/>
              </w:rPr>
              <w:t>а) поставить товары, выполнить работы, оказать услуги, предусмотренные настоящим техническим предложением, в полном соответствии с:</w:t>
            </w:r>
          </w:p>
          <w:p w:rsidR="009875BA" w:rsidRPr="009875BA" w:rsidRDefault="009875BA" w:rsidP="009875BA">
            <w:pPr>
              <w:spacing w:after="0" w:line="240" w:lineRule="auto"/>
              <w:ind w:right="40" w:firstLine="709"/>
              <w:jc w:val="both"/>
              <w:rPr>
                <w:rFonts w:ascii="Times New Roman" w:hAnsi="Times New Roman"/>
                <w:sz w:val="24"/>
                <w:szCs w:val="24"/>
                <w:lang w:eastAsia="ru-RU"/>
              </w:rPr>
            </w:pPr>
            <w:r w:rsidRPr="009875BA">
              <w:rPr>
                <w:rFonts w:ascii="Times New Roman" w:hAnsi="Times New Roman"/>
                <w:sz w:val="24"/>
                <w:szCs w:val="24"/>
                <w:lang w:eastAsia="ru-RU"/>
              </w:rPr>
              <w:t>-нормативными документами, перечисленными в техническом задании;</w:t>
            </w:r>
          </w:p>
          <w:p w:rsidR="009875BA" w:rsidRPr="009875BA" w:rsidRDefault="009875BA" w:rsidP="009875BA">
            <w:pPr>
              <w:spacing w:after="0" w:line="240" w:lineRule="auto"/>
              <w:ind w:right="40" w:firstLine="709"/>
              <w:jc w:val="both"/>
              <w:rPr>
                <w:rFonts w:ascii="Times New Roman" w:hAnsi="Times New Roman"/>
                <w:sz w:val="24"/>
                <w:szCs w:val="24"/>
                <w:lang w:eastAsia="ru-RU"/>
              </w:rPr>
            </w:pPr>
            <w:r w:rsidRPr="009875BA">
              <w:rPr>
                <w:rFonts w:ascii="Times New Roman" w:hAnsi="Times New Roman"/>
                <w:sz w:val="24"/>
                <w:szCs w:val="24"/>
                <w:lang w:eastAsia="ru-RU"/>
              </w:rPr>
              <w:t>-требованиями к безопасности поставляемых товаров, выполненных работ, оказанных услуг, указанными в техническом задании;</w:t>
            </w:r>
          </w:p>
          <w:p w:rsidR="009875BA" w:rsidRPr="009875BA" w:rsidRDefault="009875BA" w:rsidP="009875BA">
            <w:pPr>
              <w:spacing w:after="0" w:line="240" w:lineRule="auto"/>
              <w:ind w:right="40" w:firstLine="709"/>
              <w:jc w:val="both"/>
              <w:rPr>
                <w:rFonts w:ascii="Times New Roman" w:hAnsi="Times New Roman"/>
                <w:sz w:val="24"/>
                <w:szCs w:val="24"/>
                <w:lang w:eastAsia="ru-RU"/>
              </w:rPr>
            </w:pPr>
            <w:r w:rsidRPr="009875BA">
              <w:rPr>
                <w:rFonts w:ascii="Times New Roman" w:hAnsi="Times New Roman"/>
                <w:sz w:val="24"/>
                <w:szCs w:val="24"/>
                <w:lang w:eastAsia="ru-RU"/>
              </w:rPr>
              <w:t>-требованиями к качеству поставляемых товаров, выполненных работ, оказанных услуг, указанными в техническом задании;</w:t>
            </w:r>
          </w:p>
          <w:p w:rsidR="009875BA" w:rsidRPr="009875BA" w:rsidRDefault="009875BA" w:rsidP="009875BA">
            <w:pPr>
              <w:spacing w:after="0" w:line="240" w:lineRule="auto"/>
              <w:ind w:right="40" w:firstLine="709"/>
              <w:jc w:val="both"/>
              <w:rPr>
                <w:rFonts w:ascii="Times New Roman" w:hAnsi="Times New Roman"/>
                <w:sz w:val="24"/>
                <w:szCs w:val="24"/>
                <w:lang w:eastAsia="ru-RU"/>
              </w:rPr>
            </w:pPr>
            <w:r w:rsidRPr="009875BA">
              <w:rPr>
                <w:rFonts w:ascii="Times New Roman" w:hAnsi="Times New Roman"/>
                <w:sz w:val="24"/>
                <w:szCs w:val="24"/>
                <w:lang w:eastAsia="ru-RU"/>
              </w:rPr>
              <w:t>-требованиями к результату поставки товаров, выполнения работ, оказания услуг, указанными в техническом задании;</w:t>
            </w:r>
          </w:p>
          <w:p w:rsidR="009875BA" w:rsidRPr="009875BA" w:rsidRDefault="009875BA" w:rsidP="009875BA">
            <w:pPr>
              <w:spacing w:after="0" w:line="240" w:lineRule="auto"/>
              <w:ind w:right="40" w:firstLine="709"/>
              <w:jc w:val="both"/>
              <w:rPr>
                <w:rFonts w:ascii="Times New Roman" w:hAnsi="Times New Roman"/>
                <w:bCs/>
                <w:sz w:val="24"/>
                <w:szCs w:val="24"/>
                <w:lang w:eastAsia="ru-RU"/>
              </w:rPr>
            </w:pPr>
            <w:proofErr w:type="gramStart"/>
            <w:r w:rsidRPr="009875BA">
              <w:rPr>
                <w:rFonts w:ascii="Times New Roman" w:hAnsi="Times New Roman"/>
                <w:sz w:val="24"/>
                <w:szCs w:val="24"/>
                <w:lang w:eastAsia="ru-RU"/>
              </w:rPr>
              <w:t>б)  поставить</w:t>
            </w:r>
            <w:proofErr w:type="gramEnd"/>
            <w:r w:rsidRPr="009875BA">
              <w:rPr>
                <w:rFonts w:ascii="Times New Roman" w:hAnsi="Times New Roman"/>
                <w:sz w:val="24"/>
                <w:szCs w:val="24"/>
                <w:lang w:eastAsia="ru-RU"/>
              </w:rPr>
              <w:t xml:space="preserve"> товар, </w:t>
            </w:r>
            <w:r w:rsidRPr="009875BA">
              <w:rPr>
                <w:rFonts w:ascii="Times New Roman" w:hAnsi="Times New Roman"/>
                <w:bCs/>
                <w:sz w:val="24"/>
                <w:szCs w:val="24"/>
                <w:lang w:eastAsia="ru-RU"/>
              </w:rPr>
              <w:t>в соответствии с  требованиями к упаковке и отгрузке, указанными в техническом задании документации;</w:t>
            </w:r>
          </w:p>
          <w:p w:rsidR="009875BA" w:rsidRPr="009875BA" w:rsidRDefault="009875BA" w:rsidP="009875BA">
            <w:pPr>
              <w:spacing w:after="0" w:line="240" w:lineRule="auto"/>
              <w:ind w:right="40" w:firstLine="709"/>
              <w:jc w:val="both"/>
              <w:rPr>
                <w:rFonts w:ascii="Times New Roman" w:hAnsi="Times New Roman"/>
                <w:bCs/>
                <w:sz w:val="24"/>
                <w:szCs w:val="24"/>
                <w:lang w:eastAsia="ru-RU"/>
              </w:rPr>
            </w:pPr>
            <w:r w:rsidRPr="009875BA">
              <w:rPr>
                <w:rFonts w:ascii="Times New Roman" w:hAnsi="Times New Roman"/>
                <w:bCs/>
                <w:sz w:val="24"/>
                <w:szCs w:val="24"/>
                <w:lang w:eastAsia="ru-RU"/>
              </w:rPr>
              <w:t>в) поставить товары, выполнить работы, оказать услуги в месте(ах) поставки, выполнения работ, оказания услуг, предусмотренном(</w:t>
            </w:r>
            <w:proofErr w:type="spellStart"/>
            <w:r w:rsidRPr="009875BA">
              <w:rPr>
                <w:rFonts w:ascii="Times New Roman" w:hAnsi="Times New Roman"/>
                <w:bCs/>
                <w:sz w:val="24"/>
                <w:szCs w:val="24"/>
                <w:lang w:eastAsia="ru-RU"/>
              </w:rPr>
              <w:t>ых</w:t>
            </w:r>
            <w:proofErr w:type="spellEnd"/>
            <w:r w:rsidRPr="009875BA">
              <w:rPr>
                <w:rFonts w:ascii="Times New Roman" w:hAnsi="Times New Roman"/>
                <w:bCs/>
                <w:sz w:val="24"/>
                <w:szCs w:val="24"/>
                <w:lang w:eastAsia="ru-RU"/>
              </w:rPr>
              <w:t>) в техническом задании;</w:t>
            </w:r>
          </w:p>
          <w:p w:rsidR="009875BA" w:rsidRPr="009875BA" w:rsidRDefault="009875BA" w:rsidP="009875BA">
            <w:pPr>
              <w:spacing w:after="0" w:line="240" w:lineRule="auto"/>
              <w:ind w:right="40" w:firstLine="709"/>
              <w:jc w:val="both"/>
              <w:rPr>
                <w:rFonts w:ascii="Times New Roman" w:hAnsi="Times New Roman"/>
                <w:bCs/>
                <w:sz w:val="24"/>
                <w:szCs w:val="24"/>
                <w:lang w:eastAsia="ru-RU"/>
              </w:rPr>
            </w:pPr>
            <w:r w:rsidRPr="009875BA">
              <w:rPr>
                <w:rFonts w:ascii="Times New Roman" w:hAnsi="Times New Roman"/>
                <w:bCs/>
                <w:sz w:val="24"/>
                <w:szCs w:val="24"/>
                <w:lang w:eastAsia="ru-RU"/>
              </w:rPr>
              <w:t>г) поставить товар, выполнить работы, оказать услуги в соответствии с условиями поставки товаров, выполнения работ, оказания услуг, указанными в техническом задании документации.</w:t>
            </w:r>
          </w:p>
          <w:p w:rsidR="009875BA" w:rsidRPr="009875BA" w:rsidRDefault="009875BA" w:rsidP="009875BA">
            <w:pPr>
              <w:spacing w:after="0" w:line="240" w:lineRule="auto"/>
              <w:ind w:right="40" w:firstLine="709"/>
              <w:jc w:val="both"/>
              <w:rPr>
                <w:rFonts w:ascii="Times New Roman" w:hAnsi="Times New Roman"/>
                <w:bCs/>
                <w:sz w:val="24"/>
                <w:szCs w:val="24"/>
                <w:lang w:eastAsia="ru-RU"/>
              </w:rPr>
            </w:pPr>
            <w:r w:rsidRPr="009875BA">
              <w:rPr>
                <w:rFonts w:ascii="Times New Roman" w:hAnsi="Times New Roman"/>
                <w:bCs/>
                <w:sz w:val="24"/>
                <w:szCs w:val="24"/>
                <w:lang w:eastAsia="ru-RU"/>
              </w:rPr>
              <w:t>2. Подавая настоящее техническое предложение, выражаю свое согласие с формой, порядком и сроками оплаты, условиями и порядком поставки товаров, выполнения работ, оказания услуг, указанными в техническом задании документации о закупке.</w:t>
            </w:r>
          </w:p>
          <w:p w:rsidR="009875BA" w:rsidRPr="009875BA" w:rsidRDefault="009875BA" w:rsidP="009875BA">
            <w:pPr>
              <w:spacing w:after="0" w:line="240" w:lineRule="auto"/>
              <w:ind w:right="40" w:firstLine="709"/>
              <w:jc w:val="both"/>
              <w:rPr>
                <w:rFonts w:ascii="Times New Roman" w:hAnsi="Times New Roman"/>
                <w:bCs/>
                <w:sz w:val="24"/>
                <w:szCs w:val="24"/>
                <w:lang w:eastAsia="ru-RU"/>
              </w:rPr>
            </w:pPr>
            <w:r w:rsidRPr="009875BA">
              <w:rPr>
                <w:rFonts w:ascii="Times New Roman" w:hAnsi="Times New Roman"/>
                <w:bCs/>
                <w:sz w:val="24"/>
                <w:szCs w:val="24"/>
                <w:lang w:eastAsia="ru-RU"/>
              </w:rPr>
              <w:t>3. Подавая настоящее техническое предложение, подтверждаю, что порядок формирования предложенной цены соответствует требованиям технического задания и включает все расходы, предусмотренные в техническом задании документации.</w:t>
            </w:r>
          </w:p>
        </w:tc>
      </w:tr>
      <w:tr w:rsidR="009875BA" w:rsidRPr="009875BA" w:rsidTr="00ED2E85">
        <w:trPr>
          <w:gridAfter w:val="1"/>
          <w:wAfter w:w="5955" w:type="dxa"/>
        </w:trPr>
        <w:tc>
          <w:tcPr>
            <w:tcW w:w="4785" w:type="dxa"/>
          </w:tcPr>
          <w:p w:rsidR="009875BA" w:rsidRPr="009875BA" w:rsidRDefault="009875BA" w:rsidP="009875BA">
            <w:pPr>
              <w:spacing w:after="0" w:line="240" w:lineRule="auto"/>
              <w:ind w:firstLine="709"/>
              <w:jc w:val="both"/>
              <w:rPr>
                <w:rFonts w:ascii="Times New Roman" w:hAnsi="Times New Roman"/>
                <w:b/>
                <w:lang w:eastAsia="ru-RU"/>
              </w:rPr>
            </w:pPr>
          </w:p>
        </w:tc>
      </w:tr>
    </w:tbl>
    <w:p w:rsidR="009875BA" w:rsidRPr="009875BA" w:rsidRDefault="009875BA" w:rsidP="009875BA">
      <w:pPr>
        <w:spacing w:after="0" w:line="240" w:lineRule="auto"/>
        <w:rPr>
          <w:rFonts w:ascii="Times New Roman" w:hAnsi="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6"/>
        <w:gridCol w:w="1260"/>
        <w:gridCol w:w="599"/>
        <w:gridCol w:w="792"/>
        <w:gridCol w:w="1671"/>
        <w:gridCol w:w="1656"/>
        <w:gridCol w:w="1025"/>
        <w:gridCol w:w="1025"/>
      </w:tblGrid>
      <w:tr w:rsidR="009875BA" w:rsidRPr="009875BA" w:rsidTr="00ED2E85">
        <w:tc>
          <w:tcPr>
            <w:tcW w:w="5000" w:type="pct"/>
            <w:gridSpan w:val="8"/>
          </w:tcPr>
          <w:p w:rsidR="009875BA" w:rsidRPr="009875BA" w:rsidRDefault="009875BA" w:rsidP="009875BA">
            <w:pPr>
              <w:spacing w:after="0" w:line="240" w:lineRule="auto"/>
              <w:jc w:val="both"/>
              <w:rPr>
                <w:rFonts w:ascii="Times New Roman" w:hAnsi="Times New Roman"/>
                <w:b/>
                <w:sz w:val="24"/>
                <w:szCs w:val="24"/>
                <w:lang w:eastAsia="ru-RU"/>
              </w:rPr>
            </w:pPr>
            <w:r w:rsidRPr="009875BA">
              <w:rPr>
                <w:rFonts w:ascii="Times New Roman" w:hAnsi="Times New Roman"/>
                <w:b/>
                <w:sz w:val="28"/>
                <w:szCs w:val="28"/>
                <w:lang w:eastAsia="ru-RU"/>
              </w:rPr>
              <w:t>Наименование</w:t>
            </w:r>
            <w:r w:rsidRPr="009875BA">
              <w:rPr>
                <w:rFonts w:ascii="Times New Roman" w:hAnsi="Times New Roman"/>
                <w:b/>
                <w:sz w:val="28"/>
                <w:szCs w:val="28"/>
                <w:vertAlign w:val="superscript"/>
                <w:lang w:eastAsia="ru-RU"/>
              </w:rPr>
              <w:footnoteReference w:id="4"/>
            </w:r>
            <w:r w:rsidRPr="009875BA">
              <w:rPr>
                <w:rFonts w:ascii="Times New Roman" w:hAnsi="Times New Roman"/>
                <w:b/>
                <w:sz w:val="28"/>
                <w:szCs w:val="28"/>
                <w:lang w:eastAsia="ru-RU"/>
              </w:rPr>
              <w:t xml:space="preserve"> предложенных товаров, работ, услуг их количество (объем) и предложенная цена договора</w:t>
            </w:r>
            <w:r w:rsidRPr="009875BA">
              <w:rPr>
                <w:rFonts w:ascii="Times New Roman" w:hAnsi="Times New Roman"/>
                <w:b/>
                <w:sz w:val="28"/>
                <w:szCs w:val="28"/>
                <w:vertAlign w:val="superscript"/>
                <w:lang w:eastAsia="ru-RU"/>
              </w:rPr>
              <w:footnoteReference w:id="5"/>
            </w:r>
          </w:p>
        </w:tc>
      </w:tr>
      <w:tr w:rsidR="009875BA" w:rsidRPr="009875BA" w:rsidTr="00ED2E85">
        <w:tc>
          <w:tcPr>
            <w:tcW w:w="997" w:type="pct"/>
          </w:tcPr>
          <w:p w:rsidR="009875BA" w:rsidRPr="009875BA" w:rsidRDefault="009875BA" w:rsidP="009875BA">
            <w:pPr>
              <w:spacing w:after="0" w:line="240" w:lineRule="auto"/>
              <w:jc w:val="both"/>
              <w:rPr>
                <w:rFonts w:ascii="Times New Roman" w:hAnsi="Times New Roman"/>
                <w:b/>
                <w:sz w:val="24"/>
                <w:szCs w:val="24"/>
                <w:lang w:eastAsia="ru-RU"/>
              </w:rPr>
            </w:pPr>
            <w:r w:rsidRPr="009875BA">
              <w:rPr>
                <w:rFonts w:ascii="Times New Roman" w:hAnsi="Times New Roman"/>
                <w:b/>
                <w:sz w:val="24"/>
                <w:szCs w:val="24"/>
                <w:lang w:eastAsia="ru-RU"/>
              </w:rPr>
              <w:t>Наименование товара, работы, услуги</w:t>
            </w:r>
          </w:p>
        </w:tc>
        <w:tc>
          <w:tcPr>
            <w:tcW w:w="635" w:type="pct"/>
          </w:tcPr>
          <w:p w:rsidR="009875BA" w:rsidRPr="009875BA" w:rsidRDefault="009875BA" w:rsidP="009875BA">
            <w:pPr>
              <w:spacing w:after="0" w:line="240" w:lineRule="auto"/>
              <w:jc w:val="both"/>
              <w:rPr>
                <w:rFonts w:ascii="Times New Roman" w:hAnsi="Times New Roman"/>
                <w:b/>
                <w:sz w:val="24"/>
                <w:szCs w:val="24"/>
                <w:lang w:eastAsia="ru-RU"/>
              </w:rPr>
            </w:pPr>
            <w:proofErr w:type="spellStart"/>
            <w:r w:rsidRPr="009875BA">
              <w:rPr>
                <w:rFonts w:ascii="Times New Roman" w:hAnsi="Times New Roman"/>
                <w:b/>
                <w:sz w:val="24"/>
                <w:szCs w:val="24"/>
                <w:lang w:eastAsia="ru-RU"/>
              </w:rPr>
              <w:t>Ед.изм</w:t>
            </w:r>
            <w:proofErr w:type="spellEnd"/>
            <w:r w:rsidRPr="009875BA">
              <w:rPr>
                <w:rFonts w:ascii="Times New Roman" w:hAnsi="Times New Roman"/>
                <w:b/>
                <w:sz w:val="24"/>
                <w:szCs w:val="24"/>
                <w:lang w:eastAsia="ru-RU"/>
              </w:rPr>
              <w:t>.</w:t>
            </w:r>
          </w:p>
        </w:tc>
        <w:tc>
          <w:tcPr>
            <w:tcW w:w="664" w:type="pct"/>
            <w:gridSpan w:val="2"/>
          </w:tcPr>
          <w:p w:rsidR="009875BA" w:rsidRPr="009875BA" w:rsidRDefault="009875BA" w:rsidP="009875BA">
            <w:pPr>
              <w:spacing w:after="0" w:line="240" w:lineRule="auto"/>
              <w:ind w:left="-108"/>
              <w:jc w:val="both"/>
              <w:rPr>
                <w:rFonts w:ascii="Times New Roman" w:hAnsi="Times New Roman"/>
                <w:b/>
                <w:sz w:val="24"/>
                <w:szCs w:val="24"/>
                <w:lang w:eastAsia="ru-RU"/>
              </w:rPr>
            </w:pPr>
            <w:r w:rsidRPr="009875BA">
              <w:rPr>
                <w:rFonts w:ascii="Times New Roman" w:hAnsi="Times New Roman"/>
                <w:b/>
                <w:sz w:val="24"/>
                <w:szCs w:val="24"/>
                <w:lang w:eastAsia="ru-RU"/>
              </w:rPr>
              <w:t>Количество (объем)</w:t>
            </w:r>
          </w:p>
        </w:tc>
        <w:tc>
          <w:tcPr>
            <w:tcW w:w="843" w:type="pct"/>
          </w:tcPr>
          <w:p w:rsidR="009875BA" w:rsidRPr="009875BA" w:rsidRDefault="009875BA" w:rsidP="009875BA">
            <w:pPr>
              <w:spacing w:after="0" w:line="240" w:lineRule="auto"/>
              <w:jc w:val="both"/>
              <w:rPr>
                <w:rFonts w:ascii="Times New Roman" w:hAnsi="Times New Roman"/>
                <w:b/>
                <w:sz w:val="24"/>
                <w:szCs w:val="24"/>
                <w:lang w:eastAsia="ru-RU"/>
              </w:rPr>
            </w:pPr>
            <w:r w:rsidRPr="009875BA">
              <w:rPr>
                <w:rFonts w:ascii="Times New Roman" w:hAnsi="Times New Roman"/>
                <w:b/>
                <w:sz w:val="24"/>
                <w:szCs w:val="24"/>
                <w:lang w:eastAsia="ru-RU"/>
              </w:rPr>
              <w:t>Цена за единицу без учета НДС</w:t>
            </w:r>
          </w:p>
        </w:tc>
        <w:tc>
          <w:tcPr>
            <w:tcW w:w="833" w:type="pct"/>
          </w:tcPr>
          <w:p w:rsidR="009875BA" w:rsidRPr="009875BA" w:rsidRDefault="009875BA" w:rsidP="009875BA">
            <w:pPr>
              <w:spacing w:after="0" w:line="240" w:lineRule="auto"/>
              <w:jc w:val="both"/>
              <w:rPr>
                <w:rFonts w:ascii="Times New Roman" w:hAnsi="Times New Roman"/>
                <w:b/>
                <w:sz w:val="24"/>
                <w:szCs w:val="24"/>
                <w:lang w:eastAsia="ru-RU"/>
              </w:rPr>
            </w:pPr>
            <w:r w:rsidRPr="009875BA">
              <w:rPr>
                <w:rFonts w:ascii="Times New Roman" w:hAnsi="Times New Roman"/>
                <w:b/>
                <w:sz w:val="24"/>
                <w:szCs w:val="24"/>
                <w:lang w:eastAsia="ru-RU"/>
              </w:rPr>
              <w:t>Цена за единицу с учетом НДС</w:t>
            </w:r>
          </w:p>
        </w:tc>
        <w:tc>
          <w:tcPr>
            <w:tcW w:w="519" w:type="pct"/>
          </w:tcPr>
          <w:p w:rsidR="009875BA" w:rsidRPr="009875BA" w:rsidRDefault="009875BA" w:rsidP="009875BA">
            <w:pPr>
              <w:spacing w:after="0" w:line="240" w:lineRule="auto"/>
              <w:jc w:val="both"/>
              <w:rPr>
                <w:rFonts w:ascii="Times New Roman" w:hAnsi="Times New Roman"/>
                <w:b/>
                <w:sz w:val="24"/>
                <w:szCs w:val="24"/>
                <w:lang w:eastAsia="ru-RU"/>
              </w:rPr>
            </w:pPr>
            <w:r w:rsidRPr="009875BA">
              <w:rPr>
                <w:rFonts w:ascii="Times New Roman" w:hAnsi="Times New Roman"/>
                <w:b/>
                <w:sz w:val="24"/>
                <w:szCs w:val="24"/>
                <w:lang w:eastAsia="ru-RU"/>
              </w:rPr>
              <w:t>Всего без учета НДС</w:t>
            </w:r>
          </w:p>
        </w:tc>
        <w:tc>
          <w:tcPr>
            <w:tcW w:w="509" w:type="pct"/>
          </w:tcPr>
          <w:p w:rsidR="009875BA" w:rsidRPr="009875BA" w:rsidRDefault="009875BA" w:rsidP="009875BA">
            <w:pPr>
              <w:spacing w:after="0" w:line="240" w:lineRule="auto"/>
              <w:jc w:val="both"/>
              <w:rPr>
                <w:rFonts w:ascii="Times New Roman" w:hAnsi="Times New Roman"/>
                <w:b/>
                <w:sz w:val="24"/>
                <w:szCs w:val="24"/>
                <w:lang w:eastAsia="ru-RU"/>
              </w:rPr>
            </w:pPr>
            <w:r w:rsidRPr="009875BA">
              <w:rPr>
                <w:rFonts w:ascii="Times New Roman" w:hAnsi="Times New Roman"/>
                <w:b/>
                <w:sz w:val="24"/>
                <w:szCs w:val="24"/>
                <w:lang w:eastAsia="ru-RU"/>
              </w:rPr>
              <w:t>Всего с учетом НДС</w:t>
            </w:r>
          </w:p>
        </w:tc>
      </w:tr>
      <w:tr w:rsidR="009875BA" w:rsidRPr="009875BA" w:rsidTr="00ED2E85">
        <w:tc>
          <w:tcPr>
            <w:tcW w:w="997" w:type="pct"/>
          </w:tcPr>
          <w:p w:rsidR="009875BA" w:rsidRPr="009875BA" w:rsidRDefault="009875BA" w:rsidP="009875BA">
            <w:pPr>
              <w:spacing w:after="0" w:line="240" w:lineRule="auto"/>
              <w:ind w:left="-108"/>
              <w:jc w:val="both"/>
              <w:rPr>
                <w:rFonts w:ascii="Times New Roman" w:hAnsi="Times New Roman"/>
                <w:sz w:val="24"/>
                <w:szCs w:val="24"/>
                <w:lang w:eastAsia="ru-RU"/>
              </w:rPr>
            </w:pPr>
            <w:r w:rsidRPr="009875BA">
              <w:rPr>
                <w:rFonts w:ascii="Times New Roman" w:hAnsi="Times New Roman"/>
                <w:sz w:val="24"/>
                <w:szCs w:val="24"/>
                <w:lang w:eastAsia="ru-RU"/>
              </w:rPr>
              <w:t>Указать наименование товара, работы, услуги, с указанием марки, модели, названия</w:t>
            </w:r>
          </w:p>
        </w:tc>
        <w:tc>
          <w:tcPr>
            <w:tcW w:w="635" w:type="pct"/>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Указать ед. изм. согласно ОКЕИ</w:t>
            </w:r>
          </w:p>
        </w:tc>
        <w:tc>
          <w:tcPr>
            <w:tcW w:w="664" w:type="pct"/>
            <w:gridSpan w:val="2"/>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Указать количество (объем) согласно единицам измерения</w:t>
            </w:r>
          </w:p>
        </w:tc>
        <w:tc>
          <w:tcPr>
            <w:tcW w:w="843" w:type="pct"/>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Указать цену в рублях</w:t>
            </w:r>
          </w:p>
        </w:tc>
        <w:tc>
          <w:tcPr>
            <w:tcW w:w="833" w:type="pct"/>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Указать цену в рублях</w:t>
            </w:r>
          </w:p>
        </w:tc>
        <w:tc>
          <w:tcPr>
            <w:tcW w:w="519" w:type="pct"/>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Указать цену в рублях</w:t>
            </w:r>
          </w:p>
        </w:tc>
        <w:tc>
          <w:tcPr>
            <w:tcW w:w="509" w:type="pct"/>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Указать цену в рублях</w:t>
            </w:r>
          </w:p>
        </w:tc>
      </w:tr>
      <w:tr w:rsidR="009875BA" w:rsidRPr="009875BA" w:rsidTr="00ED2E85">
        <w:tc>
          <w:tcPr>
            <w:tcW w:w="997" w:type="pct"/>
          </w:tcPr>
          <w:p w:rsidR="009875BA" w:rsidRPr="009875BA" w:rsidRDefault="009875BA" w:rsidP="009875BA">
            <w:pPr>
              <w:spacing w:after="0" w:line="240" w:lineRule="auto"/>
              <w:ind w:left="-108"/>
              <w:jc w:val="both"/>
              <w:rPr>
                <w:rFonts w:ascii="Times New Roman" w:hAnsi="Times New Roman"/>
                <w:b/>
                <w:sz w:val="24"/>
                <w:szCs w:val="24"/>
                <w:lang w:eastAsia="ru-RU"/>
              </w:rPr>
            </w:pPr>
            <w:r w:rsidRPr="009875BA">
              <w:rPr>
                <w:rFonts w:ascii="Times New Roman" w:hAnsi="Times New Roman"/>
                <w:b/>
                <w:sz w:val="24"/>
                <w:szCs w:val="24"/>
                <w:lang w:eastAsia="ru-RU"/>
              </w:rPr>
              <w:t>ИТОГО</w:t>
            </w:r>
            <w:r w:rsidRPr="009875BA">
              <w:rPr>
                <w:rFonts w:ascii="Times New Roman" w:hAnsi="Times New Roman"/>
                <w:b/>
                <w:sz w:val="24"/>
                <w:szCs w:val="24"/>
                <w:vertAlign w:val="superscript"/>
                <w:lang w:eastAsia="ru-RU"/>
              </w:rPr>
              <w:footnoteReference w:id="6"/>
            </w:r>
          </w:p>
        </w:tc>
        <w:tc>
          <w:tcPr>
            <w:tcW w:w="635" w:type="pct"/>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w:t>
            </w:r>
          </w:p>
        </w:tc>
        <w:tc>
          <w:tcPr>
            <w:tcW w:w="664" w:type="pct"/>
            <w:gridSpan w:val="2"/>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w:t>
            </w:r>
          </w:p>
        </w:tc>
        <w:tc>
          <w:tcPr>
            <w:tcW w:w="843" w:type="pct"/>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w:t>
            </w:r>
          </w:p>
        </w:tc>
        <w:tc>
          <w:tcPr>
            <w:tcW w:w="833" w:type="pct"/>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w:t>
            </w:r>
          </w:p>
        </w:tc>
        <w:tc>
          <w:tcPr>
            <w:tcW w:w="519" w:type="pct"/>
          </w:tcPr>
          <w:p w:rsidR="009875BA" w:rsidRPr="009875BA" w:rsidRDefault="009875BA" w:rsidP="009875BA">
            <w:pPr>
              <w:spacing w:after="0" w:line="240" w:lineRule="auto"/>
              <w:ind w:left="-108"/>
              <w:jc w:val="both"/>
              <w:rPr>
                <w:rFonts w:ascii="Times New Roman" w:hAnsi="Times New Roman"/>
                <w:sz w:val="24"/>
                <w:szCs w:val="24"/>
                <w:lang w:eastAsia="ru-RU"/>
              </w:rPr>
            </w:pPr>
            <w:r w:rsidRPr="009875BA">
              <w:rPr>
                <w:rFonts w:ascii="Times New Roman" w:hAnsi="Times New Roman"/>
                <w:sz w:val="24"/>
                <w:szCs w:val="24"/>
                <w:lang w:eastAsia="ru-RU"/>
              </w:rPr>
              <w:t>Указать сумму всего без учета НДС</w:t>
            </w:r>
          </w:p>
        </w:tc>
        <w:tc>
          <w:tcPr>
            <w:tcW w:w="509" w:type="pct"/>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Указать сумму всего с учетом НДС</w:t>
            </w:r>
          </w:p>
        </w:tc>
      </w:tr>
      <w:tr w:rsidR="009875BA" w:rsidRPr="009875BA" w:rsidTr="00ED2E85">
        <w:tc>
          <w:tcPr>
            <w:tcW w:w="997" w:type="pct"/>
          </w:tcPr>
          <w:p w:rsidR="009875BA" w:rsidRPr="009875BA" w:rsidRDefault="009875BA" w:rsidP="009875BA">
            <w:pPr>
              <w:spacing w:after="0" w:line="240" w:lineRule="auto"/>
              <w:ind w:left="-108"/>
              <w:jc w:val="both"/>
              <w:rPr>
                <w:rFonts w:ascii="Times New Roman" w:hAnsi="Times New Roman"/>
                <w:b/>
                <w:bCs/>
                <w:sz w:val="24"/>
                <w:szCs w:val="24"/>
                <w:lang w:eastAsia="ru-RU"/>
              </w:rPr>
            </w:pPr>
            <w:r w:rsidRPr="009875BA">
              <w:rPr>
                <w:rFonts w:ascii="Times New Roman" w:hAnsi="Times New Roman"/>
                <w:b/>
                <w:bCs/>
                <w:sz w:val="24"/>
                <w:szCs w:val="24"/>
                <w:lang w:eastAsia="ru-RU"/>
              </w:rPr>
              <w:t>Применяемая участником ставка НДС</w:t>
            </w:r>
          </w:p>
        </w:tc>
        <w:tc>
          <w:tcPr>
            <w:tcW w:w="4003" w:type="pct"/>
            <w:gridSpan w:val="7"/>
          </w:tcPr>
          <w:p w:rsidR="009875BA" w:rsidRPr="009875BA" w:rsidRDefault="009875BA" w:rsidP="009875BA">
            <w:pPr>
              <w:spacing w:after="0" w:line="240" w:lineRule="auto"/>
              <w:jc w:val="both"/>
              <w:rPr>
                <w:rFonts w:ascii="Times New Roman" w:hAnsi="Times New Roman"/>
                <w:bCs/>
                <w:sz w:val="24"/>
                <w:szCs w:val="24"/>
                <w:lang w:eastAsia="ru-RU"/>
              </w:rPr>
            </w:pPr>
            <w:r w:rsidRPr="009875BA">
              <w:rPr>
                <w:rFonts w:ascii="Times New Roman" w:hAnsi="Times New Roman"/>
                <w:bCs/>
                <w:sz w:val="24"/>
                <w:szCs w:val="24"/>
                <w:lang w:eastAsia="ru-RU"/>
              </w:rPr>
              <w:t>Указать применяемую участником ставку НДС в процентах</w:t>
            </w:r>
          </w:p>
        </w:tc>
      </w:tr>
      <w:tr w:rsidR="009875BA" w:rsidRPr="009875BA" w:rsidTr="00ED2E85">
        <w:tc>
          <w:tcPr>
            <w:tcW w:w="5000" w:type="pct"/>
            <w:gridSpan w:val="8"/>
          </w:tcPr>
          <w:p w:rsidR="009875BA" w:rsidRPr="009875BA" w:rsidRDefault="009875BA" w:rsidP="009875BA">
            <w:pPr>
              <w:spacing w:after="0" w:line="240" w:lineRule="auto"/>
              <w:jc w:val="both"/>
              <w:rPr>
                <w:rFonts w:ascii="Times New Roman" w:hAnsi="Times New Roman"/>
                <w:b/>
                <w:bCs/>
                <w:i/>
                <w:sz w:val="24"/>
                <w:szCs w:val="24"/>
                <w:lang w:eastAsia="ru-RU"/>
              </w:rPr>
            </w:pPr>
            <w:r w:rsidRPr="009875BA">
              <w:rPr>
                <w:rFonts w:ascii="Times New Roman" w:hAnsi="Times New Roman"/>
                <w:b/>
                <w:bCs/>
                <w:sz w:val="28"/>
                <w:szCs w:val="28"/>
                <w:lang w:eastAsia="ru-RU"/>
              </w:rPr>
              <w:t>Характеристики предлагаемых товаров, работ, услуг</w:t>
            </w:r>
            <w:r w:rsidRPr="009875BA">
              <w:rPr>
                <w:rFonts w:ascii="Times New Roman" w:hAnsi="Times New Roman"/>
                <w:b/>
                <w:bCs/>
                <w:sz w:val="28"/>
                <w:szCs w:val="28"/>
                <w:vertAlign w:val="superscript"/>
                <w:lang w:eastAsia="ru-RU"/>
              </w:rPr>
              <w:footnoteReference w:id="7"/>
            </w:r>
            <w:r w:rsidRPr="009875BA">
              <w:rPr>
                <w:rFonts w:ascii="Times New Roman" w:hAnsi="Times New Roman"/>
                <w:b/>
                <w:sz w:val="28"/>
                <w:szCs w:val="28"/>
                <w:lang w:eastAsia="ru-RU"/>
              </w:rPr>
              <w:t xml:space="preserve"> </w:t>
            </w:r>
          </w:p>
        </w:tc>
      </w:tr>
      <w:tr w:rsidR="009875BA" w:rsidRPr="009875BA" w:rsidTr="00ED2E85">
        <w:tc>
          <w:tcPr>
            <w:tcW w:w="997" w:type="pct"/>
            <w:vMerge w:val="restart"/>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Указать наименование товара, работы, услуги, с указанием марки, модели, названия.</w:t>
            </w:r>
          </w:p>
          <w:p w:rsidR="009875BA" w:rsidRPr="009875BA" w:rsidRDefault="009875BA" w:rsidP="009875BA">
            <w:pPr>
              <w:spacing w:after="0" w:line="240" w:lineRule="auto"/>
              <w:jc w:val="both"/>
              <w:rPr>
                <w:rFonts w:ascii="Times New Roman" w:hAnsi="Times New Roman"/>
                <w:i/>
                <w:sz w:val="24"/>
                <w:szCs w:val="24"/>
                <w:lang w:eastAsia="ru-RU"/>
              </w:rPr>
            </w:pPr>
            <w:r w:rsidRPr="009875BA">
              <w:rPr>
                <w:rFonts w:ascii="Times New Roman" w:hAnsi="Times New Roman"/>
                <w:sz w:val="24"/>
                <w:szCs w:val="24"/>
                <w:lang w:eastAsia="ru-RU"/>
              </w:rPr>
              <w:t xml:space="preserve">В случае если товар, работы, услуги являются эквивалентными </w:t>
            </w:r>
            <w:r w:rsidRPr="009875BA">
              <w:rPr>
                <w:rFonts w:ascii="Times New Roman" w:hAnsi="Times New Roman"/>
                <w:sz w:val="24"/>
                <w:szCs w:val="24"/>
                <w:lang w:eastAsia="ru-RU"/>
              </w:rPr>
              <w:lastRenderedPageBreak/>
              <w:t>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(указывается, если в техническом задании предусмотрена возможность предоставления эквивалентных товаров, работ, услуг)</w:t>
            </w:r>
          </w:p>
        </w:tc>
        <w:tc>
          <w:tcPr>
            <w:tcW w:w="921" w:type="pct"/>
            <w:gridSpan w:val="2"/>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bCs/>
                <w:lang w:eastAsia="ru-RU"/>
              </w:rPr>
              <w:lastRenderedPageBreak/>
              <w:t>Технические и функциональные характеристики товара, работы, услуги</w:t>
            </w:r>
          </w:p>
        </w:tc>
        <w:tc>
          <w:tcPr>
            <w:tcW w:w="3081" w:type="pct"/>
            <w:gridSpan w:val="5"/>
          </w:tcPr>
          <w:p w:rsidR="009875BA" w:rsidRPr="009875BA" w:rsidRDefault="009875BA" w:rsidP="009875BA">
            <w:pPr>
              <w:spacing w:after="0" w:line="240" w:lineRule="auto"/>
              <w:jc w:val="both"/>
              <w:rPr>
                <w:rFonts w:ascii="Times New Roman" w:hAnsi="Times New Roman"/>
                <w:bCs/>
                <w:lang w:eastAsia="ru-RU"/>
              </w:rPr>
            </w:pPr>
            <w:r w:rsidRPr="009875BA">
              <w:rPr>
                <w:rFonts w:ascii="Times New Roman" w:hAnsi="Times New Roman"/>
                <w:bCs/>
                <w:lang w:eastAsia="ru-RU"/>
              </w:rPr>
              <w:t xml:space="preserve">Участник должен перечислить характеристики товаров, работ, услуг в соответствии с требованиями технического задания документации </w:t>
            </w:r>
            <w:proofErr w:type="gramStart"/>
            <w:r w:rsidRPr="009875BA">
              <w:rPr>
                <w:rFonts w:ascii="Times New Roman" w:hAnsi="Times New Roman"/>
                <w:bCs/>
                <w:lang w:eastAsia="ru-RU"/>
              </w:rPr>
              <w:t>и  указать</w:t>
            </w:r>
            <w:proofErr w:type="gramEnd"/>
            <w:r w:rsidRPr="009875BA">
              <w:rPr>
                <w:rFonts w:ascii="Times New Roman" w:hAnsi="Times New Roman"/>
                <w:bCs/>
                <w:lang w:eastAsia="ru-RU"/>
              </w:rPr>
              <w:t xml:space="preserve"> их конкретные значения:</w:t>
            </w:r>
          </w:p>
          <w:p w:rsidR="009875BA" w:rsidRPr="009875BA" w:rsidRDefault="009875BA" w:rsidP="009875BA">
            <w:pPr>
              <w:spacing w:after="0" w:line="240" w:lineRule="auto"/>
              <w:jc w:val="both"/>
              <w:rPr>
                <w:rFonts w:ascii="Times New Roman" w:hAnsi="Times New Roman"/>
                <w:bCs/>
                <w:i/>
                <w:lang w:eastAsia="ru-RU"/>
              </w:rPr>
            </w:pPr>
          </w:p>
        </w:tc>
      </w:tr>
      <w:tr w:rsidR="009875BA" w:rsidRPr="009875BA" w:rsidTr="00ED2E85">
        <w:tc>
          <w:tcPr>
            <w:tcW w:w="997" w:type="pct"/>
            <w:vMerge/>
          </w:tcPr>
          <w:p w:rsidR="009875BA" w:rsidRPr="009875BA" w:rsidRDefault="009875BA" w:rsidP="009875BA">
            <w:pPr>
              <w:spacing w:after="0" w:line="240" w:lineRule="auto"/>
              <w:jc w:val="both"/>
              <w:rPr>
                <w:rFonts w:ascii="Times New Roman" w:hAnsi="Times New Roman"/>
                <w:i/>
                <w:sz w:val="28"/>
                <w:szCs w:val="28"/>
                <w:lang w:eastAsia="ru-RU"/>
              </w:rPr>
            </w:pPr>
          </w:p>
        </w:tc>
        <w:tc>
          <w:tcPr>
            <w:tcW w:w="921" w:type="pct"/>
            <w:gridSpan w:val="2"/>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 xml:space="preserve">Иные характеристики товаров, работ, услуг </w:t>
            </w:r>
          </w:p>
        </w:tc>
        <w:tc>
          <w:tcPr>
            <w:tcW w:w="3081" w:type="pct"/>
            <w:gridSpan w:val="5"/>
          </w:tcPr>
          <w:p w:rsidR="009875BA" w:rsidRPr="009875BA" w:rsidRDefault="009875BA" w:rsidP="009875BA">
            <w:pPr>
              <w:spacing w:after="0" w:line="240" w:lineRule="auto"/>
              <w:jc w:val="both"/>
              <w:rPr>
                <w:rFonts w:ascii="Times New Roman" w:hAnsi="Times New Roman"/>
                <w:bCs/>
                <w:lang w:eastAsia="ru-RU"/>
              </w:rPr>
            </w:pPr>
            <w:r w:rsidRPr="009875BA">
              <w:rPr>
                <w:rFonts w:ascii="Times New Roman" w:hAnsi="Times New Roman"/>
                <w:bCs/>
                <w:lang w:eastAsia="ru-RU"/>
              </w:rPr>
              <w:t xml:space="preserve">Участник должен перечислить характеристики в соответствии с требованиями технического задания документации </w:t>
            </w:r>
            <w:proofErr w:type="gramStart"/>
            <w:r w:rsidRPr="009875BA">
              <w:rPr>
                <w:rFonts w:ascii="Times New Roman" w:hAnsi="Times New Roman"/>
                <w:bCs/>
                <w:lang w:eastAsia="ru-RU"/>
              </w:rPr>
              <w:t>и  указать</w:t>
            </w:r>
            <w:proofErr w:type="gramEnd"/>
            <w:r w:rsidRPr="009875BA">
              <w:rPr>
                <w:rFonts w:ascii="Times New Roman" w:hAnsi="Times New Roman"/>
                <w:bCs/>
                <w:lang w:eastAsia="ru-RU"/>
              </w:rPr>
              <w:t xml:space="preserve"> их конкретные значения.</w:t>
            </w:r>
          </w:p>
          <w:p w:rsidR="009875BA" w:rsidRPr="009875BA" w:rsidRDefault="009875BA" w:rsidP="009875BA">
            <w:pPr>
              <w:spacing w:after="0" w:line="240" w:lineRule="auto"/>
              <w:jc w:val="both"/>
              <w:rPr>
                <w:rFonts w:ascii="Times New Roman" w:hAnsi="Times New Roman"/>
                <w:i/>
                <w:sz w:val="28"/>
                <w:szCs w:val="28"/>
                <w:lang w:eastAsia="ru-RU"/>
              </w:rPr>
            </w:pPr>
          </w:p>
        </w:tc>
      </w:tr>
    </w:tbl>
    <w:p w:rsidR="00A85DBF" w:rsidRDefault="00A85DBF"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ED2E85" w:rsidRDefault="00ED2E85" w:rsidP="004C7618">
      <w:pPr>
        <w:tabs>
          <w:tab w:val="left" w:pos="709"/>
        </w:tabs>
        <w:spacing w:after="0" w:line="360" w:lineRule="exact"/>
        <w:ind w:left="142" w:right="141"/>
        <w:jc w:val="both"/>
        <w:rPr>
          <w:rFonts w:ascii="Times New Roman" w:hAnsi="Times New Roman"/>
          <w:lang w:eastAsia="ru-RU"/>
        </w:rPr>
      </w:pPr>
    </w:p>
    <w:p w:rsidR="00ED2E85" w:rsidRDefault="00ED2E85" w:rsidP="004C7618">
      <w:pPr>
        <w:tabs>
          <w:tab w:val="left" w:pos="709"/>
        </w:tabs>
        <w:spacing w:after="0" w:line="360" w:lineRule="exact"/>
        <w:ind w:left="142" w:right="141"/>
        <w:jc w:val="both"/>
        <w:rPr>
          <w:rFonts w:ascii="Times New Roman" w:hAnsi="Times New Roman"/>
          <w:lang w:eastAsia="ru-RU"/>
        </w:rPr>
      </w:pPr>
    </w:p>
    <w:p w:rsidR="00ED2E85" w:rsidRDefault="00ED2E85" w:rsidP="004C7618">
      <w:pPr>
        <w:tabs>
          <w:tab w:val="left" w:pos="709"/>
        </w:tabs>
        <w:spacing w:after="0" w:line="360" w:lineRule="exact"/>
        <w:ind w:left="142" w:right="141"/>
        <w:jc w:val="both"/>
        <w:rPr>
          <w:rFonts w:ascii="Times New Roman" w:hAnsi="Times New Roman"/>
          <w:lang w:eastAsia="ru-RU"/>
        </w:rPr>
      </w:pPr>
    </w:p>
    <w:p w:rsidR="00ED2E85" w:rsidRDefault="00ED2E85" w:rsidP="004C7618">
      <w:pPr>
        <w:tabs>
          <w:tab w:val="left" w:pos="709"/>
        </w:tabs>
        <w:spacing w:after="0" w:line="360" w:lineRule="exact"/>
        <w:ind w:left="142" w:right="141"/>
        <w:jc w:val="both"/>
        <w:rPr>
          <w:rFonts w:ascii="Times New Roman" w:hAnsi="Times New Roman"/>
          <w:lang w:eastAsia="ru-RU"/>
        </w:rPr>
      </w:pPr>
    </w:p>
    <w:p w:rsidR="00ED2E85" w:rsidRDefault="00ED2E85" w:rsidP="004C7618">
      <w:pPr>
        <w:tabs>
          <w:tab w:val="left" w:pos="709"/>
        </w:tabs>
        <w:spacing w:after="0" w:line="360" w:lineRule="exact"/>
        <w:ind w:left="142" w:right="141"/>
        <w:jc w:val="both"/>
        <w:rPr>
          <w:rFonts w:ascii="Times New Roman" w:hAnsi="Times New Roman"/>
          <w:lang w:eastAsia="ru-RU"/>
        </w:rPr>
      </w:pPr>
    </w:p>
    <w:p w:rsidR="00ED2E85" w:rsidRDefault="00ED2E85" w:rsidP="004C7618">
      <w:pPr>
        <w:tabs>
          <w:tab w:val="left" w:pos="709"/>
        </w:tabs>
        <w:spacing w:after="0" w:line="360" w:lineRule="exact"/>
        <w:ind w:left="142" w:right="141"/>
        <w:jc w:val="both"/>
        <w:rPr>
          <w:rFonts w:ascii="Times New Roman" w:hAnsi="Times New Roman"/>
          <w:lang w:eastAsia="ru-RU"/>
        </w:rPr>
      </w:pPr>
    </w:p>
    <w:p w:rsidR="00ED2E85" w:rsidRDefault="00ED2E85" w:rsidP="004C7618">
      <w:pPr>
        <w:tabs>
          <w:tab w:val="left" w:pos="709"/>
        </w:tabs>
        <w:spacing w:after="0" w:line="360" w:lineRule="exact"/>
        <w:ind w:left="142" w:right="141"/>
        <w:jc w:val="both"/>
        <w:rPr>
          <w:rFonts w:ascii="Times New Roman" w:hAnsi="Times New Roman"/>
          <w:lang w:eastAsia="ru-RU"/>
        </w:rPr>
      </w:pPr>
    </w:p>
    <w:p w:rsidR="005840B3" w:rsidRPr="00851297" w:rsidRDefault="005840B3" w:rsidP="005840B3">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lastRenderedPageBreak/>
        <w:t>Часть 2.</w:t>
      </w:r>
    </w:p>
    <w:p w:rsidR="005840B3" w:rsidRPr="00851297" w:rsidRDefault="005840B3" w:rsidP="005840B3">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5840B3" w:rsidRDefault="005840B3" w:rsidP="005840B3">
      <w:pPr>
        <w:keepNext/>
        <w:tabs>
          <w:tab w:val="left" w:pos="709"/>
        </w:tabs>
        <w:spacing w:after="0" w:line="240" w:lineRule="auto"/>
        <w:ind w:left="142" w:right="141"/>
        <w:jc w:val="both"/>
        <w:outlineLvl w:val="1"/>
        <w:rPr>
          <w:rFonts w:ascii="Times New Roman" w:hAnsi="Times New Roman"/>
          <w:b/>
          <w:bCs/>
          <w:lang w:eastAsia="ru-RU"/>
        </w:rPr>
      </w:pPr>
    </w:p>
    <w:p w:rsidR="005840B3" w:rsidRPr="00181216" w:rsidRDefault="005840B3" w:rsidP="005840B3">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98"/>
      </w:tblGrid>
      <w:tr w:rsidR="005840B3" w:rsidRPr="00CF55C7" w:rsidTr="00025B26">
        <w:tc>
          <w:tcPr>
            <w:tcW w:w="10485" w:type="dxa"/>
            <w:shd w:val="clear" w:color="auto" w:fill="auto"/>
          </w:tcPr>
          <w:p w:rsidR="005840B3" w:rsidRPr="00CF55C7" w:rsidRDefault="005840B3" w:rsidP="00025B26">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5840B3" w:rsidRPr="00CF55C7" w:rsidTr="00025B26">
        <w:tc>
          <w:tcPr>
            <w:tcW w:w="10485" w:type="dxa"/>
            <w:shd w:val="clear" w:color="auto" w:fill="auto"/>
          </w:tcPr>
          <w:p w:rsidR="005840B3" w:rsidRPr="00CF55C7" w:rsidRDefault="005840B3" w:rsidP="005840B3">
            <w:pPr>
              <w:numPr>
                <w:ilvl w:val="0"/>
                <w:numId w:val="42"/>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5840B3" w:rsidRPr="00CF55C7" w:rsidTr="00025B26">
        <w:tc>
          <w:tcPr>
            <w:tcW w:w="10485" w:type="dxa"/>
            <w:shd w:val="clear" w:color="auto" w:fill="auto"/>
          </w:tcPr>
          <w:p w:rsidR="005840B3" w:rsidRDefault="005840B3" w:rsidP="00025B26">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Заказчик ООО «Павловоэнерго»</w:t>
            </w:r>
          </w:p>
          <w:p w:rsidR="005840B3" w:rsidRPr="00CF55C7" w:rsidRDefault="005840B3" w:rsidP="00025B26">
            <w:pPr>
              <w:tabs>
                <w:tab w:val="left" w:pos="709"/>
              </w:tabs>
              <w:spacing w:after="0" w:line="240" w:lineRule="auto"/>
              <w:ind w:right="141"/>
              <w:jc w:val="both"/>
              <w:rPr>
                <w:rFonts w:ascii="Times New Roman" w:hAnsi="Times New Roman"/>
                <w:lang w:eastAsia="ru-RU"/>
              </w:rPr>
            </w:pPr>
            <w:r w:rsidRPr="00D33D09">
              <w:rPr>
                <w:rFonts w:ascii="Times New Roman" w:hAnsi="Times New Roman"/>
                <w:lang w:eastAsia="ru-RU"/>
              </w:rPr>
              <w:t>Закупка осуществляется для нужд</w:t>
            </w:r>
            <w:r>
              <w:rPr>
                <w:rFonts w:ascii="Times New Roman" w:hAnsi="Times New Roman"/>
                <w:lang w:eastAsia="ru-RU"/>
              </w:rPr>
              <w:t xml:space="preserve"> ООО «Павловоэнерго»</w:t>
            </w:r>
          </w:p>
          <w:p w:rsidR="005840B3" w:rsidRPr="00CF55C7" w:rsidRDefault="005840B3" w:rsidP="00025B26">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Место нахождения Заказчика: 606100 Нижегородская обл. г. Павлово пер. Гаражный д. 1</w:t>
            </w:r>
          </w:p>
          <w:p w:rsidR="005840B3" w:rsidRPr="00CF55C7" w:rsidRDefault="005840B3" w:rsidP="00025B26">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E-</w:t>
            </w:r>
            <w:proofErr w:type="spellStart"/>
            <w:r w:rsidRPr="00CF55C7">
              <w:rPr>
                <w:rFonts w:ascii="Times New Roman" w:hAnsi="Times New Roman"/>
                <w:lang w:eastAsia="ru-RU"/>
              </w:rPr>
              <w:t>mail</w:t>
            </w:r>
            <w:proofErr w:type="spellEnd"/>
            <w:r>
              <w:rPr>
                <w:rFonts w:ascii="Times New Roman" w:hAnsi="Times New Roman"/>
                <w:lang w:eastAsia="ru-RU"/>
              </w:rPr>
              <w:t>: pavlovoenergo@mа</w:t>
            </w:r>
            <w:r w:rsidRPr="00CF55C7">
              <w:rPr>
                <w:rFonts w:ascii="Times New Roman" w:hAnsi="Times New Roman"/>
                <w:lang w:eastAsia="ru-RU"/>
              </w:rPr>
              <w:t xml:space="preserve">il.ru          </w:t>
            </w:r>
          </w:p>
          <w:p w:rsidR="005840B3" w:rsidRPr="00CF55C7" w:rsidRDefault="005840B3" w:rsidP="00025B26">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Телефон/факс (83171) 3-37-49</w:t>
            </w:r>
          </w:p>
          <w:p w:rsidR="005840B3" w:rsidRPr="00CF55C7" w:rsidRDefault="005840B3" w:rsidP="00025B26">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Контактные данные:</w:t>
            </w:r>
          </w:p>
          <w:p w:rsidR="005840B3" w:rsidRPr="00290E67" w:rsidRDefault="005840B3" w:rsidP="00025B26">
            <w:pPr>
              <w:tabs>
                <w:tab w:val="left" w:pos="709"/>
              </w:tabs>
              <w:spacing w:after="0" w:line="240" w:lineRule="auto"/>
              <w:ind w:right="141"/>
              <w:jc w:val="both"/>
              <w:rPr>
                <w:rFonts w:ascii="Times New Roman" w:hAnsi="Times New Roman"/>
                <w:lang w:eastAsia="ru-RU"/>
              </w:rPr>
            </w:pPr>
            <w:r w:rsidRPr="00290E67">
              <w:rPr>
                <w:rFonts w:ascii="Times New Roman" w:hAnsi="Times New Roman"/>
                <w:lang w:eastAsia="ru-RU"/>
              </w:rPr>
              <w:t xml:space="preserve">Контактное лицо по вопросам организации запроса </w:t>
            </w:r>
            <w:r>
              <w:rPr>
                <w:rFonts w:ascii="Times New Roman" w:hAnsi="Times New Roman"/>
                <w:lang w:eastAsia="ru-RU"/>
              </w:rPr>
              <w:t>котировок</w:t>
            </w:r>
            <w:r w:rsidRPr="00290E67">
              <w:rPr>
                <w:rFonts w:ascii="Times New Roman" w:hAnsi="Times New Roman"/>
                <w:lang w:eastAsia="ru-RU"/>
              </w:rPr>
              <w:t>:</w:t>
            </w:r>
          </w:p>
          <w:p w:rsidR="005840B3" w:rsidRPr="00CF55C7" w:rsidRDefault="005840B3" w:rsidP="009A2BA7">
            <w:pPr>
              <w:tabs>
                <w:tab w:val="left" w:pos="709"/>
              </w:tabs>
              <w:spacing w:after="0" w:line="240" w:lineRule="auto"/>
              <w:ind w:right="141"/>
              <w:jc w:val="both"/>
              <w:rPr>
                <w:rFonts w:ascii="Times New Roman" w:hAnsi="Times New Roman"/>
                <w:lang w:eastAsia="ru-RU"/>
              </w:rPr>
            </w:pPr>
            <w:r w:rsidRPr="00290E67">
              <w:rPr>
                <w:rFonts w:ascii="Times New Roman" w:hAnsi="Times New Roman"/>
                <w:lang w:eastAsia="ru-RU"/>
              </w:rPr>
              <w:t>Инжене</w:t>
            </w:r>
            <w:r w:rsidR="009A2BA7">
              <w:rPr>
                <w:rFonts w:ascii="Times New Roman" w:hAnsi="Times New Roman"/>
                <w:lang w:eastAsia="ru-RU"/>
              </w:rPr>
              <w:t>р Малыгина Наталья Вячеславовна</w:t>
            </w:r>
          </w:p>
        </w:tc>
      </w:tr>
      <w:tr w:rsidR="005840B3" w:rsidRPr="00CF55C7" w:rsidTr="00025B26">
        <w:tc>
          <w:tcPr>
            <w:tcW w:w="10485" w:type="dxa"/>
            <w:shd w:val="clear" w:color="auto" w:fill="auto"/>
          </w:tcPr>
          <w:p w:rsidR="005840B3" w:rsidRPr="00CF55C7" w:rsidRDefault="005840B3" w:rsidP="005840B3">
            <w:pPr>
              <w:numPr>
                <w:ilvl w:val="0"/>
                <w:numId w:val="42"/>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Pr>
                <w:rFonts w:ascii="Times New Roman" w:hAnsi="Times New Roman"/>
                <w:b/>
                <w:lang w:eastAsia="ru-RU"/>
              </w:rPr>
              <w:t>заявок, рассмотрение , подведение итогов</w:t>
            </w:r>
          </w:p>
        </w:tc>
      </w:tr>
      <w:tr w:rsidR="005840B3" w:rsidRPr="00CF55C7" w:rsidTr="00025B26">
        <w:trPr>
          <w:trHeight w:val="3399"/>
        </w:trPr>
        <w:tc>
          <w:tcPr>
            <w:tcW w:w="10485" w:type="dxa"/>
            <w:shd w:val="clear" w:color="auto" w:fill="auto"/>
          </w:tcPr>
          <w:p w:rsidR="0021751B" w:rsidRPr="0021751B" w:rsidRDefault="0021751B" w:rsidP="0021751B">
            <w:pPr>
              <w:widowControl w:val="0"/>
              <w:suppressAutoHyphens/>
              <w:spacing w:after="0" w:line="240" w:lineRule="auto"/>
              <w:jc w:val="both"/>
              <w:rPr>
                <w:rFonts w:ascii="Times New Roman" w:eastAsia="Arial Unicode MS" w:hAnsi="Times New Roman"/>
                <w:b/>
                <w:color w:val="000000"/>
                <w:kern w:val="2"/>
                <w:u w:val="single"/>
                <w:lang w:eastAsia="ru-RU"/>
              </w:rPr>
            </w:pPr>
            <w:r w:rsidRPr="0021751B">
              <w:rPr>
                <w:rFonts w:ascii="Times New Roman" w:eastAsia="Arial Unicode MS" w:hAnsi="Times New Roman"/>
                <w:b/>
                <w:color w:val="000000"/>
                <w:kern w:val="2"/>
                <w:u w:val="single"/>
                <w:lang w:eastAsia="ru-RU"/>
              </w:rPr>
              <w:t>Дата начала подачи заявок:</w:t>
            </w:r>
          </w:p>
          <w:p w:rsidR="0021751B" w:rsidRPr="0021751B" w:rsidRDefault="0021751B" w:rsidP="0021751B">
            <w:pPr>
              <w:tabs>
                <w:tab w:val="left" w:pos="709"/>
              </w:tabs>
              <w:spacing w:after="0" w:line="240" w:lineRule="auto"/>
              <w:ind w:right="141"/>
              <w:jc w:val="both"/>
              <w:rPr>
                <w:rFonts w:ascii="Times New Roman" w:hAnsi="Times New Roman"/>
                <w:bCs/>
                <w:lang w:eastAsia="ru-RU"/>
              </w:rPr>
            </w:pPr>
            <w:r w:rsidRPr="0021751B">
              <w:rPr>
                <w:rFonts w:ascii="Times New Roman" w:hAnsi="Times New Roman"/>
                <w:bCs/>
                <w:lang w:eastAsia="ru-RU"/>
              </w:rPr>
              <w:t>Заявки подаются в порядке, указанном в пункте 3.12 приложения № 1 части 3 к извещению.</w:t>
            </w:r>
          </w:p>
          <w:p w:rsidR="0021751B" w:rsidRPr="0021751B" w:rsidRDefault="0021751B" w:rsidP="0021751B">
            <w:pPr>
              <w:widowControl w:val="0"/>
              <w:suppressAutoHyphens/>
              <w:spacing w:after="0" w:line="240" w:lineRule="auto"/>
              <w:jc w:val="both"/>
              <w:rPr>
                <w:rFonts w:ascii="Times New Roman" w:eastAsia="Arial Unicode MS" w:hAnsi="Times New Roman"/>
                <w:b/>
                <w:color w:val="000000"/>
                <w:kern w:val="2"/>
                <w:u w:val="single"/>
                <w:lang w:eastAsia="ru-RU"/>
              </w:rPr>
            </w:pPr>
            <w:r w:rsidRPr="0021751B">
              <w:rPr>
                <w:rFonts w:ascii="Times New Roman" w:eastAsia="Arial Unicode MS" w:hAnsi="Times New Roman"/>
                <w:b/>
                <w:color w:val="000000"/>
                <w:kern w:val="2"/>
                <w:u w:val="single"/>
                <w:lang w:eastAsia="ru-RU"/>
              </w:rPr>
              <w:t>Дата начала подачи заявок:</w:t>
            </w:r>
          </w:p>
          <w:p w:rsidR="0021751B" w:rsidRPr="0021751B" w:rsidRDefault="0021751B" w:rsidP="0021751B">
            <w:pPr>
              <w:widowControl w:val="0"/>
              <w:suppressAutoHyphens/>
              <w:spacing w:after="0" w:line="240" w:lineRule="auto"/>
              <w:jc w:val="both"/>
              <w:rPr>
                <w:rFonts w:ascii="Times New Roman" w:eastAsia="Arial Unicode MS" w:hAnsi="Times New Roman"/>
                <w:color w:val="000000"/>
                <w:kern w:val="2"/>
                <w:u w:val="single"/>
                <w:lang w:eastAsia="ru-RU"/>
              </w:rPr>
            </w:pPr>
            <w:r w:rsidRPr="0021751B">
              <w:rPr>
                <w:rFonts w:ascii="Times New Roman" w:eastAsia="Arial Unicode MS" w:hAnsi="Times New Roman"/>
                <w:color w:val="000000"/>
                <w:kern w:val="2"/>
                <w:u w:val="single"/>
                <w:lang w:eastAsia="ru-RU"/>
              </w:rPr>
              <w:t>Заявки участников принимаются с момента публикации настоящего извещения на сайтах 08.10.2024г.</w:t>
            </w:r>
          </w:p>
          <w:p w:rsidR="0021751B" w:rsidRPr="0021751B" w:rsidRDefault="0021751B" w:rsidP="0021751B">
            <w:pPr>
              <w:widowControl w:val="0"/>
              <w:suppressAutoHyphens/>
              <w:spacing w:after="0" w:line="240" w:lineRule="auto"/>
              <w:jc w:val="both"/>
              <w:rPr>
                <w:rFonts w:ascii="Times New Roman" w:eastAsia="Arial Unicode MS" w:hAnsi="Times New Roman"/>
                <w:b/>
                <w:color w:val="000000"/>
                <w:kern w:val="2"/>
                <w:u w:val="single"/>
                <w:lang w:eastAsia="ru-RU"/>
              </w:rPr>
            </w:pPr>
            <w:r w:rsidRPr="0021751B">
              <w:rPr>
                <w:rFonts w:ascii="Times New Roman" w:eastAsia="Arial Unicode MS" w:hAnsi="Times New Roman"/>
                <w:b/>
                <w:color w:val="000000"/>
                <w:kern w:val="2"/>
                <w:u w:val="single"/>
                <w:lang w:eastAsia="ru-RU"/>
              </w:rPr>
              <w:t>Дата окончания срока подачи заявок:</w:t>
            </w:r>
          </w:p>
          <w:p w:rsidR="0021751B" w:rsidRPr="0021751B" w:rsidRDefault="0021751B" w:rsidP="0021751B">
            <w:pPr>
              <w:widowControl w:val="0"/>
              <w:suppressAutoHyphens/>
              <w:spacing w:after="0" w:line="240" w:lineRule="auto"/>
              <w:jc w:val="both"/>
              <w:rPr>
                <w:rFonts w:ascii="Times New Roman" w:eastAsia="Arial Unicode MS" w:hAnsi="Times New Roman"/>
                <w:bCs/>
                <w:color w:val="000000"/>
                <w:kern w:val="2"/>
                <w:u w:val="single"/>
                <w:lang w:eastAsia="ru-RU"/>
              </w:rPr>
            </w:pPr>
            <w:r w:rsidRPr="0021751B">
              <w:rPr>
                <w:rFonts w:ascii="Times New Roman" w:eastAsia="Arial Unicode MS" w:hAnsi="Times New Roman"/>
                <w:bCs/>
                <w:color w:val="000000"/>
                <w:kern w:val="2"/>
                <w:u w:val="single"/>
                <w:lang w:eastAsia="ru-RU"/>
              </w:rPr>
              <w:t>Заявки участников принимаются до 23 часов 59 минут (время московское) 15.10.2024г.</w:t>
            </w:r>
          </w:p>
          <w:p w:rsidR="005840B3" w:rsidRPr="00325C89" w:rsidRDefault="0021751B" w:rsidP="0021751B">
            <w:pPr>
              <w:widowControl w:val="0"/>
              <w:suppressAutoHyphens/>
              <w:spacing w:after="0" w:line="240" w:lineRule="auto"/>
              <w:jc w:val="both"/>
              <w:rPr>
                <w:rFonts w:ascii="Times New Roman" w:eastAsia="Arial Unicode MS" w:hAnsi="Times New Roman"/>
                <w:bCs/>
                <w:color w:val="000000"/>
                <w:kern w:val="2"/>
                <w:lang w:eastAsia="ru-RU"/>
              </w:rPr>
            </w:pPr>
            <w:r w:rsidRPr="0021751B">
              <w:rPr>
                <w:rFonts w:ascii="Times New Roman" w:eastAsia="Arial Unicode MS" w:hAnsi="Times New Roman"/>
                <w:bCs/>
                <w:color w:val="000000"/>
                <w:kern w:val="2"/>
                <w:lang w:eastAsia="ru-RU"/>
              </w:rPr>
              <w:t xml:space="preserve">Заявки на участие в запросе котировок в электронной форме № 39-изв/24 от 08.10.2024г. подаются в электронной форме в установленном документацией порядке в автоматизированной информационной системе ESTP.RU - ООО "Единая система торговых процедур" (на странице данного запроса котировок на сайте </w:t>
            </w:r>
            <w:hyperlink r:id="rId10" w:history="1">
              <w:r w:rsidRPr="0021751B">
                <w:rPr>
                  <w:rFonts w:ascii="Times New Roman" w:eastAsia="Arial Unicode MS" w:hAnsi="Times New Roman"/>
                  <w:bCs/>
                  <w:color w:val="0000FF"/>
                  <w:kern w:val="2"/>
                  <w:u w:val="single"/>
                  <w:lang w:eastAsia="ru-RU"/>
                </w:rPr>
                <w:t>http://estp.ru</w:t>
              </w:r>
            </w:hyperlink>
            <w:r w:rsidRPr="0021751B">
              <w:rPr>
                <w:rFonts w:ascii="Times New Roman" w:eastAsia="Arial Unicode MS" w:hAnsi="Times New Roman"/>
                <w:bCs/>
                <w:color w:val="000000"/>
                <w:kern w:val="2"/>
                <w:lang w:eastAsia="ru-RU"/>
              </w:rPr>
              <w:t>) (далее – электронная площадка, ЕСТП, сайт ЕСТП).</w:t>
            </w:r>
          </w:p>
          <w:p w:rsidR="005840B3" w:rsidRPr="00325C89" w:rsidRDefault="005840B3" w:rsidP="00025B26">
            <w:pPr>
              <w:widowControl w:val="0"/>
              <w:suppressAutoHyphens/>
              <w:spacing w:after="0" w:line="240" w:lineRule="auto"/>
              <w:jc w:val="both"/>
              <w:rPr>
                <w:rFonts w:ascii="Times New Roman" w:eastAsia="Arial Unicode MS" w:hAnsi="Times New Roman"/>
                <w:b/>
                <w:color w:val="000000"/>
                <w:kern w:val="2"/>
                <w:lang w:eastAsia="ru-RU"/>
              </w:rPr>
            </w:pPr>
            <w:r w:rsidRPr="00325C89">
              <w:rPr>
                <w:rFonts w:ascii="Times New Roman" w:eastAsia="Arial Unicode MS" w:hAnsi="Times New Roman"/>
                <w:b/>
                <w:color w:val="000000"/>
                <w:kern w:val="2"/>
                <w:lang w:eastAsia="ru-RU"/>
              </w:rPr>
              <w:t>Подведение итогов осуществляется в следующем порядке:</w:t>
            </w:r>
          </w:p>
          <w:p w:rsidR="005840B3" w:rsidRPr="00470624" w:rsidRDefault="0021751B" w:rsidP="00025B26">
            <w:pPr>
              <w:tabs>
                <w:tab w:val="left" w:pos="709"/>
              </w:tabs>
              <w:spacing w:after="0" w:line="240" w:lineRule="auto"/>
              <w:ind w:right="141"/>
              <w:jc w:val="both"/>
              <w:rPr>
                <w:rFonts w:ascii="Times New Roman" w:hAnsi="Times New Roman"/>
                <w:lang w:eastAsia="ru-RU"/>
              </w:rPr>
            </w:pPr>
            <w:r w:rsidRPr="0021751B">
              <w:rPr>
                <w:rFonts w:ascii="Times New Roman" w:eastAsia="Arial Unicode MS" w:hAnsi="Times New Roman"/>
                <w:color w:val="000000"/>
                <w:kern w:val="2"/>
                <w:u w:val="single"/>
                <w:lang w:eastAsia="ru-RU"/>
              </w:rPr>
              <w:t>Рассмотрение заявок и подведение итогов запроса котировок осуществляется 16.10.2024г.</w:t>
            </w:r>
            <w:r w:rsidRPr="0021751B">
              <w:rPr>
                <w:rFonts w:ascii="Arial" w:eastAsia="Arial Unicode MS" w:hAnsi="Arial"/>
                <w:kern w:val="2"/>
                <w:sz w:val="20"/>
                <w:szCs w:val="24"/>
                <w:lang w:eastAsia="ru-RU"/>
              </w:rPr>
              <w:t xml:space="preserve"> </w:t>
            </w:r>
            <w:r w:rsidRPr="0021751B">
              <w:rPr>
                <w:rFonts w:ascii="Times New Roman" w:eastAsia="Arial Unicode MS" w:hAnsi="Times New Roman"/>
                <w:color w:val="000000"/>
                <w:kern w:val="2"/>
                <w:u w:val="single"/>
                <w:lang w:eastAsia="ru-RU"/>
              </w:rPr>
              <w:t>с 08:00 московского времени</w:t>
            </w:r>
            <w:r>
              <w:rPr>
                <w:rFonts w:ascii="Times New Roman" w:eastAsia="Arial Unicode MS" w:hAnsi="Times New Roman"/>
                <w:color w:val="000000"/>
                <w:kern w:val="2"/>
                <w:u w:val="single"/>
                <w:lang w:eastAsia="ru-RU"/>
              </w:rPr>
              <w:t>.</w:t>
            </w:r>
          </w:p>
        </w:tc>
      </w:tr>
      <w:tr w:rsidR="005840B3" w:rsidRPr="00CF55C7" w:rsidTr="00025B26">
        <w:tc>
          <w:tcPr>
            <w:tcW w:w="10485" w:type="dxa"/>
            <w:shd w:val="clear" w:color="auto" w:fill="auto"/>
          </w:tcPr>
          <w:p w:rsidR="005840B3" w:rsidRPr="00CF55C7" w:rsidRDefault="005840B3" w:rsidP="005840B3">
            <w:pPr>
              <w:numPr>
                <w:ilvl w:val="0"/>
                <w:numId w:val="42"/>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Pr>
                <w:rFonts w:ascii="Times New Roman" w:hAnsi="Times New Roman"/>
                <w:b/>
                <w:lang w:eastAsia="ru-RU"/>
              </w:rPr>
              <w:t>котировок</w:t>
            </w:r>
          </w:p>
        </w:tc>
      </w:tr>
      <w:tr w:rsidR="005840B3" w:rsidRPr="00CF55C7" w:rsidTr="00025B26">
        <w:tc>
          <w:tcPr>
            <w:tcW w:w="10485" w:type="dxa"/>
            <w:shd w:val="clear" w:color="auto" w:fill="auto"/>
          </w:tcPr>
          <w:p w:rsidR="005840B3" w:rsidRPr="00CF55C7" w:rsidRDefault="005840B3" w:rsidP="00025B26">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w:t>
            </w:r>
            <w:r>
              <w:rPr>
                <w:rFonts w:ascii="Times New Roman" w:hAnsi="Times New Roman"/>
                <w:bCs/>
                <w:lang w:eastAsia="ru-RU"/>
              </w:rPr>
              <w:t>извещения</w:t>
            </w:r>
            <w:r w:rsidRPr="00CF55C7">
              <w:rPr>
                <w:rFonts w:ascii="Times New Roman" w:hAnsi="Times New Roman"/>
                <w:bCs/>
                <w:lang w:eastAsia="ru-RU"/>
              </w:rPr>
              <w:t xml:space="preserve"> </w:t>
            </w:r>
            <w:r w:rsidRPr="00CF55C7">
              <w:rPr>
                <w:rFonts w:ascii="Times New Roman" w:hAnsi="Times New Roman"/>
                <w:lang w:eastAsia="ru-RU"/>
              </w:rPr>
              <w:t xml:space="preserve">запроса </w:t>
            </w:r>
            <w:r>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Pr>
                <w:rFonts w:ascii="Times New Roman" w:hAnsi="Times New Roman"/>
                <w:lang w:eastAsia="ru-RU"/>
              </w:rPr>
              <w:t>котировок</w:t>
            </w:r>
            <w:r w:rsidRPr="00CF55C7">
              <w:rPr>
                <w:rFonts w:ascii="Times New Roman" w:hAnsi="Times New Roman"/>
                <w:bCs/>
                <w:lang w:eastAsia="ru-RU"/>
              </w:rPr>
              <w:t xml:space="preserve"> указан в пункте 3.5 </w:t>
            </w:r>
            <w:r>
              <w:rPr>
                <w:rFonts w:ascii="Times New Roman" w:hAnsi="Times New Roman"/>
                <w:bCs/>
                <w:lang w:eastAsia="ru-RU"/>
              </w:rPr>
              <w:t>приложения № 1</w:t>
            </w:r>
            <w:r w:rsidRPr="00617E63">
              <w:rPr>
                <w:rFonts w:ascii="Times New Roman" w:hAnsi="Times New Roman"/>
                <w:bCs/>
                <w:lang w:eastAsia="ru-RU"/>
              </w:rPr>
              <w:t xml:space="preserve"> извещения</w:t>
            </w:r>
            <w:r w:rsidRPr="00CF55C7">
              <w:rPr>
                <w:rFonts w:ascii="Times New Roman" w:hAnsi="Times New Roman"/>
                <w:bCs/>
                <w:lang w:eastAsia="ru-RU"/>
              </w:rPr>
              <w:t>.</w:t>
            </w:r>
          </w:p>
          <w:p w:rsidR="005840B3" w:rsidRPr="00CF55C7" w:rsidRDefault="005840B3" w:rsidP="00025B26">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Pr>
                <w:rFonts w:ascii="Times New Roman" w:hAnsi="Times New Roman"/>
                <w:lang w:eastAsia="ru-RU"/>
              </w:rPr>
              <w:t>котировок</w:t>
            </w:r>
            <w:r w:rsidRPr="00CF55C7">
              <w:rPr>
                <w:rFonts w:ascii="Times New Roman" w:hAnsi="Times New Roman"/>
                <w:bCs/>
                <w:lang w:eastAsia="ru-RU"/>
              </w:rPr>
              <w:t xml:space="preserve">: с </w:t>
            </w:r>
            <w:r w:rsidR="0021751B">
              <w:rPr>
                <w:rFonts w:ascii="Times New Roman" w:hAnsi="Times New Roman"/>
                <w:bCs/>
                <w:lang w:eastAsia="ru-RU"/>
              </w:rPr>
              <w:t>08.10.2024г.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21751B">
              <w:rPr>
                <w:rFonts w:ascii="Times New Roman" w:hAnsi="Times New Roman"/>
                <w:bCs/>
                <w:lang w:eastAsia="ru-RU"/>
              </w:rPr>
              <w:t>10.10</w:t>
            </w:r>
            <w:r>
              <w:rPr>
                <w:rFonts w:ascii="Times New Roman" w:hAnsi="Times New Roman"/>
                <w:bCs/>
                <w:lang w:eastAsia="ru-RU"/>
              </w:rPr>
              <w:t>.202</w:t>
            </w:r>
            <w:r w:rsidR="0021751B">
              <w:rPr>
                <w:rFonts w:ascii="Times New Roman" w:hAnsi="Times New Roman"/>
                <w:bCs/>
                <w:lang w:eastAsia="ru-RU"/>
              </w:rPr>
              <w:t>4</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5840B3" w:rsidRPr="00CF55C7" w:rsidRDefault="005840B3" w:rsidP="00025B26">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Pr>
                <w:rFonts w:ascii="Times New Roman" w:hAnsi="Times New Roman"/>
                <w:lang w:eastAsia="ru-RU"/>
              </w:rPr>
              <w:t>котировок</w:t>
            </w:r>
            <w:r w:rsidRPr="00CF55C7">
              <w:rPr>
                <w:rFonts w:ascii="Times New Roman" w:hAnsi="Times New Roman"/>
                <w:bCs/>
                <w:lang w:eastAsia="ru-RU"/>
              </w:rPr>
              <w:t xml:space="preserve">: </w:t>
            </w:r>
            <w:r w:rsidR="0021751B">
              <w:rPr>
                <w:rFonts w:ascii="Times New Roman" w:hAnsi="Times New Roman"/>
                <w:bCs/>
                <w:lang w:eastAsia="ru-RU"/>
              </w:rPr>
              <w:t>08.10.2024г.</w:t>
            </w:r>
          </w:p>
          <w:p w:rsidR="005840B3" w:rsidRPr="00CF55C7" w:rsidRDefault="005840B3" w:rsidP="0021751B">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Pr>
                <w:rFonts w:ascii="Times New Roman" w:hAnsi="Times New Roman"/>
                <w:lang w:eastAsia="ru-RU"/>
              </w:rPr>
              <w:t>котировок</w:t>
            </w:r>
            <w:r>
              <w:rPr>
                <w:rFonts w:ascii="Times New Roman" w:hAnsi="Times New Roman"/>
                <w:bCs/>
                <w:lang w:eastAsia="ru-RU"/>
              </w:rPr>
              <w:t xml:space="preserve">: </w:t>
            </w:r>
            <w:r w:rsidR="0021751B">
              <w:rPr>
                <w:rFonts w:ascii="Times New Roman" w:hAnsi="Times New Roman"/>
                <w:bCs/>
                <w:lang w:eastAsia="ru-RU"/>
              </w:rPr>
              <w:t>14.10.2024</w:t>
            </w:r>
            <w:r w:rsidRPr="00CF55C7">
              <w:rPr>
                <w:rFonts w:ascii="Times New Roman" w:hAnsi="Times New Roman"/>
                <w:bCs/>
                <w:lang w:eastAsia="ru-RU"/>
              </w:rPr>
              <w:t>г</w:t>
            </w:r>
          </w:p>
        </w:tc>
      </w:tr>
    </w:tbl>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bookmarkStart w:id="7" w:name="_GoBack"/>
      <w:bookmarkEnd w:id="7"/>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t>Приложение № 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ED2E85" w:rsidRDefault="00ED2E85" w:rsidP="00ED2E85">
      <w:pPr>
        <w:pStyle w:val="1"/>
        <w:ind w:firstLine="709"/>
        <w:rPr>
          <w:rFonts w:ascii="Times New Roman" w:hAnsi="Times New Roman"/>
          <w:sz w:val="28"/>
          <w:szCs w:val="28"/>
        </w:rPr>
      </w:pPr>
      <w:r w:rsidRPr="00B671EE">
        <w:rPr>
          <w:rFonts w:ascii="Times New Roman" w:hAnsi="Times New Roman"/>
          <w:sz w:val="28"/>
          <w:szCs w:val="28"/>
        </w:rPr>
        <w:t>Часть 3. Порядок проведения запроса котировок</w:t>
      </w:r>
    </w:p>
    <w:p w:rsidR="00ED2E85" w:rsidRPr="00ED2E85" w:rsidRDefault="00ED2E85" w:rsidP="00ED2E85">
      <w:pPr>
        <w:rPr>
          <w:rFonts w:ascii="Times New Roman" w:hAnsi="Times New Roman"/>
        </w:rPr>
      </w:pPr>
    </w:p>
    <w:p w:rsidR="00ED2E85" w:rsidRPr="00ED2E85" w:rsidRDefault="00ED2E85" w:rsidP="00ED2E85">
      <w:pPr>
        <w:pStyle w:val="2"/>
        <w:numPr>
          <w:ilvl w:val="1"/>
          <w:numId w:val="17"/>
        </w:numPr>
        <w:jc w:val="both"/>
        <w:rPr>
          <w:rFonts w:ascii="Times New Roman" w:hAnsi="Times New Roman"/>
          <w:i w:val="0"/>
          <w:sz w:val="22"/>
          <w:szCs w:val="22"/>
        </w:rPr>
      </w:pPr>
      <w:r w:rsidRPr="00ED2E85">
        <w:rPr>
          <w:rFonts w:ascii="Times New Roman" w:hAnsi="Times New Roman"/>
          <w:i w:val="0"/>
          <w:sz w:val="22"/>
          <w:szCs w:val="22"/>
        </w:rPr>
        <w:t xml:space="preserve"> Участник запроса котировок</w:t>
      </w:r>
    </w:p>
    <w:p w:rsidR="00ED2E85" w:rsidRPr="00DD5F85" w:rsidRDefault="00DD5F85" w:rsidP="001B342E">
      <w:pPr>
        <w:numPr>
          <w:ilvl w:val="2"/>
          <w:numId w:val="17"/>
        </w:numPr>
        <w:spacing w:after="0" w:line="240" w:lineRule="auto"/>
        <w:ind w:left="0" w:firstLine="709"/>
        <w:jc w:val="both"/>
        <w:rPr>
          <w:rFonts w:ascii="Times New Roman" w:hAnsi="Times New Roman"/>
          <w:lang w:eastAsia="ru-RU"/>
        </w:rPr>
      </w:pPr>
      <w:r w:rsidRPr="00DD5F85">
        <w:rPr>
          <w:rFonts w:ascii="Times New Roman" w:hAnsi="Times New Roman"/>
          <w:lang w:eastAsia="ru-RU"/>
        </w:rPr>
        <w:t xml:space="preserve">Участником запроса котировок признается любое юридическое лицо или несколько юридических лиц, выступающих на стороне одного участника запроса котировок,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запроса котировок, в том числе индивидуальный предприниматель или несколько индивидуальных предпринимателей, выступающих на стороне одного участника запроса котировок, за исключением физического лица, являющегося иностранным агентом в соответствии с Федеральным законом от 14 июля 2022 г. № 255-ФЗ «О контроле за деятельностью лиц, находящихся под иностранным влиянием», соответствующие условиям отнесения  к субъектам малого и среднего предпринимательства в соответствии с требованиями статьи 4 Федерального закона от 24 июля 2007 г. № 209-ФЗ «О развитии малого и среднего предпринимательства в Российской Федерации» или соответствующие требованиям Федерального закона  </w:t>
      </w:r>
      <w:r w:rsidRPr="00DD5F85">
        <w:rPr>
          <w:rFonts w:ascii="Times New Roman" w:hAnsi="Times New Roman"/>
          <w:lang w:eastAsia="ru-RU"/>
        </w:rPr>
        <w:br/>
        <w:t>от 27 ноября 2018 г. № 422-ФЗ «О проведении эксперимента по установлению специального налогового режима «Налог на профессиональный доход» и подавшие в установленные сроки и в установленном порядке котировочную заявку на участие в запросе котировок (далее – заявка). Лица (в том числе лица, выступающие на стороне участника), не являющиеся субъектами малого и среднего предпринимательства или не применяющие специальный налоговый режим «Налог на профессиональный доход», не вправе принимать участие в таком запросе котировок</w:t>
      </w:r>
      <w:r w:rsidR="00ED2E85" w:rsidRPr="00DD5F85">
        <w:rPr>
          <w:rFonts w:ascii="Times New Roman" w:hAnsi="Times New Roman"/>
          <w:lang w:eastAsia="ru-RU"/>
        </w:rPr>
        <w:t xml:space="preserve">. </w:t>
      </w:r>
    </w:p>
    <w:p w:rsidR="00ED2E85" w:rsidRPr="00ED2E85" w:rsidRDefault="00DD5F85" w:rsidP="00C148AF">
      <w:pPr>
        <w:numPr>
          <w:ilvl w:val="2"/>
          <w:numId w:val="17"/>
        </w:numPr>
        <w:spacing w:after="0" w:line="240" w:lineRule="auto"/>
        <w:ind w:left="0" w:firstLine="709"/>
        <w:jc w:val="both"/>
        <w:rPr>
          <w:rFonts w:ascii="Times New Roman" w:hAnsi="Times New Roman"/>
          <w:lang w:eastAsia="ru-RU"/>
        </w:rPr>
      </w:pPr>
      <w:r w:rsidRPr="00DD5F85">
        <w:rPr>
          <w:rFonts w:ascii="Times New Roman" w:hAnsi="Times New Roman"/>
          <w:lang w:eastAsia="ru-RU"/>
        </w:rPr>
        <w:t xml:space="preserve">К участию в запросе котировок допускаются участники, соответствующие требованиям </w:t>
      </w:r>
      <w:r w:rsidRPr="00DD5F85">
        <w:rPr>
          <w:rFonts w:ascii="Times New Roman" w:hAnsi="Times New Roman"/>
          <w:bCs/>
          <w:lang w:eastAsia="ru-RU"/>
        </w:rPr>
        <w:t xml:space="preserve">пункта </w:t>
      </w:r>
      <w:r w:rsidRPr="00DD5F85">
        <w:rPr>
          <w:rFonts w:ascii="Times New Roman" w:hAnsi="Times New Roman"/>
          <w:bCs/>
          <w:lang w:eastAsia="ru-RU"/>
        </w:rPr>
        <w:fldChar w:fldCharType="begin"/>
      </w:r>
      <w:r w:rsidRPr="00DD5F85">
        <w:rPr>
          <w:rFonts w:ascii="Times New Roman" w:hAnsi="Times New Roman"/>
          <w:bCs/>
          <w:lang w:eastAsia="ru-RU"/>
        </w:rPr>
        <w:instrText xml:space="preserve"> REF _Ref109295315 \r \h </w:instrText>
      </w:r>
      <w:r w:rsidRPr="00DD5F85">
        <w:rPr>
          <w:rFonts w:ascii="Times New Roman" w:hAnsi="Times New Roman"/>
          <w:bCs/>
          <w:lang w:eastAsia="ru-RU"/>
        </w:rPr>
      </w:r>
      <w:r w:rsidRPr="00DD5F85">
        <w:rPr>
          <w:rFonts w:ascii="Times New Roman" w:hAnsi="Times New Roman"/>
          <w:bCs/>
          <w:lang w:eastAsia="ru-RU"/>
        </w:rPr>
        <w:fldChar w:fldCharType="separate"/>
      </w:r>
      <w:r w:rsidRPr="00DD5F85">
        <w:rPr>
          <w:rFonts w:ascii="Times New Roman" w:hAnsi="Times New Roman"/>
          <w:bCs/>
          <w:lang w:eastAsia="ru-RU"/>
        </w:rPr>
        <w:t>3.1.1</w:t>
      </w:r>
      <w:r w:rsidRPr="00DD5F85">
        <w:rPr>
          <w:rFonts w:ascii="Times New Roman" w:hAnsi="Times New Roman"/>
          <w:lang w:eastAsia="ru-RU"/>
        </w:rPr>
        <w:fldChar w:fldCharType="end"/>
      </w:r>
      <w:r w:rsidRPr="00DD5F85">
        <w:rPr>
          <w:rFonts w:ascii="Times New Roman" w:hAnsi="Times New Roman"/>
          <w:bCs/>
          <w:lang w:eastAsia="ru-RU"/>
        </w:rPr>
        <w:t xml:space="preserve"> настоящего приложения к извещению</w:t>
      </w:r>
      <w:r w:rsidRPr="00DD5F85">
        <w:rPr>
          <w:rFonts w:ascii="Times New Roman" w:hAnsi="Times New Roman"/>
          <w:lang w:eastAsia="ru-RU"/>
        </w:rPr>
        <w:t>, предъявляемым обязательным и иным требованиям и условиям извещения о проведении запроса котировок, установленным извещением о проведении запроса котировок требованиям законодательства Российской Федерации, предъявляемым к лицам, осуществляющим поставку товара, выполнение работы, оказание услуги, являющихся предметом закупки, заявки которых соответствуют требованиям технического задания, извещения о проведении запроса котировок, представившие надлежащим образом оформленные документы, предусмотренные извещением о проведении запроса котировок</w:t>
      </w:r>
      <w:r w:rsidR="00ED2E85" w:rsidRPr="00ED2E85">
        <w:rPr>
          <w:rFonts w:ascii="Times New Roman" w:hAnsi="Times New Roman"/>
          <w:lang w:eastAsia="ru-RU"/>
        </w:rPr>
        <w:t>.</w:t>
      </w:r>
    </w:p>
    <w:p w:rsidR="00ED2E85" w:rsidRPr="00ED2E85" w:rsidRDefault="00ED2E85" w:rsidP="00C148AF">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Участник несет все расходы и убытки, связанные с подготовкой и подачей своей котировочной заявки. Заказчик не несет никакой ответственности по расходам и убыткам, понесенным участниками в связи с их участием в запросе котировок.</w:t>
      </w:r>
    </w:p>
    <w:p w:rsidR="00C148AF" w:rsidRPr="00C148AF" w:rsidRDefault="00C148AF" w:rsidP="00C148AF">
      <w:pPr>
        <w:numPr>
          <w:ilvl w:val="2"/>
          <w:numId w:val="17"/>
        </w:numPr>
        <w:spacing w:after="0" w:line="240" w:lineRule="auto"/>
        <w:ind w:left="0" w:firstLine="709"/>
        <w:jc w:val="both"/>
        <w:rPr>
          <w:rFonts w:ascii="Times New Roman" w:hAnsi="Times New Roman"/>
          <w:lang w:eastAsia="ru-RU"/>
        </w:rPr>
      </w:pPr>
      <w:r w:rsidRPr="00C148AF">
        <w:rPr>
          <w:rFonts w:ascii="Times New Roman" w:hAnsi="Times New Roman"/>
          <w:lang w:eastAsia="ru-RU"/>
        </w:rPr>
        <w:t xml:space="preserve">Участник подтверждает, что при подготовке заявки на участие в запросе котировок обеспечено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w:t>
      </w:r>
      <w:r w:rsidRPr="00C148AF">
        <w:rPr>
          <w:rFonts w:ascii="Times New Roman" w:hAnsi="Times New Roman"/>
          <w:lang w:eastAsia="ru-RU"/>
        </w:rPr>
        <w:lastRenderedPageBreak/>
        <w:t>необходимых для передачи и обработки персональных данных субъектов персональных данных, указанных в заявке, в целях проведения закупки, включая согласие на направление заказчиком запросов в государственные и иные учреждения, юридическим и физическим лицам в целях получения информации и документов, необходимых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приложения к извещению о проведении запроса котировок.</w:t>
      </w:r>
    </w:p>
    <w:p w:rsidR="00C148AF" w:rsidRPr="00C148AF" w:rsidRDefault="00C148AF" w:rsidP="00C148AF">
      <w:pPr>
        <w:numPr>
          <w:ilvl w:val="2"/>
          <w:numId w:val="17"/>
        </w:numPr>
        <w:spacing w:after="0" w:line="240" w:lineRule="auto"/>
        <w:ind w:left="0" w:firstLine="709"/>
        <w:jc w:val="both"/>
        <w:rPr>
          <w:rFonts w:ascii="Times New Roman" w:hAnsi="Times New Roman"/>
          <w:lang w:eastAsia="ru-RU"/>
        </w:rPr>
      </w:pPr>
      <w:r w:rsidRPr="00C148AF">
        <w:rPr>
          <w:rFonts w:ascii="Times New Roman" w:hAnsi="Times New Roman"/>
          <w:lang w:eastAsia="ru-RU"/>
        </w:rPr>
        <w:t>Подавая заявку, участник предоставляет согласие и разрешает любому лицу или уполномоченному представителю любого учреждения или организации, на которое содержится ссылка в сопровождающей документации, предоставлять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C148AF" w:rsidRPr="00C148AF" w:rsidRDefault="00C148AF" w:rsidP="00C148AF">
      <w:pPr>
        <w:numPr>
          <w:ilvl w:val="2"/>
          <w:numId w:val="17"/>
        </w:numPr>
        <w:spacing w:after="0" w:line="240" w:lineRule="auto"/>
        <w:ind w:left="0" w:firstLine="709"/>
        <w:jc w:val="both"/>
        <w:rPr>
          <w:rFonts w:ascii="Times New Roman" w:hAnsi="Times New Roman"/>
          <w:lang w:eastAsia="ru-RU"/>
        </w:rPr>
      </w:pPr>
      <w:r w:rsidRPr="00C148AF">
        <w:rPr>
          <w:rFonts w:ascii="Times New Roman" w:hAnsi="Times New Roman"/>
          <w:lang w:eastAsia="ru-RU"/>
        </w:rPr>
        <w:t>Подавая заявку, участник подтверждает, что ознакомился с условиями извещения и приложений к нему, согласен с ними и возражений не имеет.</w:t>
      </w:r>
    </w:p>
    <w:p w:rsidR="00C148AF" w:rsidRPr="00C148AF" w:rsidRDefault="00C148AF" w:rsidP="00C148AF">
      <w:pPr>
        <w:numPr>
          <w:ilvl w:val="2"/>
          <w:numId w:val="17"/>
        </w:numPr>
        <w:spacing w:after="0" w:line="240" w:lineRule="auto"/>
        <w:ind w:left="0" w:firstLine="709"/>
        <w:jc w:val="both"/>
        <w:rPr>
          <w:rFonts w:ascii="Times New Roman" w:hAnsi="Times New Roman"/>
          <w:lang w:eastAsia="ru-RU"/>
        </w:rPr>
      </w:pPr>
      <w:r w:rsidRPr="00C148AF">
        <w:rPr>
          <w:rFonts w:ascii="Times New Roman" w:hAnsi="Times New Roman"/>
          <w:lang w:eastAsia="ru-RU"/>
        </w:rPr>
        <w:t>Участник запроса котировок обязан придерживаться положений своей заявки и условий извещения о проведении запроса котировок в течение 120 (ста двадцати) календарных дней с даты окончания срока подачи заявок.</w:t>
      </w:r>
    </w:p>
    <w:p w:rsidR="00C148AF" w:rsidRPr="00C148AF" w:rsidRDefault="00C148AF" w:rsidP="00C148AF">
      <w:pPr>
        <w:numPr>
          <w:ilvl w:val="2"/>
          <w:numId w:val="17"/>
        </w:numPr>
        <w:spacing w:after="0" w:line="240" w:lineRule="auto"/>
        <w:ind w:left="0" w:firstLine="709"/>
        <w:jc w:val="both"/>
        <w:rPr>
          <w:rFonts w:ascii="Times New Roman" w:hAnsi="Times New Roman"/>
          <w:lang w:eastAsia="ru-RU"/>
        </w:rPr>
      </w:pPr>
      <w:r w:rsidRPr="00C148AF">
        <w:rPr>
          <w:rFonts w:ascii="Times New Roman" w:hAnsi="Times New Roman"/>
          <w:lang w:eastAsia="ru-RU"/>
        </w:rPr>
        <w:t>Участник запроса котировок (в том числе лица, выступающие на стороне участника) подтверждает, что сведения, представленные в заявке, являются полными, точными и верными. Участник запроса котировок (в том числе лица, выступающие на стороне участника) подтверждает и гарантирует подлинность всех документов, представленных в составе заявки.</w:t>
      </w:r>
    </w:p>
    <w:p w:rsidR="00C148AF" w:rsidRPr="00C148AF" w:rsidRDefault="00C148AF" w:rsidP="00C148AF">
      <w:pPr>
        <w:numPr>
          <w:ilvl w:val="2"/>
          <w:numId w:val="17"/>
        </w:numPr>
        <w:spacing w:after="0" w:line="240" w:lineRule="auto"/>
        <w:ind w:left="0" w:firstLine="709"/>
        <w:jc w:val="both"/>
        <w:rPr>
          <w:rFonts w:ascii="Times New Roman" w:hAnsi="Times New Roman"/>
          <w:lang w:eastAsia="ru-RU"/>
        </w:rPr>
      </w:pPr>
      <w:r w:rsidRPr="00C148AF">
        <w:rPr>
          <w:rFonts w:ascii="Times New Roman" w:hAnsi="Times New Roman"/>
          <w:lang w:eastAsia="ru-RU"/>
        </w:rPr>
        <w:t>Участник подтверждает, что не является лицом, включенным в перечень лиц, в отношении которых применяются специальные экономические меры, утвержденный постановлением Правительства Российской Федерации от 11 мая 2022 г. № 851 «О мерах по реализации Указа Президента Российской Федерации от 3 мая 2022 г. № 252», а также не находится под контролем таких лиц либо их выгодоприобретателем.</w:t>
      </w:r>
    </w:p>
    <w:p w:rsidR="00ED2E85" w:rsidRPr="00ED2E85" w:rsidRDefault="00C148AF" w:rsidP="00C148AF">
      <w:pPr>
        <w:numPr>
          <w:ilvl w:val="2"/>
          <w:numId w:val="17"/>
        </w:numPr>
        <w:spacing w:after="0" w:line="240" w:lineRule="auto"/>
        <w:ind w:left="0" w:firstLine="709"/>
        <w:jc w:val="both"/>
        <w:rPr>
          <w:rFonts w:ascii="Times New Roman" w:hAnsi="Times New Roman"/>
          <w:lang w:eastAsia="ru-RU"/>
        </w:rPr>
      </w:pPr>
      <w:r w:rsidRPr="00C148AF">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котировок заключения договора на условиях извещения о проведении запроса котировок и заявки победителя запроса </w:t>
      </w:r>
      <w:proofErr w:type="gramStart"/>
      <w:r w:rsidRPr="00C148AF">
        <w:rPr>
          <w:rFonts w:ascii="Times New Roman" w:hAnsi="Times New Roman"/>
          <w:lang w:eastAsia="ru-RU"/>
        </w:rPr>
        <w:t>котировок.</w:t>
      </w:r>
      <w:r w:rsidR="00ED2E85" w:rsidRPr="00ED2E85">
        <w:rPr>
          <w:rFonts w:ascii="Times New Roman" w:hAnsi="Times New Roman"/>
          <w:lang w:eastAsia="ru-RU"/>
        </w:rPr>
        <w:t>.</w:t>
      </w:r>
      <w:proofErr w:type="gramEnd"/>
    </w:p>
    <w:p w:rsidR="00ED2E85" w:rsidRPr="00ED2E85" w:rsidRDefault="00ED2E85" w:rsidP="00C148AF">
      <w:pPr>
        <w:spacing w:after="0" w:line="240" w:lineRule="auto"/>
        <w:ind w:firstLine="709"/>
        <w:jc w:val="both"/>
        <w:rPr>
          <w:rFonts w:ascii="Times New Roman" w:hAnsi="Times New Roman"/>
          <w:lang w:eastAsia="ru-RU"/>
        </w:rPr>
      </w:pPr>
    </w:p>
    <w:p w:rsidR="00ED2E85" w:rsidRPr="00ED2E85" w:rsidRDefault="00ED2E85" w:rsidP="00C148AF">
      <w:pPr>
        <w:keepNext/>
        <w:numPr>
          <w:ilvl w:val="1"/>
          <w:numId w:val="17"/>
        </w:numPr>
        <w:spacing w:after="0" w:line="240" w:lineRule="auto"/>
        <w:ind w:left="0" w:firstLine="709"/>
        <w:jc w:val="both"/>
        <w:outlineLvl w:val="2"/>
        <w:rPr>
          <w:rFonts w:ascii="Times New Roman" w:hAnsi="Times New Roman"/>
          <w:b/>
          <w:bCs/>
          <w:lang w:eastAsia="ru-RU"/>
        </w:rPr>
      </w:pPr>
      <w:r w:rsidRPr="00ED2E85">
        <w:rPr>
          <w:rFonts w:ascii="Times New Roman" w:hAnsi="Times New Roman"/>
          <w:b/>
          <w:bCs/>
          <w:lang w:eastAsia="ru-RU"/>
        </w:rPr>
        <w:t>Участник, на стороне которого выступают несколько лиц</w:t>
      </w:r>
    </w:p>
    <w:p w:rsidR="00ED2E85" w:rsidRPr="00ED2E85" w:rsidRDefault="00ED2E85" w:rsidP="00C148AF">
      <w:pPr>
        <w:spacing w:after="0" w:line="240" w:lineRule="auto"/>
        <w:ind w:firstLine="709"/>
        <w:rPr>
          <w:rFonts w:ascii="Times New Roman" w:hAnsi="Times New Roman"/>
          <w:lang w:eastAsia="ru-RU"/>
        </w:rPr>
      </w:pP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В случае участия нескольких лиц на стороне одного участника соответствующая информация должна быть указана в заявке на участие в запросе котировок, подготовленной по Форме заявки участника, представленной в приложении № 1.3 к извещению. Если соответствующая информация не указана в заявке, участник считается подавшим заявку от своего имени и действующим в своих интересах.</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Участник, на стороне которого выступает несколько лиц, должен представить в составе котировочной заявки все предусмотренные настоящим приложением документы, При этом в заявке участника, на стороне которого выступают несколько лиц, подготовленной по Форме заявки участника, представленной в приложении № 1.3 к извещению, должны быть представлены сведения, подтверждающие соответствие каждого лица, выступающего на стороне такого участника, обязательным требованиям приложения № 1 к извещению, а в составе котировочной заявки должен быть представлен договор простого товарищества (договор о совместной деятельности). </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настоящего приложения</w:t>
      </w:r>
      <w:r w:rsidRPr="00ED2E85">
        <w:rPr>
          <w:rFonts w:ascii="Times New Roman" w:hAnsi="Times New Roman"/>
        </w:rPr>
        <w:t xml:space="preserve">. Порядок подтверждения соответствия квалификационным требованиям участника, на стороне которого выступает несколько лиц, указан в пункте 1.9 </w:t>
      </w:r>
      <w:r w:rsidRPr="00ED2E85">
        <w:rPr>
          <w:rFonts w:ascii="Times New Roman" w:hAnsi="Times New Roman"/>
          <w:lang w:eastAsia="ru-RU"/>
        </w:rPr>
        <w:t>настоящего приложения</w:t>
      </w:r>
      <w:r w:rsidRPr="00ED2E85">
        <w:rPr>
          <w:rFonts w:ascii="Times New Roman" w:hAnsi="Times New Roman"/>
        </w:rPr>
        <w:t xml:space="preserve">. </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В случае если победителем запроса котировок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ED2E85" w:rsidRPr="00ED2E85" w:rsidRDefault="00ED2E85" w:rsidP="00ED2E85">
      <w:pPr>
        <w:spacing w:after="0" w:line="240" w:lineRule="auto"/>
        <w:ind w:left="709"/>
        <w:jc w:val="both"/>
        <w:rPr>
          <w:rFonts w:ascii="Times New Roman" w:hAnsi="Times New Roman"/>
          <w:lang w:eastAsia="ru-RU"/>
        </w:rPr>
      </w:pPr>
    </w:p>
    <w:p w:rsidR="00ED2E85" w:rsidRPr="00ED2E85" w:rsidRDefault="00ED2E85" w:rsidP="00ED2E85">
      <w:pPr>
        <w:keepNext/>
        <w:numPr>
          <w:ilvl w:val="1"/>
          <w:numId w:val="17"/>
        </w:numPr>
        <w:spacing w:after="0" w:line="240" w:lineRule="auto"/>
        <w:ind w:left="1080" w:hanging="371"/>
        <w:jc w:val="both"/>
        <w:outlineLvl w:val="2"/>
        <w:rPr>
          <w:rFonts w:ascii="Times New Roman" w:hAnsi="Times New Roman"/>
          <w:b/>
          <w:bCs/>
          <w:lang w:eastAsia="ru-RU"/>
        </w:rPr>
      </w:pPr>
      <w:r w:rsidRPr="00ED2E85">
        <w:rPr>
          <w:rFonts w:ascii="Times New Roman" w:hAnsi="Times New Roman"/>
          <w:b/>
          <w:bCs/>
          <w:lang w:eastAsia="ru-RU"/>
        </w:rPr>
        <w:t>Требования к участникам</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Участник должен соответствовать обязательным (пункт 3.3.</w:t>
      </w:r>
      <w:proofErr w:type="gramStart"/>
      <w:r w:rsidRPr="00ED2E85">
        <w:rPr>
          <w:rFonts w:ascii="Times New Roman" w:hAnsi="Times New Roman"/>
          <w:lang w:eastAsia="ru-RU"/>
        </w:rPr>
        <w:t>2.настоящего</w:t>
      </w:r>
      <w:proofErr w:type="gramEnd"/>
      <w:r w:rsidRPr="00ED2E85">
        <w:rPr>
          <w:rFonts w:ascii="Times New Roman" w:hAnsi="Times New Roman"/>
          <w:lang w:eastAsia="ru-RU"/>
        </w:rPr>
        <w:t xml:space="preserve"> приложения) и квалификационным требованиям (пункт 1.9 настоящего приложения). Заявка участника должна соответствовать требованиям технического задания (приложение № 1.1 к извещению). Для подтверждения соответствия требованиям приложения № 1 к извещению в составе котировочной заявки должны быть представлены все необходимые документы и информация в соответствии с требованиями настоящего приложения.</w:t>
      </w:r>
    </w:p>
    <w:p w:rsidR="00ED2E85" w:rsidRPr="00ED2E85" w:rsidRDefault="00ED2E85" w:rsidP="00ED2E85">
      <w:pPr>
        <w:numPr>
          <w:ilvl w:val="2"/>
          <w:numId w:val="17"/>
        </w:numPr>
        <w:tabs>
          <w:tab w:val="left" w:pos="0"/>
        </w:tabs>
        <w:spacing w:after="0" w:line="240" w:lineRule="auto"/>
        <w:ind w:left="0" w:firstLine="709"/>
        <w:jc w:val="both"/>
        <w:rPr>
          <w:rFonts w:ascii="Times New Roman" w:hAnsi="Times New Roman"/>
          <w:bCs/>
          <w:lang w:eastAsia="ru-RU"/>
        </w:rPr>
      </w:pPr>
      <w:r w:rsidRPr="00ED2E85">
        <w:rPr>
          <w:rFonts w:ascii="Times New Roman" w:hAnsi="Times New Roman"/>
          <w:bCs/>
          <w:lang w:eastAsia="ru-RU"/>
        </w:rPr>
        <w:t xml:space="preserve">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w:t>
      </w:r>
      <w:r w:rsidRPr="00ED2E85">
        <w:rPr>
          <w:rFonts w:ascii="Times New Roman" w:eastAsia="MS Mincho" w:hAnsi="Times New Roman"/>
          <w:lang w:eastAsia="ru-RU"/>
        </w:rPr>
        <w:t>извещения</w:t>
      </w:r>
      <w:r w:rsidRPr="00ED2E85">
        <w:rPr>
          <w:rFonts w:ascii="Times New Roman" w:hAnsi="Times New Roman"/>
          <w:bCs/>
          <w:lang w:eastAsia="ru-RU"/>
        </w:rPr>
        <w:t>, а именно:</w:t>
      </w:r>
    </w:p>
    <w:p w:rsidR="00ED2E85" w:rsidRPr="00ED2E85" w:rsidRDefault="00ED2E85" w:rsidP="00ED2E85">
      <w:pPr>
        <w:numPr>
          <w:ilvl w:val="3"/>
          <w:numId w:val="17"/>
        </w:numPr>
        <w:tabs>
          <w:tab w:val="left" w:pos="0"/>
        </w:tabs>
        <w:spacing w:after="0" w:line="240" w:lineRule="auto"/>
        <w:ind w:left="0" w:firstLine="709"/>
        <w:jc w:val="both"/>
        <w:rPr>
          <w:rFonts w:ascii="Times New Roman" w:hAnsi="Times New Roman"/>
          <w:bCs/>
          <w:lang w:eastAsia="ru-RU"/>
        </w:rPr>
      </w:pPr>
      <w:proofErr w:type="spellStart"/>
      <w:r w:rsidRPr="00ED2E85">
        <w:rPr>
          <w:rFonts w:ascii="Times New Roman" w:hAnsi="Times New Roman"/>
          <w:bCs/>
          <w:lang w:eastAsia="ru-RU"/>
        </w:rPr>
        <w:t>непроведение</w:t>
      </w:r>
      <w:proofErr w:type="spellEnd"/>
      <w:r w:rsidRPr="00ED2E85">
        <w:rPr>
          <w:rFonts w:ascii="Times New Roman" w:hAnsi="Times New Roman"/>
          <w:bCs/>
          <w:lang w:eastAsia="ru-RU"/>
        </w:rPr>
        <w:t xml:space="preserve"> ликвидации участника запроса котировок – юридического лица и отсутствие решения арбитражного суда о признании участника запроса котировок – юридического лица или индивидуального предпринимателя несостоятельным (банкротом) и об открытии конкурсного производства;</w:t>
      </w:r>
    </w:p>
    <w:p w:rsidR="00ED2E85" w:rsidRPr="00ED2E85" w:rsidRDefault="00ED2E85" w:rsidP="00ED2E85">
      <w:pPr>
        <w:numPr>
          <w:ilvl w:val="3"/>
          <w:numId w:val="17"/>
        </w:numPr>
        <w:tabs>
          <w:tab w:val="left" w:pos="0"/>
        </w:tabs>
        <w:spacing w:after="0" w:line="240" w:lineRule="auto"/>
        <w:ind w:left="0" w:firstLine="709"/>
        <w:jc w:val="both"/>
        <w:rPr>
          <w:rFonts w:ascii="Times New Roman" w:hAnsi="Times New Roman"/>
          <w:bCs/>
          <w:lang w:eastAsia="ru-RU"/>
        </w:rPr>
      </w:pPr>
      <w:proofErr w:type="spellStart"/>
      <w:r w:rsidRPr="00ED2E85">
        <w:rPr>
          <w:rFonts w:ascii="Times New Roman" w:hAnsi="Times New Roman"/>
          <w:bCs/>
          <w:lang w:eastAsia="ru-RU"/>
        </w:rPr>
        <w:t>неприостановление</w:t>
      </w:r>
      <w:proofErr w:type="spellEnd"/>
      <w:r w:rsidRPr="00ED2E85">
        <w:rPr>
          <w:rFonts w:ascii="Times New Roman" w:hAnsi="Times New Roman"/>
          <w:bCs/>
          <w:lang w:eastAsia="ru-RU"/>
        </w:rPr>
        <w:t xml:space="preserve">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котировок;</w:t>
      </w:r>
    </w:p>
    <w:p w:rsidR="00ED2E85" w:rsidRPr="00ED2E85" w:rsidRDefault="00ED2E85" w:rsidP="00ED2E85">
      <w:pPr>
        <w:numPr>
          <w:ilvl w:val="3"/>
          <w:numId w:val="17"/>
        </w:numPr>
        <w:tabs>
          <w:tab w:val="left" w:pos="0"/>
        </w:tabs>
        <w:spacing w:after="0" w:line="240" w:lineRule="auto"/>
        <w:ind w:left="0" w:firstLine="709"/>
        <w:jc w:val="both"/>
        <w:rPr>
          <w:rFonts w:ascii="Times New Roman" w:hAnsi="Times New Roman"/>
          <w:bCs/>
          <w:lang w:eastAsia="ru-RU"/>
        </w:rPr>
      </w:pPr>
      <w:r w:rsidRPr="00ED2E85">
        <w:rPr>
          <w:rFonts w:ascii="Times New Roman" w:hAnsi="Times New Roman"/>
          <w:bCs/>
          <w:lang w:eastAsia="ru-RU"/>
        </w:rPr>
        <w:t>отсутствие у участника запроса котировок–физического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котировок, и административного наказания в виде дисквалификации;</w:t>
      </w:r>
    </w:p>
    <w:p w:rsidR="00ED2E85" w:rsidRPr="00ED2E85" w:rsidRDefault="00ED2E85" w:rsidP="00ED2E85">
      <w:pPr>
        <w:numPr>
          <w:ilvl w:val="3"/>
          <w:numId w:val="17"/>
        </w:numPr>
        <w:tabs>
          <w:tab w:val="left" w:pos="0"/>
        </w:tabs>
        <w:spacing w:after="0" w:line="240" w:lineRule="auto"/>
        <w:ind w:left="0" w:firstLine="709"/>
        <w:jc w:val="both"/>
        <w:rPr>
          <w:rFonts w:ascii="Times New Roman" w:hAnsi="Times New Roman"/>
          <w:bCs/>
          <w:lang w:eastAsia="ru-RU"/>
        </w:rPr>
      </w:pPr>
      <w:r w:rsidRPr="00ED2E85">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3.3.3. Соответствие обязательным требованиям подтверждается участником в декларативной форме в заявке, подготовленной по Форме заявки участника, представленной в приложении № 1.3 к извещению.</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ED2E85">
      <w:pPr>
        <w:keepNext/>
        <w:numPr>
          <w:ilvl w:val="1"/>
          <w:numId w:val="17"/>
        </w:numPr>
        <w:spacing w:after="0" w:line="240" w:lineRule="auto"/>
        <w:ind w:left="1080" w:hanging="371"/>
        <w:jc w:val="both"/>
        <w:outlineLvl w:val="2"/>
        <w:rPr>
          <w:rFonts w:ascii="Times New Roman" w:hAnsi="Times New Roman"/>
          <w:b/>
          <w:bCs/>
          <w:lang w:eastAsia="ru-RU"/>
        </w:rPr>
      </w:pPr>
      <w:r w:rsidRPr="00ED2E85">
        <w:rPr>
          <w:rFonts w:ascii="Times New Roman" w:hAnsi="Times New Roman"/>
          <w:b/>
          <w:bCs/>
          <w:lang w:eastAsia="ru-RU"/>
        </w:rPr>
        <w:t>Информационное сопровождение</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ED2E85">
      <w:pPr>
        <w:numPr>
          <w:ilvl w:val="2"/>
          <w:numId w:val="17"/>
        </w:numPr>
        <w:autoSpaceDE w:val="0"/>
        <w:autoSpaceDN w:val="0"/>
        <w:adjustRightInd w:val="0"/>
        <w:spacing w:after="0" w:line="240" w:lineRule="auto"/>
        <w:ind w:left="0" w:firstLine="709"/>
        <w:jc w:val="both"/>
        <w:rPr>
          <w:rFonts w:ascii="Times New Roman" w:hAnsi="Times New Roman"/>
          <w:lang w:eastAsia="ru-RU"/>
        </w:rPr>
      </w:pPr>
      <w:r w:rsidRPr="00ED2E85">
        <w:rPr>
          <w:rFonts w:ascii="Times New Roman" w:hAnsi="Times New Roman"/>
          <w:lang w:eastAsia="ru-RU"/>
        </w:rPr>
        <w:t>Извещение об осуществлении запроса котировок и иная информация о запросе котировок размещается на сайтах. За получение извещения плата не взимается. Размещение информации на сайтах осуществляется в один день.</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Заказчик вправе одновременно с </w:t>
      </w:r>
      <w:proofErr w:type="gramStart"/>
      <w:r w:rsidRPr="00ED2E85">
        <w:rPr>
          <w:rFonts w:ascii="Times New Roman" w:hAnsi="Times New Roman"/>
          <w:lang w:eastAsia="ru-RU"/>
        </w:rPr>
        <w:t>размещением  на</w:t>
      </w:r>
      <w:proofErr w:type="gramEnd"/>
      <w:r w:rsidRPr="00ED2E85">
        <w:rPr>
          <w:rFonts w:ascii="Times New Roman" w:hAnsi="Times New Roman"/>
          <w:lang w:eastAsia="ru-RU"/>
        </w:rPr>
        <w:t xml:space="preserve"> сайтах извещения о проведении запроса котировок направить запрос котировок (извещение об осуществлении запроса котировок) не менее чем 3 (трем) участникам закупки, которые могут осуществить поставки необходимых товаров, выполнение работ, оказание услуг.</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F35913" w:rsidRPr="00F35913">
        <w:rPr>
          <w:rFonts w:ascii="Times New Roman" w:hAnsi="Times New Roman"/>
          <w:lang w:eastAsia="ru-RU"/>
        </w:rPr>
        <w:t>http://pavlovoenergo.ru/ (раздел «Закупки»)</w:t>
      </w:r>
      <w:r w:rsidRPr="00ED2E85">
        <w:rPr>
          <w:rFonts w:ascii="Times New Roman" w:hAnsi="Times New Roman"/>
          <w:lang w:eastAsia="ru-RU"/>
        </w:rPr>
        <w:t>, а также</w:t>
      </w:r>
      <w:r w:rsidRPr="00ED2E85">
        <w:rPr>
          <w:rFonts w:ascii="Times New Roman" w:hAnsi="Times New Roman"/>
          <w:bCs/>
          <w:lang w:eastAsia="ru-RU"/>
        </w:rPr>
        <w:t xml:space="preserve"> на сайте </w:t>
      </w:r>
      <w:r w:rsidR="00F35913">
        <w:rPr>
          <w:rFonts w:ascii="Times New Roman" w:hAnsi="Times New Roman"/>
          <w:bCs/>
          <w:lang w:eastAsia="ru-RU"/>
        </w:rPr>
        <w:t>ЕСТП</w:t>
      </w:r>
      <w:r w:rsidRPr="00ED2E85">
        <w:rPr>
          <w:rFonts w:ascii="Times New Roman" w:hAnsi="Times New Roman"/>
          <w:bCs/>
          <w:lang w:eastAsia="ru-RU"/>
        </w:rPr>
        <w:t xml:space="preserve"> </w:t>
      </w:r>
      <w:r w:rsidRPr="00ED2E85">
        <w:rPr>
          <w:rFonts w:ascii="Times New Roman" w:hAnsi="Times New Roman"/>
          <w:lang w:eastAsia="ru-RU"/>
        </w:rPr>
        <w:t xml:space="preserve">с последующим размещением такой информации в единой информационной системе в течение </w:t>
      </w:r>
      <w:r w:rsidRPr="00ED2E85">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Протоколы, оформляемые в ходе проведения запроса котировок,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 выписки из протоколов, при этом такие выписки должны содержать информацию, предусмотренную извещением.</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В случае если при проведении запроса котировок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Конфиденциальная информация, ставшая известной сторонам при проведении запроса котировок, не может быть передана третьим лицам, за исключением случаев, предусмотренных законодательством Российской Федерации.</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lastRenderedPageBreak/>
        <w:t>В организации и проведении запроса котировок участвуют:</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 организатор – подразделение заказчика, которое осуществляет организацию и проведение закупки;</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 экспертная группа – коллегиальный орган, образуемый заказчиком для рассмотрения заявок;</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 комиссия по осуществлению закупок – коллегиальный орган, образуемый заказчиком для проведения процедур закупок;</w:t>
      </w:r>
    </w:p>
    <w:p w:rsidR="00ED2E85" w:rsidRPr="00ED2E85" w:rsidRDefault="00ED2E85" w:rsidP="00ED2E85">
      <w:pPr>
        <w:spacing w:after="0" w:line="240" w:lineRule="auto"/>
        <w:ind w:firstLine="709"/>
        <w:jc w:val="both"/>
        <w:rPr>
          <w:rFonts w:ascii="Times New Roman" w:hAnsi="Times New Roman"/>
          <w:b/>
          <w:lang w:eastAsia="ru-RU"/>
        </w:rPr>
      </w:pPr>
      <w:r w:rsidRPr="00ED2E85">
        <w:rPr>
          <w:rFonts w:ascii="Times New Roman" w:hAnsi="Times New Roman"/>
          <w:lang w:eastAsia="ru-RU"/>
        </w:rPr>
        <w:t xml:space="preserve">- оператор электронной площадки (оператор </w:t>
      </w:r>
      <w:r w:rsidR="00F35913">
        <w:rPr>
          <w:rFonts w:ascii="Times New Roman" w:hAnsi="Times New Roman"/>
          <w:lang w:eastAsia="ru-RU"/>
        </w:rPr>
        <w:t>ЕСТП</w:t>
      </w:r>
      <w:r w:rsidRPr="00ED2E85">
        <w:rPr>
          <w:rFonts w:ascii="Times New Roman" w:hAnsi="Times New Roman"/>
          <w:lang w:eastAsia="ru-RU"/>
        </w:rPr>
        <w:t>) – обеспечивает проведение конкурентных закупок в электронной форме.</w:t>
      </w:r>
      <w:r w:rsidRPr="00ED2E85">
        <w:rPr>
          <w:rFonts w:ascii="Times New Roman" w:hAnsi="Times New Roman"/>
          <w:b/>
          <w:lang w:eastAsia="ru-RU"/>
        </w:rPr>
        <w:t xml:space="preserve"> </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3.4.8.</w:t>
      </w:r>
      <w:r w:rsidRPr="00ED2E85">
        <w:rPr>
          <w:rFonts w:ascii="Times New Roman" w:hAnsi="Times New Roman"/>
          <w:b/>
          <w:lang w:eastAsia="ru-RU"/>
        </w:rPr>
        <w:t xml:space="preserve"> </w:t>
      </w:r>
      <w:r w:rsidRPr="00ED2E85">
        <w:rPr>
          <w:rFonts w:ascii="Times New Roman" w:hAnsi="Times New Roman"/>
          <w:lang w:eastAsia="ru-RU"/>
        </w:rPr>
        <w:t xml:space="preserve">Работа на </w:t>
      </w:r>
      <w:r w:rsidR="00F35913">
        <w:rPr>
          <w:rFonts w:ascii="Times New Roman" w:hAnsi="Times New Roman"/>
          <w:lang w:eastAsia="ru-RU"/>
        </w:rPr>
        <w:t>ЕСТП</w:t>
      </w:r>
      <w:r w:rsidRPr="00ED2E85">
        <w:rPr>
          <w:rFonts w:ascii="Times New Roman" w:hAnsi="Times New Roman"/>
          <w:lang w:eastAsia="ru-RU"/>
        </w:rPr>
        <w:t xml:space="preserve"> </w:t>
      </w:r>
      <w:proofErr w:type="gramStart"/>
      <w:r w:rsidRPr="00ED2E85">
        <w:rPr>
          <w:rFonts w:ascii="Times New Roman" w:hAnsi="Times New Roman"/>
          <w:lang w:eastAsia="ru-RU"/>
        </w:rPr>
        <w:t>осуществляется  в</w:t>
      </w:r>
      <w:proofErr w:type="gramEnd"/>
      <w:r w:rsidRPr="00ED2E85">
        <w:rPr>
          <w:rFonts w:ascii="Times New Roman" w:hAnsi="Times New Roman"/>
          <w:lang w:eastAsia="ru-RU"/>
        </w:rPr>
        <w:t xml:space="preserve"> соответствии с регламентом работы электронной площадки, размещенным на </w:t>
      </w:r>
      <w:r w:rsidR="00F35913">
        <w:rPr>
          <w:rFonts w:ascii="Times New Roman" w:hAnsi="Times New Roman"/>
          <w:lang w:eastAsia="ru-RU"/>
        </w:rPr>
        <w:t>ЕСТП</w:t>
      </w:r>
      <w:r w:rsidRPr="00ED2E85">
        <w:rPr>
          <w:rFonts w:ascii="Times New Roman" w:hAnsi="Times New Roman"/>
          <w:lang w:eastAsia="ru-RU"/>
        </w:rPr>
        <w:t>.</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3.4.9. Электронные документы участника запроса котировок, заказчика, оператора </w:t>
      </w:r>
      <w:r w:rsidR="00F35913">
        <w:rPr>
          <w:rFonts w:ascii="Times New Roman" w:hAnsi="Times New Roman"/>
          <w:lang w:eastAsia="ru-RU"/>
        </w:rPr>
        <w:t>ЕСТП</w:t>
      </w:r>
      <w:r w:rsidRPr="00ED2E85">
        <w:rPr>
          <w:rFonts w:ascii="Times New Roman" w:hAnsi="Times New Roman"/>
          <w:lang w:eastAsia="ru-RU"/>
        </w:rPr>
        <w:t xml:space="preserve"> должны быть подписаны усиленной квалифицированной электронной подписью лица, имеющего право действовать от имени соответственно участника запроса котировок, заказчика, оператора электронной площадки.</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3.4.10. При проведении запроса котировок проведение переговоров заказчика с оператором </w:t>
      </w:r>
      <w:r w:rsidR="00F35913">
        <w:rPr>
          <w:rFonts w:ascii="Times New Roman" w:hAnsi="Times New Roman"/>
          <w:lang w:eastAsia="ru-RU"/>
        </w:rPr>
        <w:t>ЕСТП</w:t>
      </w:r>
      <w:r w:rsidRPr="00ED2E85">
        <w:rPr>
          <w:rFonts w:ascii="Times New Roman" w:hAnsi="Times New Roman"/>
          <w:lang w:eastAsia="ru-RU"/>
        </w:rPr>
        <w:t xml:space="preserve"> и оператора </w:t>
      </w:r>
      <w:r w:rsidR="00F35913">
        <w:rPr>
          <w:rFonts w:ascii="Times New Roman" w:hAnsi="Times New Roman"/>
          <w:lang w:eastAsia="ru-RU"/>
        </w:rPr>
        <w:t>ЕСТП</w:t>
      </w:r>
      <w:r w:rsidRPr="00ED2E85">
        <w:rPr>
          <w:rFonts w:ascii="Times New Roman" w:hAnsi="Times New Roman"/>
          <w:lang w:eastAsia="ru-RU"/>
        </w:rPr>
        <w:t xml:space="preserve"> с участником запроса котировок не допускается в случае, если в результате этих переговоров создаются преимущественные условия для участия в запросе котировок и (или) условия для разглашения конфиденциальной информации.</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3.4.11. </w:t>
      </w:r>
      <w:r w:rsidR="00F35913">
        <w:rPr>
          <w:rFonts w:ascii="Times New Roman" w:hAnsi="Times New Roman"/>
          <w:lang w:eastAsia="ru-RU"/>
        </w:rPr>
        <w:t>ЕСТП</w:t>
      </w:r>
      <w:r w:rsidRPr="00ED2E85">
        <w:rPr>
          <w:rFonts w:ascii="Times New Roman" w:hAnsi="Times New Roman"/>
          <w:lang w:eastAsia="ru-RU"/>
        </w:rPr>
        <w:t xml:space="preserve">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ED2E85" w:rsidRPr="00ED2E85" w:rsidRDefault="00ED2E85" w:rsidP="00ED2E85">
      <w:pPr>
        <w:autoSpaceDE w:val="0"/>
        <w:autoSpaceDN w:val="0"/>
        <w:adjustRightInd w:val="0"/>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3.4.12. Ответственность за неполноту, недостоверность, изменение информации и документов, формируемых на </w:t>
      </w:r>
      <w:r w:rsidR="00F35913">
        <w:rPr>
          <w:rFonts w:ascii="Times New Roman" w:hAnsi="Times New Roman"/>
          <w:lang w:eastAsia="ru-RU"/>
        </w:rPr>
        <w:t>ЕСТП</w:t>
      </w:r>
      <w:r w:rsidRPr="00ED2E85">
        <w:rPr>
          <w:rFonts w:ascii="Times New Roman" w:hAnsi="Times New Roman"/>
          <w:lang w:eastAsia="ru-RU"/>
        </w:rPr>
        <w:t>, за несоответствие указанных информации и документов требованиям, установленным законодательством Российской Федерации, а также за действия, совершенные на основании указанных информации и документов, несет лицо, имеющее право действовать от имени участника.</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3.4.13. 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приложением № 1 к извещению, законодательством Российской Федерации.</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3.4.14. Все действия, осуществляемые зарегистрированным лицом на </w:t>
      </w:r>
      <w:r w:rsidR="00F35913">
        <w:rPr>
          <w:rFonts w:ascii="Times New Roman" w:hAnsi="Times New Roman"/>
          <w:lang w:eastAsia="ru-RU"/>
        </w:rPr>
        <w:t>ЕСТП</w:t>
      </w:r>
      <w:r w:rsidRPr="00ED2E85">
        <w:rPr>
          <w:rFonts w:ascii="Times New Roman" w:hAnsi="Times New Roman"/>
          <w:lang w:eastAsia="ru-RU"/>
        </w:rPr>
        <w:t>, а также время их совершения фиксируются автоматически.</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3.4.15. Все действия в рамках проведения запроса котировок, в том числе направление запросов на разъяснение документом, прилагаемых к извещению, получение ответов на такие запросы, направление запросов участнику о разъяснении отдельных положений его котировочной заявки, направление ответов на такие запросы, подача котировочной заявки на участие в запросе котировок, ее отзыв осуществляются через личный кабинет участника электронных процедур на </w:t>
      </w:r>
      <w:r w:rsidR="00F35913">
        <w:rPr>
          <w:rFonts w:ascii="Times New Roman" w:hAnsi="Times New Roman"/>
          <w:lang w:eastAsia="ru-RU"/>
        </w:rPr>
        <w:t>ЕСТП</w:t>
      </w:r>
      <w:r w:rsidRPr="00ED2E85">
        <w:rPr>
          <w:rFonts w:ascii="Times New Roman" w:hAnsi="Times New Roman"/>
          <w:lang w:eastAsia="ru-RU"/>
        </w:rPr>
        <w:t xml:space="preserve"> на сайте </w:t>
      </w:r>
      <w:r w:rsidR="00F35913">
        <w:rPr>
          <w:rFonts w:ascii="Times New Roman" w:hAnsi="Times New Roman"/>
          <w:lang w:eastAsia="ru-RU"/>
        </w:rPr>
        <w:t>ЕСТП</w:t>
      </w:r>
      <w:r w:rsidRPr="00ED2E85">
        <w:rPr>
          <w:rFonts w:ascii="Times New Roman" w:hAnsi="Times New Roman"/>
          <w:lang w:eastAsia="ru-RU"/>
        </w:rPr>
        <w:t>.</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3.4.16. Лица, аккредитованные на </w:t>
      </w:r>
      <w:r w:rsidR="00F35913">
        <w:rPr>
          <w:rFonts w:ascii="Times New Roman" w:hAnsi="Times New Roman"/>
          <w:lang w:eastAsia="ru-RU"/>
        </w:rPr>
        <w:t>ЕСТП</w:t>
      </w:r>
      <w:r w:rsidRPr="00ED2E85">
        <w:rPr>
          <w:rFonts w:ascii="Times New Roman" w:hAnsi="Times New Roman"/>
          <w:lang w:eastAsia="ru-RU"/>
        </w:rPr>
        <w:t xml:space="preserve">, осуществляют обмен электронными документами только с использованием программно-аппаратных средств </w:t>
      </w:r>
      <w:r w:rsidR="00F35913">
        <w:rPr>
          <w:rFonts w:ascii="Times New Roman" w:hAnsi="Times New Roman"/>
          <w:lang w:eastAsia="ru-RU"/>
        </w:rPr>
        <w:t>ЕСТП</w:t>
      </w:r>
      <w:r w:rsidRPr="00ED2E85">
        <w:rPr>
          <w:rFonts w:ascii="Times New Roman" w:hAnsi="Times New Roman"/>
          <w:lang w:eastAsia="ru-RU"/>
        </w:rPr>
        <w:t xml:space="preserve"> в порядке, размещенном на сайте </w:t>
      </w:r>
      <w:r w:rsidR="00F35913">
        <w:rPr>
          <w:rFonts w:ascii="Times New Roman" w:hAnsi="Times New Roman"/>
          <w:lang w:eastAsia="ru-RU"/>
        </w:rPr>
        <w:t>ЕСТП</w:t>
      </w:r>
      <w:r w:rsidRPr="00ED2E85">
        <w:rPr>
          <w:rFonts w:ascii="Times New Roman" w:hAnsi="Times New Roman"/>
          <w:lang w:eastAsia="ru-RU"/>
        </w:rPr>
        <w:t>.</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3.4.17. Лица, зарегистрированные на </w:t>
      </w:r>
      <w:r w:rsidR="00F35913">
        <w:rPr>
          <w:rFonts w:ascii="Times New Roman" w:hAnsi="Times New Roman"/>
          <w:lang w:eastAsia="ru-RU"/>
        </w:rPr>
        <w:t>ЕСТП</w:t>
      </w:r>
      <w:r w:rsidRPr="00ED2E85">
        <w:rPr>
          <w:rFonts w:ascii="Times New Roman" w:hAnsi="Times New Roman"/>
          <w:lang w:eastAsia="ru-RU"/>
        </w:rPr>
        <w:t xml:space="preserve">, несут ответственность за сохранность закрытой части ключа </w:t>
      </w:r>
      <w:r w:rsidRPr="00ED2E85">
        <w:rPr>
          <w:rFonts w:ascii="Times New Roman" w:eastAsia="MS Mincho" w:hAnsi="Times New Roman"/>
          <w:lang w:eastAsia="ru-RU"/>
        </w:rPr>
        <w:t>усиленной квалифицированной</w:t>
      </w:r>
      <w:r w:rsidRPr="00ED2E85">
        <w:rPr>
          <w:rFonts w:ascii="Times New Roman" w:hAnsi="Times New Roman"/>
          <w:lang w:eastAsia="ru-RU"/>
        </w:rPr>
        <w:t xml:space="preserve"> электронной подписи и правильность эксплуатации системы криптографической защиты информации.</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3.4.18.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ED2E85" w:rsidRPr="00ED2E85" w:rsidRDefault="00ED2E85" w:rsidP="00ED2E85">
      <w:pPr>
        <w:spacing w:after="0" w:line="240" w:lineRule="auto"/>
        <w:ind w:left="709"/>
        <w:jc w:val="both"/>
        <w:rPr>
          <w:rFonts w:ascii="Times New Roman" w:hAnsi="Times New Roman"/>
          <w:lang w:eastAsia="ru-RU"/>
        </w:rPr>
      </w:pPr>
    </w:p>
    <w:p w:rsidR="00ED2E85" w:rsidRPr="00ED2E85" w:rsidRDefault="00ED2E85" w:rsidP="00ED2E85">
      <w:pPr>
        <w:keepNext/>
        <w:numPr>
          <w:ilvl w:val="1"/>
          <w:numId w:val="17"/>
        </w:numPr>
        <w:spacing w:after="0" w:line="240" w:lineRule="auto"/>
        <w:ind w:left="0" w:firstLine="709"/>
        <w:jc w:val="both"/>
        <w:outlineLvl w:val="2"/>
        <w:rPr>
          <w:rFonts w:ascii="Times New Roman" w:hAnsi="Times New Roman"/>
          <w:b/>
          <w:bCs/>
          <w:lang w:eastAsia="ru-RU"/>
        </w:rPr>
      </w:pPr>
      <w:r w:rsidRPr="00ED2E85">
        <w:rPr>
          <w:rFonts w:ascii="Times New Roman" w:hAnsi="Times New Roman"/>
          <w:b/>
          <w:bCs/>
          <w:lang w:eastAsia="ru-RU"/>
        </w:rPr>
        <w:t xml:space="preserve">Разъяснения положений извещения об осуществлении запроса </w:t>
      </w:r>
      <w:proofErr w:type="gramStart"/>
      <w:r w:rsidRPr="00ED2E85">
        <w:rPr>
          <w:rFonts w:ascii="Times New Roman" w:hAnsi="Times New Roman"/>
          <w:b/>
          <w:bCs/>
          <w:lang w:eastAsia="ru-RU"/>
        </w:rPr>
        <w:t>котировок,  изменения</w:t>
      </w:r>
      <w:proofErr w:type="gramEnd"/>
      <w:r w:rsidRPr="00ED2E85">
        <w:rPr>
          <w:rFonts w:ascii="Times New Roman" w:hAnsi="Times New Roman"/>
          <w:b/>
          <w:bCs/>
          <w:lang w:eastAsia="ru-RU"/>
        </w:rPr>
        <w:t xml:space="preserve"> извещения об осуществлении запроса котировок, прекращение запроса котировок</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Запрос о даче разъяснений положений извещения </w:t>
      </w:r>
      <w:r w:rsidRPr="00ED2E85">
        <w:rPr>
          <w:rFonts w:ascii="Times New Roman" w:hAnsi="Times New Roman"/>
          <w:lang w:eastAsia="ru-RU"/>
        </w:rPr>
        <w:t>об осуществлении запроса котировок</w:t>
      </w:r>
      <w:r w:rsidRPr="00ED2E85">
        <w:rPr>
          <w:rFonts w:ascii="Times New Roman" w:eastAsia="MS Mincho" w:hAnsi="Times New Roman"/>
          <w:lang w:eastAsia="ru-RU"/>
        </w:rPr>
        <w:t xml:space="preserve"> (далее – запрос) может быть направлен с момента размещения извещения на сайтах.</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Запрос должен быть направлен посредством </w:t>
      </w:r>
      <w:r w:rsidR="00F35913">
        <w:rPr>
          <w:rFonts w:ascii="Times New Roman" w:eastAsia="MS Mincho" w:hAnsi="Times New Roman"/>
          <w:lang w:eastAsia="ru-RU"/>
        </w:rPr>
        <w:t>ЕСТП</w:t>
      </w:r>
      <w:r w:rsidRPr="00ED2E85">
        <w:rPr>
          <w:rFonts w:ascii="Times New Roman" w:eastAsia="MS Mincho" w:hAnsi="Times New Roman"/>
          <w:lang w:eastAsia="ru-RU"/>
        </w:rPr>
        <w:t xml:space="preserve"> с обязательным подписанием усиленной квалифицированной электронной </w:t>
      </w:r>
      <w:proofErr w:type="gramStart"/>
      <w:r w:rsidRPr="00ED2E85">
        <w:rPr>
          <w:rFonts w:ascii="Times New Roman" w:eastAsia="MS Mincho" w:hAnsi="Times New Roman"/>
          <w:lang w:eastAsia="ru-RU"/>
        </w:rPr>
        <w:t>подписью  участника</w:t>
      </w:r>
      <w:proofErr w:type="gramEnd"/>
      <w:r w:rsidRPr="00ED2E85">
        <w:rPr>
          <w:rFonts w:ascii="Times New Roman" w:eastAsia="MS Mincho" w:hAnsi="Times New Roman"/>
          <w:lang w:eastAsia="ru-RU"/>
        </w:rPr>
        <w:t xml:space="preserve"> запроса котировок.</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lastRenderedPageBreak/>
        <w:t xml:space="preserve">Разъяснения </w:t>
      </w:r>
      <w:r w:rsidRPr="00ED2E85">
        <w:rPr>
          <w:rFonts w:ascii="Times New Roman" w:hAnsi="Times New Roman"/>
          <w:lang w:eastAsia="ru-RU"/>
        </w:rPr>
        <w:t xml:space="preserve">положений извещения и приложений к нему </w:t>
      </w:r>
      <w:r w:rsidRPr="00ED2E85">
        <w:rPr>
          <w:rFonts w:ascii="Times New Roman" w:eastAsia="MS Mincho" w:hAnsi="Times New Roman"/>
          <w:lang w:eastAsia="ru-RU"/>
        </w:rPr>
        <w:t xml:space="preserve">предоставляются в течение 3 (трех) рабочих дней с </w:t>
      </w:r>
      <w:proofErr w:type="gramStart"/>
      <w:r w:rsidRPr="00ED2E85">
        <w:rPr>
          <w:rFonts w:ascii="Times New Roman" w:eastAsia="MS Mincho" w:hAnsi="Times New Roman"/>
          <w:lang w:eastAsia="ru-RU"/>
        </w:rPr>
        <w:t>даты  поступления</w:t>
      </w:r>
      <w:proofErr w:type="gramEnd"/>
      <w:r w:rsidRPr="00ED2E85">
        <w:rPr>
          <w:rFonts w:ascii="Times New Roman" w:eastAsia="MS Mincho" w:hAnsi="Times New Roman"/>
          <w:lang w:eastAsia="ru-RU"/>
        </w:rPr>
        <w:t xml:space="preserve"> запроса с указанием предмета запроса, но без указания участника, от которого поступил запрос и размещаются в установленном порядке. Разъяснения </w:t>
      </w:r>
      <w:r w:rsidRPr="00ED2E85">
        <w:rPr>
          <w:rFonts w:ascii="Times New Roman" w:hAnsi="Times New Roman"/>
          <w:lang w:eastAsia="ru-RU"/>
        </w:rPr>
        <w:t>извещения и приложений к нему</w:t>
      </w:r>
      <w:r w:rsidRPr="00ED2E85">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котировок.</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Разъяснения положений извещения не должны изменять предмет конкурентной закупки и существенные условия проекта договора</w:t>
      </w:r>
      <w:r w:rsidRPr="00ED2E85">
        <w:rPr>
          <w:rFonts w:ascii="Times New Roman" w:eastAsia="MS Mincho" w:hAnsi="Times New Roman"/>
          <w:lang w:eastAsia="ru-RU"/>
        </w:rPr>
        <w:t>.</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В любое время, но не позднее, чем за 1 (один) день до окончания срока подачи котировочных заявок, могут быть внесены дополнения и изменения в извещение об осуществлении запроса котировок.</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 xml:space="preserve">В случае внесения изменений в извещение и приложения к нему срок подачи заявок на участие в запросе котировок должен быть продлен таким образом, чтобы с даты размещения на сайтах указанных изменений до даты окончания срока подачи заявок на участие в запросе котировок оставалось не менее половины срока подачи заявок на участие в запросе котировок, установленного в соответствии с Положением о закупке товаров, работ, услуг для нужд </w:t>
      </w:r>
      <w:r w:rsidR="00A30853">
        <w:rPr>
          <w:rFonts w:ascii="Times New Roman" w:hAnsi="Times New Roman"/>
          <w:lang w:eastAsia="ru-RU"/>
        </w:rPr>
        <w:t>ООО «Павловоэнерго</w:t>
      </w:r>
      <w:r w:rsidRPr="00ED2E85">
        <w:rPr>
          <w:rFonts w:ascii="Times New Roman" w:hAnsi="Times New Roman"/>
          <w:lang w:eastAsia="ru-RU"/>
        </w:rPr>
        <w:t>», размещенным в ЕИС в установленном порядке. Если в извещение такие изменения вносятся в отношении конкретного лота, срок подачи котировочных заявок на участие в запросе котировок в отношении конкретного лота должен быть продлен таким же образом.</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Дополнения и изменения, внесенные в извещение об осуществлении запроса котировок, размещаются на сайтах в день принятия решения о внесении изменений.</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Заказчик не берет на себя обязательство по уведомлению участников о дополнениях, изменениях, разъяснениях в извещение об осуществлении</w:t>
      </w:r>
      <w:r w:rsidRPr="00ED2E85" w:rsidDel="003B3000">
        <w:rPr>
          <w:rFonts w:ascii="Times New Roman" w:hAnsi="Times New Roman"/>
          <w:lang w:eastAsia="ru-RU"/>
        </w:rPr>
        <w:t xml:space="preserve"> </w:t>
      </w:r>
      <w:r w:rsidRPr="00ED2E85">
        <w:rPr>
          <w:rFonts w:ascii="Times New Roman" w:hAnsi="Times New Roman"/>
          <w:lang w:eastAsia="ru-RU"/>
        </w:rPr>
        <w:t>запроса котировок, а также по уведомлению участников об итогах запроса котировок и не несет ответственности в случаях, когда участник не осведомлен о разъяснениях, внесенных изменениях, дополнениях, итогах запроса котировок при условии их надлежащего размещения на сайтах.</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 xml:space="preserve">Заказчик вправе отменить запрос </w:t>
      </w:r>
      <w:proofErr w:type="gramStart"/>
      <w:r w:rsidRPr="00ED2E85">
        <w:rPr>
          <w:rFonts w:ascii="Times New Roman" w:hAnsi="Times New Roman"/>
          <w:lang w:eastAsia="ru-RU"/>
        </w:rPr>
        <w:t>котировок  по</w:t>
      </w:r>
      <w:proofErr w:type="gramEnd"/>
      <w:r w:rsidRPr="00ED2E85">
        <w:rPr>
          <w:rFonts w:ascii="Times New Roman" w:hAnsi="Times New Roman"/>
          <w:lang w:eastAsia="ru-RU"/>
        </w:rPr>
        <w:t xml:space="preserve"> одному и более предмету закупки (лоту) до наступления даты и времени окончания срока подачи заявок на участие в запросе котировок. По истечении срока подачи заявок и до заключения договора заказчик вправе отменить запрос котировок только в случае возникновения обстоятельств непреодолимой силы в соответствии с гражданским законодательством.</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Решение об отмене запроса котировок размещается на сайтах в день принятия этого решения.</w:t>
      </w:r>
    </w:p>
    <w:p w:rsidR="00ED2E85" w:rsidRPr="00ED2E85" w:rsidRDefault="00ED2E85" w:rsidP="00ED2E85">
      <w:pPr>
        <w:spacing w:after="0" w:line="240" w:lineRule="auto"/>
        <w:ind w:left="709"/>
        <w:jc w:val="both"/>
        <w:rPr>
          <w:rFonts w:ascii="Times New Roman" w:eastAsia="MS Mincho" w:hAnsi="Times New Roman"/>
          <w:lang w:eastAsia="ru-RU"/>
        </w:rPr>
      </w:pPr>
    </w:p>
    <w:p w:rsidR="00ED2E85" w:rsidRPr="00ED2E85" w:rsidRDefault="00ED2E85" w:rsidP="00ED2E85">
      <w:pPr>
        <w:keepNext/>
        <w:numPr>
          <w:ilvl w:val="1"/>
          <w:numId w:val="17"/>
        </w:numPr>
        <w:spacing w:after="0" w:line="240" w:lineRule="auto"/>
        <w:ind w:left="1080" w:hanging="371"/>
        <w:jc w:val="both"/>
        <w:outlineLvl w:val="2"/>
        <w:rPr>
          <w:rFonts w:ascii="Times New Roman" w:hAnsi="Times New Roman"/>
          <w:b/>
          <w:bCs/>
          <w:lang w:eastAsia="ru-RU"/>
        </w:rPr>
      </w:pPr>
      <w:r w:rsidRPr="00ED2E85">
        <w:rPr>
          <w:rFonts w:ascii="Times New Roman" w:hAnsi="Times New Roman"/>
          <w:b/>
          <w:bCs/>
          <w:lang w:eastAsia="ru-RU"/>
        </w:rPr>
        <w:t>Вскрытие, рассмотрение и оценка котировочных заявок</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По окончании срока подачи котировочных заявок для участия в запросе котировок электронные документы, полученные от участника запроса котировок в электронной форме, направляются оператором электронной площадки заказчику. </w:t>
      </w:r>
      <w:r w:rsidR="00F26FB1">
        <w:rPr>
          <w:rFonts w:ascii="Times New Roman" w:eastAsia="MS Mincho" w:hAnsi="Times New Roman"/>
          <w:lang w:eastAsia="ru-RU"/>
        </w:rPr>
        <w:t>Ч</w:t>
      </w:r>
      <w:r w:rsidRPr="00ED2E85">
        <w:rPr>
          <w:rFonts w:ascii="Times New Roman" w:eastAsia="MS Mincho" w:hAnsi="Times New Roman"/>
          <w:lang w:eastAsia="ru-RU"/>
        </w:rPr>
        <w:t xml:space="preserve">асти заявок становятся доступны для всех пользователей на странице данного запроса котировок на сайте </w:t>
      </w:r>
      <w:r w:rsidR="00F35913">
        <w:rPr>
          <w:rFonts w:ascii="Times New Roman" w:eastAsia="MS Mincho" w:hAnsi="Times New Roman"/>
          <w:lang w:eastAsia="ru-RU"/>
        </w:rPr>
        <w:t>ЕСТП</w:t>
      </w:r>
      <w:r w:rsidRPr="00ED2E85">
        <w:rPr>
          <w:rFonts w:ascii="Times New Roman" w:eastAsia="MS Mincho" w:hAnsi="Times New Roman"/>
          <w:lang w:eastAsia="ru-RU"/>
        </w:rPr>
        <w:t xml:space="preserve"> после размещения итогового протокола в установленном порядке.</w:t>
      </w: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По итогам вскрытия средствами </w:t>
      </w:r>
      <w:r w:rsidR="00F35913">
        <w:rPr>
          <w:rFonts w:ascii="Times New Roman" w:eastAsia="MS Mincho" w:hAnsi="Times New Roman"/>
          <w:lang w:eastAsia="ru-RU"/>
        </w:rPr>
        <w:t>ЕСТП</w:t>
      </w:r>
      <w:r w:rsidRPr="00ED2E85">
        <w:rPr>
          <w:rFonts w:ascii="Times New Roman" w:eastAsia="MS Mincho" w:hAnsi="Times New Roman"/>
          <w:lang w:eastAsia="ru-RU"/>
        </w:rPr>
        <w:t xml:space="preserve"> формируется протокол вскрытия котировочных заявок. Протокол подлежит публикации на сайтах не позднее 3 (трех) дней с даты его подписания. </w:t>
      </w: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При вскрытии заявок документы по существу не рассматриваются.</w:t>
      </w:r>
    </w:p>
    <w:p w:rsidR="00ED2E85" w:rsidRPr="00ED2E85" w:rsidRDefault="00ED2E85" w:rsidP="00ED2E85">
      <w:pPr>
        <w:suppressAutoHyphens/>
        <w:spacing w:after="0" w:line="240" w:lineRule="auto"/>
        <w:ind w:firstLine="851"/>
        <w:jc w:val="both"/>
        <w:rPr>
          <w:rFonts w:ascii="Times New Roman" w:eastAsia="MS Mincho" w:hAnsi="Times New Roman"/>
          <w:lang w:eastAsia="ru-RU"/>
        </w:rPr>
      </w:pPr>
      <w:r w:rsidRPr="00ED2E85">
        <w:rPr>
          <w:rFonts w:ascii="Times New Roman" w:eastAsia="Calibri" w:hAnsi="Times New Roman"/>
          <w:lang w:eastAsia="ru-RU"/>
        </w:rPr>
        <w:t>Если на участие в запросе котировок не поступило ни одной заявки запрос котировок признается несостоявшимся, формируется итоговый протокол, в котором указывается информация о признании запроса котировок несостоявшимся.</w:t>
      </w:r>
      <w:r w:rsidRPr="00ED2E85">
        <w:rPr>
          <w:rFonts w:ascii="Times New Roman" w:eastAsia="MS Mincho" w:hAnsi="Times New Roman"/>
          <w:lang w:eastAsia="ru-RU"/>
        </w:rPr>
        <w:t xml:space="preserve"> Иные протоколы в ходе закупки не оформляются. </w:t>
      </w:r>
    </w:p>
    <w:p w:rsidR="00ED2E85" w:rsidRPr="00ED2E85" w:rsidRDefault="00ED2E85" w:rsidP="00ED2E85">
      <w:pPr>
        <w:suppressAutoHyphens/>
        <w:spacing w:after="0" w:line="240" w:lineRule="auto"/>
        <w:ind w:firstLine="851"/>
        <w:jc w:val="both"/>
        <w:rPr>
          <w:rFonts w:ascii="Times New Roman" w:eastAsia="MS Mincho" w:hAnsi="Times New Roman"/>
          <w:lang w:eastAsia="ru-RU"/>
        </w:rPr>
      </w:pPr>
      <w:r w:rsidRPr="00ED2E85">
        <w:rPr>
          <w:rFonts w:ascii="Times New Roman" w:eastAsia="MS Mincho" w:hAnsi="Times New Roman"/>
          <w:lang w:eastAsia="ru-RU"/>
        </w:rPr>
        <w:t>Если на участие в запросе котировок поступила одна заявка и заказчиком принято решение о признании запроса котировок несостоявшимся без рассмотрения заявки и заключения договора с единственным участником закупки, такая заявка не рассматривается заказчиком, соответствующая информация указывается в протоколе вскрытия заявок. Иные протоколы в ходе закупки не оформляются.</w:t>
      </w: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Котировочные заявки участников рассматриваются на соответствие требованиям, изложенным в извещении и приложениях к нему, на основании представленных в составе котировочных заявок документов, а также иных источников информации, предусмотренных извещением, законодательством Российской Федерации, в том числе официальных сайтов государственных органов, организаций в сети Интернет. </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lastRenderedPageBreak/>
        <w:t xml:space="preserve">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w:t>
      </w:r>
      <w:hyperlink r:id="rId11" w:history="1">
        <w:r w:rsidRPr="00ED2E85">
          <w:rPr>
            <w:rFonts w:ascii="Times New Roman" w:eastAsia="MS Mincho" w:hAnsi="Times New Roman"/>
            <w:color w:val="0000FF"/>
            <w:u w:val="single"/>
            <w:lang w:eastAsia="ru-RU"/>
          </w:rPr>
          <w:t>https://egrul.nalog.ru/</w:t>
        </w:r>
      </w:hyperlink>
      <w:r w:rsidRPr="00ED2E85">
        <w:rPr>
          <w:rFonts w:ascii="Times New Roman" w:eastAsia="MS Mincho" w:hAnsi="Times New Roman"/>
          <w:lang w:eastAsia="ru-RU"/>
        </w:rPr>
        <w:t>.</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Заказчик вправе продлить срок рассмотрения и оценки котировочных заявок, срок подведения итогов запроса котировок, но не более чем на 10 (десять) рабочих дней. При этом заказчик размещает соответствующее уведомление на сайтах в течение 1 (одного) рабочего дня с даты принятия решения о продлении срока рассмотрения и оценки заявок.</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Участник запроса котировок не допускается к участию в запросе котировок в случаях, установленных настоящим приложением к извещению, в том числе в следующих случаях:</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3.6.6.1. непредставление определенных настоящим приложением к извещению документов и/или предоставления информации об участнике запроса котировок или о товарах, работах, услугах, закупка которых осуществляется, несоответствующей действительности; </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3.6.6.2. несоответствие участника запроса котировок предусмотренным настоящим приложением к извещению требованиям;</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3.6.6.3. невнесение обеспечения котировочной заявки (если приложением № 1 к извещению установлено такое требование);</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3.6.6.4. несоответствие котировочной заявки требованиям </w:t>
      </w:r>
      <w:r w:rsidRPr="00ED2E85">
        <w:rPr>
          <w:rFonts w:ascii="Times New Roman" w:hAnsi="Times New Roman"/>
          <w:lang w:eastAsia="ru-RU"/>
        </w:rPr>
        <w:t xml:space="preserve">извещения </w:t>
      </w:r>
      <w:r w:rsidRPr="00ED2E85">
        <w:rPr>
          <w:rFonts w:ascii="Times New Roman" w:eastAsia="MS Mincho" w:hAnsi="Times New Roman"/>
          <w:lang w:eastAsia="ru-RU"/>
        </w:rPr>
        <w:t>и/или предоставления информации, в том числе:</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котировочная заявка не соответствует форме, установленной </w:t>
      </w:r>
      <w:r w:rsidRPr="00ED2E85">
        <w:rPr>
          <w:rFonts w:ascii="Times New Roman" w:hAnsi="Times New Roman"/>
          <w:lang w:eastAsia="ru-RU"/>
        </w:rPr>
        <w:t>извещением</w:t>
      </w:r>
      <w:r w:rsidRPr="00ED2E85">
        <w:rPr>
          <w:rFonts w:ascii="Times New Roman" w:eastAsia="MS Mincho" w:hAnsi="Times New Roman"/>
          <w:lang w:eastAsia="ru-RU"/>
        </w:rPr>
        <w:t xml:space="preserve">, не содержит документов, иной информации согласно требованиям </w:t>
      </w:r>
      <w:r w:rsidRPr="00ED2E85">
        <w:rPr>
          <w:rFonts w:ascii="Times New Roman" w:hAnsi="Times New Roman"/>
          <w:lang w:eastAsia="ru-RU"/>
        </w:rPr>
        <w:t>извещения</w:t>
      </w:r>
      <w:r w:rsidRPr="00ED2E85">
        <w:rPr>
          <w:rFonts w:ascii="Times New Roman" w:eastAsia="MS Mincho" w:hAnsi="Times New Roman"/>
          <w:lang w:eastAsia="ru-RU"/>
        </w:rPr>
        <w:t xml:space="preserve">; </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документы не подписаны должным образом (в соответствии с требованиями </w:t>
      </w:r>
      <w:r w:rsidRPr="00ED2E85">
        <w:rPr>
          <w:rFonts w:ascii="Times New Roman" w:hAnsi="Times New Roman"/>
          <w:lang w:eastAsia="ru-RU"/>
        </w:rPr>
        <w:t>извещения</w:t>
      </w:r>
      <w:r w:rsidRPr="00ED2E85">
        <w:rPr>
          <w:rFonts w:ascii="Times New Roman" w:eastAsia="MS Mincho" w:hAnsi="Times New Roman"/>
          <w:lang w:eastAsia="ru-RU"/>
        </w:rPr>
        <w:t>).</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3.6.6.5. предложение о цене договора (цене лота) превышает начальную (максимальную) цену договора (цену лота), в том числе предложение о цене за единицу товара, выполняемых работ, оказываемых услуг превышает начальную (максимальную) цену за единицу (если такая цена за единицу установлена в </w:t>
      </w:r>
      <w:r w:rsidRPr="00ED2E85">
        <w:rPr>
          <w:rFonts w:ascii="Times New Roman" w:hAnsi="Times New Roman"/>
          <w:lang w:eastAsia="ru-RU"/>
        </w:rPr>
        <w:t>извещении</w:t>
      </w:r>
      <w:r w:rsidRPr="00ED2E85">
        <w:rPr>
          <w:rFonts w:ascii="Times New Roman" w:eastAsia="MS Mincho" w:hAnsi="Times New Roman"/>
          <w:lang w:eastAsia="ru-RU"/>
        </w:rPr>
        <w:t>).</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3.6.6.6. лица, выступающие на стороне одного участника, подали заявку на участие в этой же закупке самостоятельно либо на стороне другого участника.</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Заказчик рассматривает только те заявки в электронной форме, которые подписаны </w:t>
      </w:r>
      <w:r w:rsidRPr="00ED2E85">
        <w:rPr>
          <w:rFonts w:ascii="Times New Roman" w:hAnsi="Times New Roman"/>
          <w:lang w:eastAsia="ru-RU"/>
        </w:rPr>
        <w:t xml:space="preserve">усиленной квалифицированной </w:t>
      </w:r>
      <w:r w:rsidRPr="00ED2E85">
        <w:rPr>
          <w:rFonts w:ascii="Times New Roman" w:eastAsia="MS Mincho" w:hAnsi="Times New Roman"/>
          <w:lang w:eastAsia="ru-RU"/>
        </w:rPr>
        <w:t>электронной подписью и направлены ему в установленные сроки.</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Электронные документы, заверенные </w:t>
      </w:r>
      <w:r w:rsidRPr="00ED2E85">
        <w:rPr>
          <w:rFonts w:ascii="Times New Roman" w:hAnsi="Times New Roman"/>
          <w:lang w:eastAsia="ru-RU"/>
        </w:rPr>
        <w:t>усиленной квалифицированной</w:t>
      </w:r>
      <w:r w:rsidRPr="00ED2E85">
        <w:rPr>
          <w:rFonts w:ascii="Times New Roman" w:hAnsi="Times New Roman"/>
          <w:b/>
          <w:lang w:eastAsia="ru-RU"/>
        </w:rPr>
        <w:t xml:space="preserve"> </w:t>
      </w:r>
      <w:r w:rsidRPr="00ED2E85">
        <w:rPr>
          <w:rFonts w:ascii="Times New Roman" w:eastAsia="MS Mincho" w:hAnsi="Times New Roman"/>
          <w:lang w:eastAsia="ru-RU"/>
        </w:rPr>
        <w:t xml:space="preserve">электронной подписью, не рассматриваются, если нарушены правила использования </w:t>
      </w:r>
      <w:r w:rsidRPr="00ED2E85">
        <w:rPr>
          <w:rFonts w:ascii="Times New Roman" w:hAnsi="Times New Roman"/>
          <w:lang w:eastAsia="ru-RU"/>
        </w:rPr>
        <w:t>усиленной квалифицированной</w:t>
      </w:r>
      <w:r w:rsidRPr="00ED2E85">
        <w:rPr>
          <w:rFonts w:ascii="Times New Roman" w:hAnsi="Times New Roman"/>
          <w:b/>
          <w:lang w:eastAsia="ru-RU"/>
        </w:rPr>
        <w:t xml:space="preserve"> </w:t>
      </w:r>
      <w:r w:rsidRPr="00ED2E85">
        <w:rPr>
          <w:rFonts w:ascii="Times New Roman" w:eastAsia="MS Mincho" w:hAnsi="Times New Roman"/>
          <w:lang w:eastAsia="ru-RU"/>
        </w:rPr>
        <w:t xml:space="preserve">электронной подписи, установленные законодательством Российской Федерации, в том числе, если сертификат ключа подписи утратил силу, </w:t>
      </w:r>
      <w:r w:rsidRPr="00ED2E85">
        <w:rPr>
          <w:rFonts w:ascii="Times New Roman" w:hAnsi="Times New Roman"/>
          <w:lang w:eastAsia="ru-RU"/>
        </w:rPr>
        <w:t>усиленная квалифицированная</w:t>
      </w:r>
      <w:r w:rsidRPr="00ED2E85">
        <w:rPr>
          <w:rFonts w:ascii="Times New Roman" w:hAnsi="Times New Roman"/>
          <w:b/>
          <w:lang w:eastAsia="ru-RU"/>
        </w:rPr>
        <w:t xml:space="preserve"> </w:t>
      </w:r>
      <w:r w:rsidRPr="00ED2E85">
        <w:rPr>
          <w:rFonts w:ascii="Times New Roman" w:eastAsia="MS Mincho" w:hAnsi="Times New Roman"/>
          <w:lang w:eastAsia="ru-RU"/>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Заказчик вправе до подведения итогов запроса котировок в письменной форме запросить</w:t>
      </w:r>
      <w:r w:rsidRPr="00ED2E85">
        <w:rPr>
          <w:rFonts w:ascii="Times New Roman" w:hAnsi="Times New Roman"/>
          <w:b/>
          <w:lang w:eastAsia="ru-RU"/>
        </w:rPr>
        <w:t xml:space="preserve"> </w:t>
      </w:r>
      <w:r w:rsidRPr="00ED2E85">
        <w:rPr>
          <w:rFonts w:ascii="Times New Roman" w:hAnsi="Times New Roman"/>
          <w:lang w:eastAsia="ru-RU"/>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Ответ от участника запроса котировок, полученный после даты, указанной в запросе, не подлежит рассмотрению.</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Заказчик вправе проверять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 xml:space="preserve">По результатам рассмотрения котировочных заявок заказчик принимает решение о допуске (отказе в допуске) участника </w:t>
      </w:r>
      <w:r w:rsidRPr="00ED2E85">
        <w:rPr>
          <w:rFonts w:ascii="Times New Roman" w:hAnsi="Times New Roman"/>
          <w:bCs/>
          <w:lang w:eastAsia="ru-RU"/>
        </w:rPr>
        <w:t xml:space="preserve">запроса котировок </w:t>
      </w:r>
      <w:r w:rsidRPr="00ED2E85">
        <w:rPr>
          <w:rFonts w:ascii="Times New Roman" w:hAnsi="Times New Roman"/>
          <w:lang w:eastAsia="ru-RU"/>
        </w:rPr>
        <w:t xml:space="preserve">к участию в </w:t>
      </w:r>
      <w:r w:rsidRPr="00ED2E85">
        <w:rPr>
          <w:rFonts w:ascii="Times New Roman" w:hAnsi="Times New Roman"/>
          <w:bCs/>
          <w:lang w:eastAsia="ru-RU"/>
        </w:rPr>
        <w:t>запросе котировок</w:t>
      </w:r>
      <w:r w:rsidRPr="00ED2E85">
        <w:rPr>
          <w:rFonts w:ascii="Times New Roman" w:hAnsi="Times New Roman"/>
          <w:lang w:eastAsia="ru-RU"/>
        </w:rPr>
        <w:t xml:space="preserve">. Если на участие в запросе котировок поступила одна заявка и на этапе вскрытия закупка не признана </w:t>
      </w:r>
      <w:r w:rsidRPr="00ED2E85">
        <w:rPr>
          <w:rFonts w:ascii="Times New Roman" w:hAnsi="Times New Roman"/>
          <w:lang w:eastAsia="ru-RU"/>
        </w:rPr>
        <w:lastRenderedPageBreak/>
        <w:t>несостоявшейся, заказчиком может быть принято решение о признании закупки несостоявшейся без рассмотрения заявки и заключения договора с единственным участником на этапе рассмотрения заявок. Соответствующая информация указывается в протоколе рассмотрения заявок, иные протоколы в ходе закупки не оформляются.</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color w:val="000000"/>
          <w:lang w:eastAsia="ru-RU"/>
        </w:rPr>
      </w:pPr>
      <w:r w:rsidRPr="00ED2E85">
        <w:rPr>
          <w:rFonts w:ascii="Times New Roman" w:eastAsia="MS Mincho" w:hAnsi="Times New Roman"/>
          <w:lang w:eastAsia="ru-RU"/>
        </w:rPr>
        <w:t xml:space="preserve">Если при рассмотрении котировочных заявок допущен только один участник или ни </w:t>
      </w:r>
      <w:r w:rsidRPr="00ED2E85">
        <w:rPr>
          <w:rFonts w:ascii="Times New Roman" w:eastAsia="MS Mincho" w:hAnsi="Times New Roman"/>
          <w:color w:val="000000"/>
          <w:lang w:eastAsia="ru-RU"/>
        </w:rPr>
        <w:t xml:space="preserve">один из участников не допущен к участию в запросе котировок, оценка заявок не осуществляется. </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color w:val="000000"/>
          <w:lang w:eastAsia="ru-RU"/>
        </w:rPr>
      </w:pPr>
      <w:r w:rsidRPr="00ED2E85">
        <w:rPr>
          <w:rFonts w:ascii="Times New Roman" w:hAnsi="Times New Roman"/>
          <w:color w:val="000000"/>
          <w:lang w:eastAsia="ru-RU"/>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r w:rsidRPr="00ED2E85">
        <w:rPr>
          <w:rFonts w:ascii="Times New Roman" w:eastAsia="MS Mincho" w:hAnsi="Times New Roman"/>
          <w:color w:val="000000"/>
          <w:lang w:eastAsia="ru-RU"/>
        </w:rPr>
        <w:t xml:space="preserve"> </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color w:val="000000"/>
          <w:lang w:eastAsia="ru-RU"/>
        </w:rPr>
        <w:t>Если при рассмотрении котировочных заявок допущен только один участник или ни один из участников не допущен к участию в запросе котировок, оценка заявок не осуществляется. По итогам рассмотрения заявок составляется итоговый протокол, в котором</w:t>
      </w:r>
      <w:r w:rsidRPr="00ED2E85">
        <w:rPr>
          <w:rFonts w:ascii="Times New Roman" w:eastAsia="MS Mincho" w:hAnsi="Times New Roman"/>
          <w:lang w:eastAsia="ru-RU"/>
        </w:rPr>
        <w:t xml:space="preserve"> указывается информация о признании запроса котировок несостоявшимся.</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eastAsia="MS Mincho" w:hAnsi="Times New Roman"/>
          <w:lang w:eastAsia="ru-RU"/>
        </w:rPr>
        <w:t xml:space="preserve">При этом организатор осуществляет рассмотрение заявок на предмет </w:t>
      </w:r>
      <w:r w:rsidRPr="00ED2E85">
        <w:rPr>
          <w:rFonts w:ascii="Times New Roman" w:hAnsi="Times New Roman"/>
          <w:lang w:eastAsia="ru-RU"/>
        </w:rPr>
        <w:t>соответствия участников обязательным требованиям, а также проверяет наличие и соответствие представленных в составе заявок документов требованиям</w:t>
      </w:r>
      <w:r w:rsidRPr="00ED2E85">
        <w:rPr>
          <w:rFonts w:ascii="Times New Roman" w:hAnsi="Times New Roman"/>
          <w:i/>
          <w:lang w:eastAsia="ru-RU"/>
        </w:rPr>
        <w:t xml:space="preserve"> </w:t>
      </w:r>
      <w:r w:rsidRPr="00ED2E85">
        <w:rPr>
          <w:rFonts w:ascii="Times New Roman" w:hAnsi="Times New Roman"/>
          <w:lang w:eastAsia="ru-RU"/>
        </w:rPr>
        <w:t>извещения</w:t>
      </w:r>
      <w:r w:rsidRPr="00ED2E85" w:rsidDel="001E10FE">
        <w:rPr>
          <w:rFonts w:ascii="Times New Roman" w:hAnsi="Times New Roman"/>
          <w:lang w:eastAsia="ru-RU"/>
        </w:rPr>
        <w:t xml:space="preserve"> </w:t>
      </w:r>
      <w:r w:rsidRPr="00ED2E85">
        <w:rPr>
          <w:rFonts w:ascii="Times New Roman" w:hAnsi="Times New Roman"/>
          <w:lang w:eastAsia="ru-RU"/>
        </w:rPr>
        <w:t>(за исключением квалификационных требований, требований технического задания извещения, требований об обосновании демпинговой цены).</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Экспертная группа осуществляет рассмотрение заявок на предмет</w:t>
      </w:r>
      <w:r w:rsidRPr="00ED2E85">
        <w:rPr>
          <w:rFonts w:ascii="Times New Roman" w:hAnsi="Times New Roman"/>
          <w:lang w:eastAsia="ru-RU"/>
        </w:rPr>
        <w:t xml:space="preserve"> соответствия участников квалификационным требованиям, заявки</w:t>
      </w:r>
      <w:r w:rsidRPr="00ED2E85">
        <w:rPr>
          <w:rFonts w:ascii="Times New Roman" w:hAnsi="Times New Roman"/>
          <w:i/>
          <w:lang w:eastAsia="ru-RU"/>
        </w:rPr>
        <w:t xml:space="preserve"> </w:t>
      </w:r>
      <w:r w:rsidRPr="00ED2E85">
        <w:rPr>
          <w:rFonts w:ascii="Times New Roman" w:hAnsi="Times New Roman"/>
          <w:lang w:eastAsia="ru-RU"/>
        </w:rPr>
        <w:t xml:space="preserve">  участника требованиям технического задания извещения, проверяет наличие и соответствие представленных в составе </w:t>
      </w:r>
      <w:proofErr w:type="gramStart"/>
      <w:r w:rsidRPr="00ED2E85">
        <w:rPr>
          <w:rFonts w:ascii="Times New Roman" w:hAnsi="Times New Roman"/>
          <w:lang w:eastAsia="ru-RU"/>
        </w:rPr>
        <w:t>заявки  документов</w:t>
      </w:r>
      <w:proofErr w:type="gramEnd"/>
      <w:r w:rsidRPr="00ED2E85">
        <w:rPr>
          <w:rFonts w:ascii="Times New Roman" w:hAnsi="Times New Roman"/>
          <w:lang w:eastAsia="ru-RU"/>
        </w:rPr>
        <w:t xml:space="preserve"> квалификационным требованиям, требованиям технического задания извещения,</w:t>
      </w:r>
      <w:r w:rsidRPr="00ED2E85">
        <w:rPr>
          <w:rFonts w:ascii="Times New Roman" w:hAnsi="Times New Roman"/>
          <w:i/>
          <w:lang w:eastAsia="ru-RU"/>
        </w:rPr>
        <w:t xml:space="preserve">  </w:t>
      </w:r>
      <w:r w:rsidRPr="00ED2E85">
        <w:rPr>
          <w:rFonts w:ascii="Times New Roman" w:hAnsi="Times New Roman"/>
          <w:lang w:eastAsia="ru-RU"/>
        </w:rPr>
        <w:t>требованиям об обосновании демпинговой цены договора (цены лота), а также осуществляет оценку и сопоставление котировочных заявок.</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ED2E85">
        <w:rPr>
          <w:rFonts w:ascii="Times New Roman" w:hAnsi="Times New Roman"/>
          <w:color w:val="000000"/>
          <w:lang w:eastAsia="ru-RU"/>
        </w:rPr>
        <w:t>без учета НДС</w:t>
      </w:r>
      <w:r w:rsidRPr="00ED2E85">
        <w:rPr>
          <w:rFonts w:ascii="Times New Roman" w:hAnsi="Times New Roman"/>
          <w:lang w:eastAsia="ru-RU"/>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 xml:space="preserve">Если в заявке участника имеются арифметические ошибки в расчете цены с НДС, то экспертная группа пересчитывает цену с НДС </w:t>
      </w:r>
      <w:proofErr w:type="gramStart"/>
      <w:r w:rsidRPr="00ED2E85">
        <w:rPr>
          <w:rFonts w:ascii="Times New Roman" w:hAnsi="Times New Roman"/>
          <w:lang w:eastAsia="ru-RU"/>
        </w:rPr>
        <w:t>в  следующем</w:t>
      </w:r>
      <w:proofErr w:type="gramEnd"/>
      <w:r w:rsidRPr="00ED2E85">
        <w:rPr>
          <w:rFonts w:ascii="Times New Roman" w:hAnsi="Times New Roman"/>
          <w:lang w:eastAsia="ru-RU"/>
        </w:rPr>
        <w:t xml:space="preserve"> порядке: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 Оценка заявки участника осуществляется по цене, рассчитанной экспертной группой.</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 xml:space="preserve">Если имеются расхождения в цене предлагаемых участником товаров, работ, услуг, указанной в техническом предложении участника и указанной на </w:t>
      </w:r>
      <w:r w:rsidR="00F35913">
        <w:rPr>
          <w:rFonts w:ascii="Times New Roman" w:hAnsi="Times New Roman"/>
          <w:lang w:eastAsia="ru-RU"/>
        </w:rPr>
        <w:t>ЕСТП</w:t>
      </w:r>
      <w:r w:rsidRPr="00ED2E85">
        <w:rPr>
          <w:rFonts w:ascii="Times New Roman" w:hAnsi="Times New Roman"/>
          <w:lang w:eastAsia="ru-RU"/>
        </w:rPr>
        <w:t>, то к рассмотрению принимается цена, указанная в техническом предложении участника.</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bCs/>
          <w:lang w:eastAsia="ru-RU"/>
        </w:rPr>
        <w:lastRenderedPageBreak/>
        <w:t>В случае закупки товаров</w:t>
      </w:r>
      <w:r w:rsidRPr="00ED2E85">
        <w:rPr>
          <w:rFonts w:ascii="Times New Roman" w:hAnsi="Times New Roman"/>
          <w:bCs/>
          <w:iCs/>
          <w:lang w:eastAsia="ru-RU"/>
        </w:rPr>
        <w:t xml:space="preserve">, предусмотренных перечнем, определенным Постановлением Правительства Российской Федерации </w:t>
      </w:r>
      <w:r w:rsidRPr="00ED2E85">
        <w:rPr>
          <w:rFonts w:ascii="Times New Roman" w:hAnsi="Times New Roman"/>
          <w:lang w:eastAsia="ru-RU"/>
        </w:rPr>
        <w:t xml:space="preserve">от 28 ноября 2015 г. №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 </w:t>
      </w:r>
      <w:r w:rsidRPr="00ED2E85">
        <w:rPr>
          <w:rFonts w:ascii="Times New Roman" w:hAnsi="Times New Roman"/>
          <w:bCs/>
          <w:iCs/>
          <w:lang w:eastAsia="ru-RU"/>
        </w:rPr>
        <w:t>з</w:t>
      </w:r>
      <w:r w:rsidRPr="00ED2E85">
        <w:rPr>
          <w:rFonts w:ascii="Times New Roman" w:hAnsi="Times New Roman"/>
          <w:bCs/>
          <w:lang w:eastAsia="ru-RU"/>
        </w:rPr>
        <w:t>аявки, содержащие предложения о предоставлении товаров, страной происхождения которых является Турецкая Республика и которые запрещены к ввозу на территорию Российской Федерации в соответствии с перечнем, подлежат отклонению.</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 xml:space="preserve">Отклонение заявки участника или отказ от заключения договора с победителем конкурентной закупки (или с участником, с которым по итогам закупки принято решение заключить договор) </w:t>
      </w:r>
      <w:proofErr w:type="gramStart"/>
      <w:r w:rsidRPr="00ED2E85">
        <w:rPr>
          <w:rFonts w:ascii="Times New Roman" w:hAnsi="Times New Roman"/>
          <w:lang w:eastAsia="ru-RU"/>
        </w:rPr>
        <w:t>осуществляется  в</w:t>
      </w:r>
      <w:proofErr w:type="gramEnd"/>
      <w:r w:rsidRPr="00ED2E85">
        <w:rPr>
          <w:rFonts w:ascii="Times New Roman" w:hAnsi="Times New Roman"/>
          <w:lang w:eastAsia="ru-RU"/>
        </w:rPr>
        <w:t xml:space="preserve"> любой момент до заключения договора, если заказчик обнаружит, что участник не соответствует требованиям, указанным в приложении № 1 к извещению и/или предоставил недостоверную информацию в отношении своего соответствия указанным требованиям.</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Участники и их представители не вправе участвовать в рассмотрении котировочных заявок и изучении квалификации участников.</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 xml:space="preserve">По итогам рассмотрения и оценки котировочных заявок заказчик составляет протокол рассмотрения и оценки заявок, в котором в том </w:t>
      </w:r>
      <w:proofErr w:type="gramStart"/>
      <w:r w:rsidRPr="00ED2E85">
        <w:rPr>
          <w:rFonts w:ascii="Times New Roman" w:hAnsi="Times New Roman"/>
          <w:lang w:eastAsia="ru-RU"/>
        </w:rPr>
        <w:t>числе  должна</w:t>
      </w:r>
      <w:proofErr w:type="gramEnd"/>
      <w:r w:rsidRPr="00ED2E85">
        <w:rPr>
          <w:rFonts w:ascii="Times New Roman" w:hAnsi="Times New Roman"/>
          <w:lang w:eastAsia="ru-RU"/>
        </w:rPr>
        <w:t xml:space="preserve"> содержаться следующая информация:</w:t>
      </w:r>
    </w:p>
    <w:p w:rsidR="00ED2E85" w:rsidRPr="00ED2E85" w:rsidRDefault="00ED2E85" w:rsidP="00ED2E85">
      <w:pPr>
        <w:numPr>
          <w:ilvl w:val="3"/>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дата подписания протокола;</w:t>
      </w:r>
    </w:p>
    <w:p w:rsidR="00ED2E85" w:rsidRPr="00ED2E85" w:rsidRDefault="00ED2E85" w:rsidP="00ED2E85">
      <w:pPr>
        <w:numPr>
          <w:ilvl w:val="3"/>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количество поданных на участие в запросе котировок заявок, а также дата и время регистрации каждой котировочной заявки;</w:t>
      </w:r>
    </w:p>
    <w:p w:rsidR="00ED2E85" w:rsidRPr="00ED2E85" w:rsidRDefault="00ED2E85" w:rsidP="00ED2E85">
      <w:pPr>
        <w:numPr>
          <w:ilvl w:val="3"/>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результаты рассмотрения котировочных заявок с указанием в том числе:</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а) количества котировочных заявок, которые отклонены;</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б) оснований отклонения каждой котировочной заявки с указанием положений извещения, которым не соответствует такая котировочная заявка;</w:t>
      </w:r>
    </w:p>
    <w:p w:rsidR="00ED2E85" w:rsidRPr="00ED2E85" w:rsidRDefault="00ED2E85" w:rsidP="00ED2E85">
      <w:pPr>
        <w:numPr>
          <w:ilvl w:val="3"/>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итогам оценки;</w:t>
      </w:r>
    </w:p>
    <w:p w:rsidR="00ED2E85" w:rsidRPr="00ED2E85" w:rsidRDefault="00ED2E85" w:rsidP="00ED2E85">
      <w:pPr>
        <w:numPr>
          <w:ilvl w:val="3"/>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причины, по которым запрос котировок признан несостоявшимся, в случае его признания таковым.</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Протокол рассмотрения и оценки котировочных заявок размещается на сайтах не позднее 3 (трех) дней с даты подписания протокола.</w:t>
      </w: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w:t>
      </w:r>
      <w:r w:rsidR="00F35913">
        <w:rPr>
          <w:rFonts w:ascii="Times New Roman" w:eastAsia="MS Mincho" w:hAnsi="Times New Roman"/>
          <w:lang w:eastAsia="ru-RU"/>
        </w:rPr>
        <w:t>ЕСТП</w:t>
      </w:r>
      <w:r w:rsidRPr="00ED2E85">
        <w:rPr>
          <w:rFonts w:ascii="Times New Roman" w:eastAsia="MS Mincho" w:hAnsi="Times New Roman"/>
          <w:lang w:eastAsia="ru-RU"/>
        </w:rPr>
        <w:t>.</w:t>
      </w: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Победителем признается участник, заявка которого признана лучшей по итогам проведения запроса котировок. </w:t>
      </w:r>
    </w:p>
    <w:p w:rsidR="00ED2E85" w:rsidRPr="00ED2E85" w:rsidRDefault="00ED2E85" w:rsidP="00ED2E85">
      <w:pPr>
        <w:suppressAutoHyphens/>
        <w:spacing w:after="0" w:line="240" w:lineRule="auto"/>
        <w:ind w:left="709"/>
        <w:jc w:val="both"/>
        <w:rPr>
          <w:rFonts w:ascii="Times New Roman" w:eastAsia="MS Mincho" w:hAnsi="Times New Roman"/>
          <w:lang w:eastAsia="ru-RU"/>
        </w:rPr>
      </w:pPr>
    </w:p>
    <w:p w:rsidR="00ED2E85" w:rsidRPr="00ED2E85" w:rsidRDefault="00ED2E85" w:rsidP="00ED2E85">
      <w:pPr>
        <w:keepNext/>
        <w:numPr>
          <w:ilvl w:val="1"/>
          <w:numId w:val="17"/>
        </w:numPr>
        <w:spacing w:after="0" w:line="240" w:lineRule="auto"/>
        <w:ind w:left="1080" w:hanging="371"/>
        <w:jc w:val="both"/>
        <w:outlineLvl w:val="2"/>
        <w:rPr>
          <w:rFonts w:ascii="Times New Roman" w:hAnsi="Times New Roman"/>
          <w:b/>
          <w:bCs/>
          <w:lang w:eastAsia="ru-RU"/>
        </w:rPr>
      </w:pPr>
      <w:r w:rsidRPr="00ED2E85">
        <w:rPr>
          <w:rFonts w:ascii="Times New Roman" w:hAnsi="Times New Roman"/>
          <w:b/>
          <w:bCs/>
          <w:lang w:eastAsia="ru-RU"/>
        </w:rPr>
        <w:t>Подведение итогов запроса котировок</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Комиссия</w:t>
      </w:r>
      <w:r w:rsidRPr="00ED2E85">
        <w:rPr>
          <w:rFonts w:ascii="Times New Roman" w:hAnsi="Times New Roman"/>
          <w:bCs/>
          <w:lang w:eastAsia="ru-RU"/>
        </w:rPr>
        <w:t xml:space="preserve"> по осуществлению закупок</w:t>
      </w:r>
      <w:r w:rsidRPr="00ED2E85">
        <w:rPr>
          <w:rFonts w:ascii="Times New Roman" w:hAnsi="Times New Roman"/>
          <w:lang w:eastAsia="ru-RU"/>
        </w:rPr>
        <w:t xml:space="preserve"> принимает решение о победителе запроса котировок. По результатам работы комиссии </w:t>
      </w:r>
      <w:r w:rsidRPr="00ED2E85">
        <w:rPr>
          <w:rFonts w:ascii="Times New Roman" w:hAnsi="Times New Roman"/>
          <w:bCs/>
          <w:lang w:eastAsia="ru-RU"/>
        </w:rPr>
        <w:t>по осуществлению закупок</w:t>
      </w:r>
      <w:r w:rsidRPr="00ED2E85">
        <w:rPr>
          <w:rFonts w:ascii="Times New Roman" w:hAnsi="Times New Roman"/>
          <w:lang w:eastAsia="ru-RU"/>
        </w:rPr>
        <w:t xml:space="preserve"> оформляется итоговый протокол, который должен содержать следующие сведения:</w:t>
      </w:r>
    </w:p>
    <w:p w:rsidR="00ED2E85" w:rsidRPr="00ED2E85" w:rsidRDefault="00ED2E85" w:rsidP="00ED2E85">
      <w:pPr>
        <w:numPr>
          <w:ilvl w:val="3"/>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дата подписания протокола;</w:t>
      </w:r>
    </w:p>
    <w:p w:rsidR="00ED2E85" w:rsidRPr="00ED2E85" w:rsidRDefault="00ED2E85" w:rsidP="00ED2E85">
      <w:pPr>
        <w:numPr>
          <w:ilvl w:val="3"/>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ED2E85" w:rsidRPr="00ED2E85" w:rsidRDefault="00ED2E85" w:rsidP="00ED2E85">
      <w:pPr>
        <w:numPr>
          <w:ilvl w:val="3"/>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ED2E85" w:rsidRPr="00ED2E85" w:rsidRDefault="00ED2E85" w:rsidP="00ED2E85">
      <w:pPr>
        <w:numPr>
          <w:ilvl w:val="3"/>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результаты рассмотрения котировочных заявок с указанием в том числе: </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а) количества котировочных заявок, которые отклонены; </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lastRenderedPageBreak/>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ED2E85" w:rsidRPr="00ED2E85" w:rsidRDefault="00ED2E85" w:rsidP="00ED2E85">
      <w:pPr>
        <w:numPr>
          <w:ilvl w:val="3"/>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закупок о присвоении каждой такой заявке значения по итогам оценки;</w:t>
      </w:r>
    </w:p>
    <w:p w:rsidR="00ED2E85" w:rsidRPr="00ED2E85" w:rsidRDefault="00ED2E85" w:rsidP="00ED2E85">
      <w:pPr>
        <w:numPr>
          <w:ilvl w:val="3"/>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Итоговый протокол комиссии размещается на сайтах не позднее 3 (трех) дней с даты подписания протокола.</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При проведении переторжки (переторжек), в иных случаях дата и время рассмотрения заявок и подведения итогов могут быть перенесены.</w:t>
      </w:r>
    </w:p>
    <w:p w:rsidR="00ED2E85" w:rsidRPr="00ED2E85" w:rsidRDefault="00ED2E85" w:rsidP="00ED2E85">
      <w:pPr>
        <w:spacing w:after="0" w:line="240" w:lineRule="auto"/>
        <w:ind w:left="709"/>
        <w:jc w:val="both"/>
        <w:rPr>
          <w:rFonts w:ascii="Times New Roman" w:hAnsi="Times New Roman"/>
          <w:lang w:eastAsia="ru-RU"/>
        </w:rPr>
      </w:pPr>
    </w:p>
    <w:p w:rsidR="00ED2E85" w:rsidRPr="00ED2E85" w:rsidRDefault="00ED2E85" w:rsidP="00ED2E85">
      <w:pPr>
        <w:keepNext/>
        <w:numPr>
          <w:ilvl w:val="1"/>
          <w:numId w:val="17"/>
        </w:numPr>
        <w:spacing w:after="0" w:line="240" w:lineRule="auto"/>
        <w:ind w:left="1080" w:hanging="371"/>
        <w:jc w:val="both"/>
        <w:outlineLvl w:val="2"/>
        <w:rPr>
          <w:rFonts w:ascii="Times New Roman" w:hAnsi="Times New Roman"/>
          <w:b/>
          <w:bCs/>
          <w:lang w:eastAsia="ru-RU"/>
        </w:rPr>
      </w:pPr>
      <w:r w:rsidRPr="00ED2E85">
        <w:rPr>
          <w:rFonts w:ascii="Times New Roman" w:hAnsi="Times New Roman"/>
          <w:b/>
          <w:bCs/>
          <w:lang w:eastAsia="ru-RU"/>
        </w:rPr>
        <w:t>Признание запроса котировок несостоявшимся</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Запрос котировок (в том числе в части отдельных лотов) признается несостоявшимся, если:</w:t>
      </w:r>
    </w:p>
    <w:p w:rsidR="00ED2E85" w:rsidRPr="00ED2E85" w:rsidRDefault="00ED2E85" w:rsidP="00ED2E85">
      <w:pPr>
        <w:numPr>
          <w:ilvl w:val="3"/>
          <w:numId w:val="3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на участие в запросе котировок (в том числе в части отдельных лотов) подано менее 2 (двух) котировочных заявок;</w:t>
      </w:r>
    </w:p>
    <w:p w:rsidR="00ED2E85" w:rsidRPr="00ED2E85" w:rsidRDefault="00ED2E85" w:rsidP="00ED2E85">
      <w:pPr>
        <w:numPr>
          <w:ilvl w:val="3"/>
          <w:numId w:val="3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по итогам рассмотрения котировочных заявок только одна котировочная заявка признана соответствующей извещению;</w:t>
      </w:r>
    </w:p>
    <w:p w:rsidR="00ED2E85" w:rsidRPr="00ED2E85" w:rsidRDefault="00ED2E85" w:rsidP="00ED2E85">
      <w:pPr>
        <w:numPr>
          <w:ilvl w:val="3"/>
          <w:numId w:val="3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все котировочные заявки признаны несоответствующими извещению;</w:t>
      </w:r>
    </w:p>
    <w:p w:rsidR="00ED2E85" w:rsidRPr="00ED2E85" w:rsidRDefault="00ED2E85" w:rsidP="00ED2E85">
      <w:pPr>
        <w:numPr>
          <w:ilvl w:val="3"/>
          <w:numId w:val="3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w:t>
      </w:r>
      <w:proofErr w:type="gramStart"/>
      <w:r w:rsidRPr="00ED2E85">
        <w:rPr>
          <w:rFonts w:ascii="Times New Roman" w:eastAsia="MS Mincho" w:hAnsi="Times New Roman"/>
          <w:lang w:eastAsia="ru-RU"/>
        </w:rPr>
        <w:t>заявка  и</w:t>
      </w:r>
      <w:proofErr w:type="gramEnd"/>
      <w:r w:rsidRPr="00ED2E85">
        <w:rPr>
          <w:rFonts w:ascii="Times New Roman" w:eastAsia="MS Mincho" w:hAnsi="Times New Roman"/>
          <w:lang w:eastAsia="ru-RU"/>
        </w:rPr>
        <w:t xml:space="preserve">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Цена заключаемого договора согласовывается с уполномоченным на согласование цен органом заказчика в установленном порядке.</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Если цена заключаемого договора снижена по сравнению с ценой, указанной в котировочной заявке </w:t>
      </w:r>
      <w:proofErr w:type="gramStart"/>
      <w:r w:rsidRPr="00ED2E85">
        <w:rPr>
          <w:rFonts w:ascii="Times New Roman" w:eastAsia="MS Mincho" w:hAnsi="Times New Roman"/>
          <w:lang w:eastAsia="ru-RU"/>
        </w:rPr>
        <w:t>участника,  договор</w:t>
      </w:r>
      <w:proofErr w:type="gramEnd"/>
      <w:r w:rsidRPr="00ED2E85">
        <w:rPr>
          <w:rFonts w:ascii="Times New Roman" w:eastAsia="MS Mincho" w:hAnsi="Times New Roman"/>
          <w:lang w:eastAsia="ru-RU"/>
        </w:rPr>
        <w:t xml:space="preserve"> заключается при согласии участника.</w:t>
      </w: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Запрос котировок может быть признан несостоявшимся на этапе вскрытия заявок в следующих случаях:</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если не поступило ни одной заявки на участие в запросе котировок:</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если поступила одна заявка и заказчиком принято решение о признании закупки несостоявшейся без рассмотрения заявки и заключения договора.</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В случае признания запроса котировок несостоявшимся на этапе вскрытия заявок, соответствующая информация отражается в протоколе вскрытия, иные протоколы в ходе закупки не оформляются.</w:t>
      </w: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bookmarkStart w:id="8" w:name="_Toc517167461"/>
    </w:p>
    <w:bookmarkEnd w:id="8"/>
    <w:p w:rsidR="00ED2E85" w:rsidRPr="00ED2E85" w:rsidRDefault="00ED2E85" w:rsidP="00ED2E85">
      <w:pPr>
        <w:spacing w:after="0" w:line="240" w:lineRule="auto"/>
        <w:rPr>
          <w:rFonts w:ascii="Times New Roman" w:hAnsi="Times New Roman"/>
          <w:lang w:eastAsia="ru-RU"/>
        </w:rPr>
      </w:pPr>
    </w:p>
    <w:p w:rsidR="00ED2E85" w:rsidRPr="00ED2E85" w:rsidRDefault="00ED2E85" w:rsidP="00ED2E85">
      <w:pPr>
        <w:widowControl w:val="0"/>
        <w:numPr>
          <w:ilvl w:val="1"/>
          <w:numId w:val="17"/>
        </w:numPr>
        <w:spacing w:after="0" w:line="240" w:lineRule="auto"/>
        <w:ind w:left="0" w:firstLine="709"/>
        <w:jc w:val="both"/>
        <w:outlineLvl w:val="2"/>
        <w:rPr>
          <w:rFonts w:ascii="Times New Roman" w:hAnsi="Times New Roman"/>
          <w:b/>
          <w:bCs/>
          <w:lang w:eastAsia="ru-RU"/>
        </w:rPr>
      </w:pPr>
      <w:r w:rsidRPr="00ED2E85">
        <w:rPr>
          <w:rFonts w:ascii="Times New Roman" w:hAnsi="Times New Roman"/>
          <w:b/>
          <w:bCs/>
          <w:lang w:eastAsia="ru-RU"/>
        </w:rPr>
        <w:t>Проведение переторжки</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В ходе </w:t>
      </w:r>
      <w:proofErr w:type="gramStart"/>
      <w:r w:rsidRPr="00ED2E85">
        <w:rPr>
          <w:rFonts w:ascii="Times New Roman" w:hAnsi="Times New Roman"/>
          <w:lang w:eastAsia="ru-RU"/>
        </w:rPr>
        <w:t>проведения  запроса</w:t>
      </w:r>
      <w:proofErr w:type="gramEnd"/>
      <w:r w:rsidRPr="00ED2E85">
        <w:rPr>
          <w:rFonts w:ascii="Times New Roman" w:hAnsi="Times New Roman"/>
          <w:lang w:eastAsia="ru-RU"/>
        </w:rPr>
        <w:t xml:space="preserve"> котировок заказчик вправе принять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 уменьшения сроков поставки товара, выполнения работ, оказания услуг, снижения размера аванса и в других случаях.</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lastRenderedPageBreak/>
        <w:t>Переторжка может проводиться в режиме реального времени или в заочной форме. Переторжка в заочной форме может быть отменена в любое время до ее окончания. Переторжка в режиме реального времени может быть отменена до ее начала.</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открытия доступа к документам с измененными условиями в электронной форме, дате и времени рассмотрения предложений и переносе срока подведения итогов. 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При проведении переторжки в заочной форме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или путем уменьшения сроков поставки товара, выполнения работ, оказания услуг либо снижения размера аванса или изменения иных условий исполнения договора при условии сохранения остальных положений заявки без изменений.</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При проведении переторжки в режиме реального времени изменению подлежит только цена предложения.</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 если переторжка проводится несколько раз).</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 если переторжка проводится несколько раз).</w:t>
      </w:r>
    </w:p>
    <w:p w:rsidR="00ED2E85" w:rsidRPr="00ED2E85" w:rsidRDefault="00ED2E85" w:rsidP="00ED2E85">
      <w:pPr>
        <w:numPr>
          <w:ilvl w:val="2"/>
          <w:numId w:val="17"/>
        </w:numPr>
        <w:spacing w:after="0" w:line="240" w:lineRule="auto"/>
        <w:ind w:left="1572"/>
        <w:jc w:val="both"/>
        <w:rPr>
          <w:rFonts w:ascii="Times New Roman" w:hAnsi="Times New Roman"/>
          <w:lang w:eastAsia="ru-RU"/>
        </w:rPr>
      </w:pPr>
      <w:r w:rsidRPr="00ED2E85">
        <w:rPr>
          <w:rFonts w:ascii="Times New Roman" w:hAnsi="Times New Roman"/>
          <w:bCs/>
          <w:lang w:eastAsia="ru-RU"/>
        </w:rPr>
        <w:t xml:space="preserve">Переторжка в режиме реального времени проводится на </w:t>
      </w:r>
      <w:r w:rsidR="00F35913">
        <w:rPr>
          <w:rFonts w:ascii="Times New Roman" w:hAnsi="Times New Roman"/>
          <w:bCs/>
          <w:lang w:eastAsia="ru-RU"/>
        </w:rPr>
        <w:t>ЕСТП</w:t>
      </w:r>
      <w:r w:rsidRPr="00ED2E85">
        <w:rPr>
          <w:rFonts w:ascii="Times New Roman" w:hAnsi="Times New Roman"/>
          <w:bCs/>
          <w:lang w:eastAsia="ru-RU"/>
        </w:rPr>
        <w:t xml:space="preserve"> в дату и время, указанные в приглашении.</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bCs/>
          <w:lang w:eastAsia="ru-RU"/>
        </w:rPr>
        <w:t xml:space="preserve">Переторжка в режиме реального времени на </w:t>
      </w:r>
      <w:r w:rsidR="00F35913">
        <w:rPr>
          <w:rFonts w:ascii="Times New Roman" w:hAnsi="Times New Roman"/>
          <w:bCs/>
          <w:lang w:eastAsia="ru-RU"/>
        </w:rPr>
        <w:t>ЕСТП</w:t>
      </w:r>
      <w:r w:rsidRPr="00ED2E85">
        <w:rPr>
          <w:rFonts w:ascii="Times New Roman" w:hAnsi="Times New Roman"/>
          <w:bCs/>
          <w:lang w:eastAsia="ru-RU"/>
        </w:rPr>
        <w:t xml:space="preserve"> проводится путем снижения цены, предложенной участн</w:t>
      </w:r>
      <w:r w:rsidRPr="00ED2E85">
        <w:rPr>
          <w:rFonts w:ascii="Times New Roman" w:hAnsi="Times New Roman"/>
          <w:lang w:eastAsia="ru-RU"/>
        </w:rPr>
        <w:t>иком в первоначальной заявке.</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Время приема предложений участников о цене составляет один час.</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(четырех) часов.</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w:t>
      </w:r>
      <w:r w:rsidR="00F35913">
        <w:rPr>
          <w:rFonts w:ascii="Times New Roman" w:hAnsi="Times New Roman"/>
          <w:lang w:eastAsia="ru-RU"/>
        </w:rPr>
        <w:t>ЕСТП</w:t>
      </w:r>
      <w:r w:rsidRPr="00ED2E85">
        <w:rPr>
          <w:rFonts w:ascii="Times New Roman" w:hAnsi="Times New Roman"/>
          <w:lang w:eastAsia="ru-RU"/>
        </w:rPr>
        <w:t>, обеспечивающих ее проведение.</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lastRenderedPageBreak/>
        <w:t xml:space="preserve">Результаты проведения переторжки на </w:t>
      </w:r>
      <w:r w:rsidR="00F35913">
        <w:rPr>
          <w:rFonts w:ascii="Times New Roman" w:hAnsi="Times New Roman"/>
          <w:lang w:eastAsia="ru-RU"/>
        </w:rPr>
        <w:t>ЕСТП</w:t>
      </w:r>
      <w:r w:rsidRPr="00ED2E85">
        <w:rPr>
          <w:rFonts w:ascii="Times New Roman" w:hAnsi="Times New Roman"/>
          <w:lang w:eastAsia="ru-RU"/>
        </w:rPr>
        <w:t xml:space="preserve"> оформляются протоколом, в котором содержатся следующие сведения:</w:t>
      </w:r>
    </w:p>
    <w:p w:rsidR="00ED2E85" w:rsidRPr="00ED2E85" w:rsidRDefault="00ED2E85" w:rsidP="00ED2E85">
      <w:pPr>
        <w:spacing w:after="0" w:line="240" w:lineRule="auto"/>
        <w:jc w:val="both"/>
        <w:rPr>
          <w:rFonts w:ascii="Times New Roman" w:hAnsi="Times New Roman"/>
          <w:lang w:eastAsia="ru-RU"/>
        </w:rPr>
      </w:pPr>
      <w:r w:rsidRPr="00ED2E85">
        <w:rPr>
          <w:rFonts w:ascii="Times New Roman" w:hAnsi="Times New Roman"/>
          <w:lang w:eastAsia="ru-RU"/>
        </w:rPr>
        <w:tab/>
        <w:t xml:space="preserve">- адрес </w:t>
      </w:r>
      <w:r w:rsidR="00F35913">
        <w:rPr>
          <w:rFonts w:ascii="Times New Roman" w:hAnsi="Times New Roman"/>
          <w:lang w:eastAsia="ru-RU"/>
        </w:rPr>
        <w:t>ЕСТП</w:t>
      </w:r>
      <w:r w:rsidRPr="00ED2E85">
        <w:rPr>
          <w:rFonts w:ascii="Times New Roman" w:hAnsi="Times New Roman"/>
          <w:lang w:eastAsia="ru-RU"/>
        </w:rPr>
        <w:t xml:space="preserve"> в информационно-телекоммуникационной сети «Интернет»,</w:t>
      </w:r>
    </w:p>
    <w:p w:rsidR="00ED2E85" w:rsidRPr="00ED2E85" w:rsidRDefault="00ED2E85" w:rsidP="00ED2E85">
      <w:pPr>
        <w:spacing w:after="0" w:line="240" w:lineRule="auto"/>
        <w:jc w:val="both"/>
        <w:rPr>
          <w:rFonts w:ascii="Times New Roman" w:hAnsi="Times New Roman"/>
          <w:lang w:eastAsia="ru-RU"/>
        </w:rPr>
      </w:pPr>
      <w:r w:rsidRPr="00ED2E85">
        <w:rPr>
          <w:rFonts w:ascii="Times New Roman" w:hAnsi="Times New Roman"/>
          <w:lang w:eastAsia="ru-RU"/>
        </w:rPr>
        <w:tab/>
        <w:t>- дата, время начала и окончания процедуры переторжки,</w:t>
      </w:r>
    </w:p>
    <w:p w:rsidR="00ED2E85" w:rsidRPr="00ED2E85" w:rsidRDefault="00ED2E85" w:rsidP="00ED2E85">
      <w:pPr>
        <w:spacing w:after="0" w:line="240" w:lineRule="auto"/>
        <w:jc w:val="both"/>
        <w:rPr>
          <w:rFonts w:ascii="Times New Roman" w:hAnsi="Times New Roman"/>
          <w:lang w:eastAsia="ru-RU"/>
        </w:rPr>
      </w:pPr>
      <w:r w:rsidRPr="00ED2E85">
        <w:rPr>
          <w:rFonts w:ascii="Times New Roman" w:hAnsi="Times New Roman"/>
          <w:lang w:eastAsia="ru-RU"/>
        </w:rPr>
        <w:tab/>
        <w:t xml:space="preserve">- количество поданных предложений, дата и время регистрации </w:t>
      </w:r>
      <w:proofErr w:type="gramStart"/>
      <w:r w:rsidRPr="00ED2E85">
        <w:rPr>
          <w:rFonts w:ascii="Times New Roman" w:hAnsi="Times New Roman"/>
          <w:lang w:eastAsia="ru-RU"/>
        </w:rPr>
        <w:t>каждого  предложения</w:t>
      </w:r>
      <w:proofErr w:type="gramEnd"/>
      <w:r w:rsidRPr="00ED2E85">
        <w:rPr>
          <w:rFonts w:ascii="Times New Roman" w:hAnsi="Times New Roman"/>
          <w:lang w:eastAsia="ru-RU"/>
        </w:rPr>
        <w:t>;</w:t>
      </w:r>
    </w:p>
    <w:p w:rsidR="00ED2E85" w:rsidRPr="00ED2E85" w:rsidRDefault="00ED2E85" w:rsidP="00ED2E85">
      <w:pPr>
        <w:spacing w:after="0" w:line="240" w:lineRule="auto"/>
        <w:jc w:val="both"/>
        <w:rPr>
          <w:rFonts w:ascii="Times New Roman" w:hAnsi="Times New Roman"/>
          <w:lang w:eastAsia="ru-RU"/>
        </w:rPr>
      </w:pPr>
      <w:r w:rsidRPr="00ED2E85">
        <w:rPr>
          <w:rFonts w:ascii="Times New Roman" w:hAnsi="Times New Roman"/>
          <w:lang w:eastAsia="ru-RU"/>
        </w:rPr>
        <w:tab/>
        <w:t>- результаты рассмотрения предложений с указанием:</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а) количества предложений которые отклонены;</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б) основания отклонения каждого из предложений с указанием положений приложения № 1 к извещению которым не соответствует такое предложение;</w:t>
      </w:r>
    </w:p>
    <w:p w:rsidR="00ED2E85" w:rsidRPr="00ED2E85" w:rsidRDefault="00ED2E85" w:rsidP="00ED2E85">
      <w:pPr>
        <w:spacing w:after="0" w:line="240" w:lineRule="auto"/>
        <w:ind w:left="709"/>
        <w:jc w:val="both"/>
        <w:rPr>
          <w:rFonts w:ascii="Times New Roman" w:hAnsi="Times New Roman"/>
          <w:lang w:eastAsia="ru-RU"/>
        </w:rPr>
      </w:pPr>
      <w:r w:rsidRPr="00ED2E85">
        <w:rPr>
          <w:rFonts w:ascii="Times New Roman" w:hAnsi="Times New Roman"/>
          <w:lang w:eastAsia="ru-RU"/>
        </w:rPr>
        <w:t>- причина, по которой переторжка признана несостоявшейся (в случае признания ее таковой);</w:t>
      </w:r>
    </w:p>
    <w:p w:rsidR="00ED2E85" w:rsidRPr="00ED2E85" w:rsidRDefault="00ED2E85" w:rsidP="00ED2E85">
      <w:pPr>
        <w:spacing w:after="0" w:line="240" w:lineRule="auto"/>
        <w:ind w:left="709"/>
        <w:jc w:val="both"/>
        <w:rPr>
          <w:rFonts w:ascii="Times New Roman" w:hAnsi="Times New Roman"/>
          <w:lang w:eastAsia="ru-RU"/>
        </w:rPr>
      </w:pPr>
      <w:r w:rsidRPr="00ED2E85">
        <w:rPr>
          <w:rFonts w:ascii="Times New Roman" w:hAnsi="Times New Roman"/>
          <w:lang w:eastAsia="ru-RU"/>
        </w:rPr>
        <w:t>- дата подписания протокола.</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Протокол переторжки с помощью программных и технических средств </w:t>
      </w:r>
      <w:r w:rsidR="00F35913">
        <w:rPr>
          <w:rFonts w:ascii="Times New Roman" w:hAnsi="Times New Roman"/>
          <w:lang w:eastAsia="ru-RU"/>
        </w:rPr>
        <w:t>ЕСТП</w:t>
      </w:r>
      <w:r w:rsidRPr="00ED2E85">
        <w:rPr>
          <w:rFonts w:ascii="Times New Roman" w:hAnsi="Times New Roman"/>
          <w:lang w:eastAsia="ru-RU"/>
        </w:rPr>
        <w:t xml:space="preserve"> размещается на сайте </w:t>
      </w:r>
      <w:r w:rsidR="00F35913">
        <w:rPr>
          <w:rFonts w:ascii="Times New Roman" w:hAnsi="Times New Roman"/>
          <w:lang w:eastAsia="ru-RU"/>
        </w:rPr>
        <w:t>ЕСТП</w:t>
      </w:r>
      <w:r w:rsidRPr="00ED2E85">
        <w:rPr>
          <w:rFonts w:ascii="Times New Roman" w:hAnsi="Times New Roman"/>
          <w:lang w:eastAsia="ru-RU"/>
        </w:rPr>
        <w:t xml:space="preserve"> на следующий рабочий день после окончания переторжки, а также размещается на сайтах.</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В случае технического сбоя в работе </w:t>
      </w:r>
      <w:r w:rsidR="00F35913">
        <w:rPr>
          <w:rFonts w:ascii="Times New Roman" w:hAnsi="Times New Roman"/>
          <w:lang w:eastAsia="ru-RU"/>
        </w:rPr>
        <w:t>ЕСТП</w:t>
      </w:r>
      <w:r w:rsidRPr="00ED2E85">
        <w:rPr>
          <w:rFonts w:ascii="Times New Roman" w:hAnsi="Times New Roman"/>
          <w:lang w:eastAsia="ru-RU"/>
        </w:rPr>
        <w:t xml:space="preserve">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Участники запроса котировок, участвовавшие в переторжке в режиме реального времени на </w:t>
      </w:r>
      <w:r w:rsidR="00F35913">
        <w:rPr>
          <w:rFonts w:ascii="Times New Roman" w:hAnsi="Times New Roman"/>
          <w:lang w:eastAsia="ru-RU"/>
        </w:rPr>
        <w:t>ЕСТП</w:t>
      </w:r>
      <w:r w:rsidRPr="00ED2E85">
        <w:rPr>
          <w:rFonts w:ascii="Times New Roman" w:hAnsi="Times New Roman"/>
          <w:lang w:eastAsia="ru-RU"/>
        </w:rPr>
        <w:t xml:space="preserve">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(техническое предложение), а также документы, являющиеся обоснованием предлагаемой цены договора,  (если участником в ходе переторжки предложена демпинговая цена и в пункте 1.4 настоящего приложения к извещению предусмотрено применение антидемпинговой меры, в соответствии с которой должны быть представлены такие документы). Документы представляются через личный кабинет участника электронных процедур на </w:t>
      </w:r>
      <w:r w:rsidR="00F35913">
        <w:rPr>
          <w:rFonts w:ascii="Times New Roman" w:hAnsi="Times New Roman"/>
          <w:lang w:eastAsia="ru-RU"/>
        </w:rPr>
        <w:t>ЕСТП</w:t>
      </w:r>
      <w:r w:rsidRPr="00ED2E85">
        <w:rPr>
          <w:rFonts w:ascii="Times New Roman" w:hAnsi="Times New Roman"/>
          <w:lang w:eastAsia="ru-RU"/>
        </w:rPr>
        <w:t xml:space="preserve"> в порядке, предусмотренном для подачи предложений для переторжки в электронной форме, в сроки, определенные в приглашении к участию в переторжке. При непредставлении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изменения условий договора, указанных в приглашении к переторжке.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откорректированные с учетом внесенных в заявку изменений, а также документы, являющиеся обоснованием предлагаемой цены договора (если участником в ходе переторжки предложена демпинговая цена и в пункте 4 настоящего приложения к извещению предусмотрено применение антидемпинговой меры, в соответствии с которой должны быть представлены такие </w:t>
      </w:r>
      <w:proofErr w:type="gramStart"/>
      <w:r w:rsidRPr="00ED2E85">
        <w:rPr>
          <w:rFonts w:ascii="Times New Roman" w:hAnsi="Times New Roman"/>
          <w:lang w:eastAsia="ru-RU"/>
        </w:rPr>
        <w:t>документы)через</w:t>
      </w:r>
      <w:proofErr w:type="gramEnd"/>
      <w:r w:rsidRPr="00ED2E85">
        <w:rPr>
          <w:rFonts w:ascii="Times New Roman" w:hAnsi="Times New Roman"/>
          <w:lang w:eastAsia="ru-RU"/>
        </w:rPr>
        <w:t xml:space="preserve"> личный кабинет участника на </w:t>
      </w:r>
      <w:r w:rsidR="00F35913">
        <w:rPr>
          <w:rFonts w:ascii="Times New Roman" w:hAnsi="Times New Roman"/>
          <w:lang w:eastAsia="ru-RU"/>
        </w:rPr>
        <w:t>ЕСТП</w:t>
      </w:r>
      <w:r w:rsidRPr="00ED2E85">
        <w:rPr>
          <w:rFonts w:ascii="Times New Roman" w:hAnsi="Times New Roman"/>
          <w:lang w:eastAsia="ru-RU"/>
        </w:rPr>
        <w:t>. 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настоящим приложением для отзыва котировочных заявок.</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ED2E85">
        <w:rPr>
          <w:rFonts w:ascii="Times New Roman" w:hAnsi="Times New Roman"/>
          <w:bCs/>
          <w:lang w:eastAsia="ru-RU"/>
        </w:rPr>
        <w:t>извещением</w:t>
      </w:r>
      <w:r w:rsidRPr="00ED2E85">
        <w:rPr>
          <w:rFonts w:ascii="Times New Roman" w:hAnsi="Times New Roman"/>
          <w:lang w:eastAsia="ru-RU"/>
        </w:rPr>
        <w:t>, с оформлением аналогичного протокола вскрытия и его размещением на сайтах не позднее 3 (трех) дней с даты подписания протокола.</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После проведения переторжки победитель определяется в порядке, предусмотренном </w:t>
      </w:r>
      <w:r w:rsidRPr="00ED2E85">
        <w:rPr>
          <w:rFonts w:ascii="Times New Roman" w:hAnsi="Times New Roman"/>
          <w:bCs/>
          <w:lang w:eastAsia="ru-RU"/>
        </w:rPr>
        <w:t>приложением № 1 к извещению</w:t>
      </w:r>
      <w:r w:rsidRPr="00ED2E85">
        <w:rPr>
          <w:rFonts w:ascii="Times New Roman" w:hAnsi="Times New Roman"/>
          <w:lang w:eastAsia="ru-RU"/>
        </w:rPr>
        <w:t>.</w:t>
      </w:r>
    </w:p>
    <w:p w:rsidR="00ED2E85" w:rsidRPr="00ED2E85" w:rsidRDefault="00ED2E85" w:rsidP="00ED2E85">
      <w:pPr>
        <w:spacing w:after="0" w:line="240" w:lineRule="auto"/>
        <w:ind w:left="709"/>
        <w:jc w:val="both"/>
        <w:rPr>
          <w:rFonts w:ascii="Times New Roman" w:hAnsi="Times New Roman"/>
          <w:lang w:eastAsia="ru-RU"/>
        </w:rPr>
      </w:pPr>
    </w:p>
    <w:p w:rsidR="00ED2E85" w:rsidRPr="00ED2E85" w:rsidRDefault="00ED2E85" w:rsidP="00ED2E85">
      <w:pPr>
        <w:spacing w:after="0" w:line="240" w:lineRule="auto"/>
        <w:ind w:left="709"/>
        <w:jc w:val="both"/>
        <w:rPr>
          <w:rFonts w:ascii="Times New Roman" w:hAnsi="Times New Roman"/>
          <w:lang w:eastAsia="ru-RU"/>
        </w:rPr>
      </w:pPr>
    </w:p>
    <w:p w:rsidR="00ED2E85" w:rsidRPr="00ED2E85" w:rsidRDefault="00ED2E85" w:rsidP="00ED2E85">
      <w:pPr>
        <w:keepNext/>
        <w:numPr>
          <w:ilvl w:val="1"/>
          <w:numId w:val="17"/>
        </w:numPr>
        <w:spacing w:after="0" w:line="240" w:lineRule="auto"/>
        <w:ind w:left="1080" w:hanging="371"/>
        <w:jc w:val="both"/>
        <w:outlineLvl w:val="2"/>
        <w:rPr>
          <w:rFonts w:ascii="Times New Roman" w:hAnsi="Times New Roman"/>
          <w:b/>
          <w:bCs/>
          <w:lang w:eastAsia="ru-RU"/>
        </w:rPr>
      </w:pPr>
      <w:r w:rsidRPr="00ED2E85">
        <w:rPr>
          <w:rFonts w:ascii="Times New Roman" w:hAnsi="Times New Roman"/>
          <w:b/>
          <w:bCs/>
          <w:lang w:eastAsia="ru-RU"/>
        </w:rPr>
        <w:t>Антидемпинговые меры</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ED2E85">
      <w:pPr>
        <w:numPr>
          <w:ilvl w:val="2"/>
          <w:numId w:val="31"/>
        </w:numPr>
        <w:spacing w:after="0" w:line="240" w:lineRule="auto"/>
        <w:ind w:left="0" w:firstLine="710"/>
        <w:jc w:val="both"/>
        <w:rPr>
          <w:rFonts w:ascii="Times New Roman" w:hAnsi="Times New Roman"/>
          <w:lang w:eastAsia="ru-RU"/>
        </w:rPr>
      </w:pPr>
      <w:r w:rsidRPr="00ED2E85">
        <w:rPr>
          <w:rFonts w:ascii="Times New Roman" w:hAnsi="Times New Roman"/>
          <w:lang w:eastAsia="ru-RU"/>
        </w:rPr>
        <w:lastRenderedPageBreak/>
        <w:t>При предложении участником запроса котировок демпинговой цены договора (цены лота) к участнику запроса котировок могут быть применены антидемпинговые меры. Возможность применения антидемпинговых мер, вид антидемпинговой меры указываются в пункте 4 настоящего приложения</w:t>
      </w:r>
    </w:p>
    <w:p w:rsidR="00ED2E85" w:rsidRPr="00ED2E85" w:rsidRDefault="00ED2E85" w:rsidP="00ED2E85">
      <w:pPr>
        <w:numPr>
          <w:ilvl w:val="2"/>
          <w:numId w:val="31"/>
        </w:numPr>
        <w:spacing w:after="0" w:line="240" w:lineRule="auto"/>
        <w:ind w:left="0" w:firstLine="709"/>
        <w:jc w:val="both"/>
        <w:rPr>
          <w:rFonts w:ascii="Times New Roman" w:hAnsi="Times New Roman"/>
          <w:lang w:eastAsia="ru-RU"/>
        </w:rPr>
      </w:pPr>
      <w:r w:rsidRPr="00ED2E85">
        <w:rPr>
          <w:rFonts w:ascii="Times New Roman" w:hAnsi="Times New Roman"/>
          <w:lang w:eastAsia="ru-RU"/>
        </w:rPr>
        <w:t>Независимо от применения антидемпинговых мер заявка участника, содержащая демпинговую цену договора (цену лота), отклоняется, если по итогам проведенного анализа представленных в составе заявки обоснования предложенной цены, расчета предложенной цены, иных документов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минимально необходимых требований, предусмотренных Федеральным законом «Технический регламент о безопасности зданий и сооружений».</w:t>
      </w:r>
    </w:p>
    <w:p w:rsidR="00ED2E85" w:rsidRPr="00ED2E85" w:rsidRDefault="00ED2E85" w:rsidP="00ED2E85">
      <w:pPr>
        <w:numPr>
          <w:ilvl w:val="2"/>
          <w:numId w:val="31"/>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В случае признания победителя запроса котировок уклонившимся от заключения договора на участника запроса котировок, с которым в соответствии с настоящим приложением к извещению заключается договор, распространяются установленные требования в полном объеме. </w:t>
      </w:r>
    </w:p>
    <w:p w:rsidR="00ED2E85" w:rsidRPr="00ED2E85" w:rsidRDefault="00ED2E85" w:rsidP="00ED2E85">
      <w:pPr>
        <w:spacing w:after="0" w:line="240" w:lineRule="auto"/>
        <w:ind w:left="709"/>
        <w:jc w:val="both"/>
        <w:rPr>
          <w:rFonts w:ascii="Times New Roman" w:hAnsi="Times New Roman"/>
          <w:lang w:eastAsia="ru-RU"/>
        </w:rPr>
      </w:pPr>
    </w:p>
    <w:p w:rsidR="00ED2E85" w:rsidRPr="00ED2E85" w:rsidRDefault="00ED2E85" w:rsidP="00ED2E85">
      <w:pPr>
        <w:numPr>
          <w:ilvl w:val="1"/>
          <w:numId w:val="27"/>
        </w:numPr>
        <w:spacing w:after="0" w:line="240" w:lineRule="auto"/>
        <w:ind w:left="0" w:firstLine="709"/>
        <w:jc w:val="both"/>
        <w:rPr>
          <w:rFonts w:ascii="Times New Roman" w:hAnsi="Times New Roman"/>
          <w:b/>
          <w:lang w:eastAsia="ru-RU"/>
        </w:rPr>
      </w:pPr>
      <w:r w:rsidRPr="00ED2E85">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ED2E85" w:rsidRPr="00ED2E85" w:rsidRDefault="00ED2E85" w:rsidP="00ED2E85">
      <w:pPr>
        <w:spacing w:after="0" w:line="240" w:lineRule="auto"/>
        <w:ind w:left="709"/>
        <w:jc w:val="both"/>
        <w:rPr>
          <w:rFonts w:ascii="Times New Roman" w:hAnsi="Times New Roman"/>
          <w:lang w:eastAsia="ru-RU"/>
        </w:rPr>
      </w:pPr>
    </w:p>
    <w:p w:rsidR="00ED2E85" w:rsidRPr="00ED2E85" w:rsidRDefault="00ED2E85" w:rsidP="00ED2E85">
      <w:pPr>
        <w:spacing w:after="0" w:line="240" w:lineRule="auto"/>
        <w:ind w:firstLine="709"/>
        <w:jc w:val="both"/>
        <w:rPr>
          <w:rFonts w:ascii="Times New Roman" w:hAnsi="Times New Roman"/>
          <w:bCs/>
          <w:lang w:eastAsia="ru-RU"/>
        </w:rPr>
      </w:pPr>
      <w:r w:rsidRPr="00ED2E85">
        <w:rPr>
          <w:rFonts w:ascii="Times New Roman" w:hAnsi="Times New Roman"/>
          <w:lang w:eastAsia="ru-RU"/>
        </w:rPr>
        <w:t>3.11.1. Требования пункта 3.11 приложения № 1 к извещению применяются если в пункте 8 приложения № 1 к извещению в соответствии с постановлением Правительства Российской Федерации от 16 сентября 2016 г.</w:t>
      </w:r>
      <w:r w:rsidR="00025B26" w:rsidRPr="00025B26">
        <w:t xml:space="preserve"> </w:t>
      </w:r>
      <w:r w:rsidR="00025B26" w:rsidRPr="00025B26">
        <w:rPr>
          <w:rFonts w:ascii="Times New Roman" w:hAnsi="Times New Roman"/>
          <w:lang w:eastAsia="ru-RU"/>
        </w:rPr>
        <w:t xml:space="preserve">№ 925 </w:t>
      </w:r>
      <w:r w:rsidRPr="00ED2E85">
        <w:rPr>
          <w:rFonts w:ascii="Times New Roman" w:hAnsi="Times New Roman"/>
          <w:lang w:eastAsia="ru-RU"/>
        </w:rPr>
        <w:t xml:space="preserve">«О приоритете </w:t>
      </w:r>
      <w:r w:rsidRPr="00ED2E85">
        <w:rPr>
          <w:rFonts w:ascii="Times New Roman" w:hAnsi="Times New Roman"/>
          <w:bCs/>
          <w:lang w:eastAsia="ru-RU"/>
        </w:rPr>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 </w:t>
      </w:r>
    </w:p>
    <w:p w:rsidR="00025B26" w:rsidRPr="00025B26" w:rsidRDefault="00ED2E85" w:rsidP="00025B26">
      <w:pPr>
        <w:autoSpaceDE w:val="0"/>
        <w:autoSpaceDN w:val="0"/>
        <w:adjustRightInd w:val="0"/>
        <w:spacing w:after="0" w:line="240" w:lineRule="auto"/>
        <w:ind w:firstLine="709"/>
        <w:jc w:val="both"/>
        <w:rPr>
          <w:rFonts w:ascii="Times New Roman" w:hAnsi="Times New Roman"/>
          <w:lang w:eastAsia="ru-RU"/>
        </w:rPr>
      </w:pPr>
      <w:r w:rsidRPr="00ED2E85">
        <w:rPr>
          <w:rFonts w:ascii="Times New Roman" w:hAnsi="Times New Roman"/>
          <w:lang w:eastAsia="ru-RU"/>
        </w:rPr>
        <w:t>3.11.2.</w:t>
      </w:r>
      <w:r w:rsidR="00025B26" w:rsidRPr="00025B26">
        <w:rPr>
          <w:rFonts w:ascii="Times New Roman" w:hAnsi="Times New Roman"/>
          <w:lang w:eastAsia="ru-RU"/>
        </w:rPr>
        <w:tab/>
        <w:t>При установлении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25B26" w:rsidRPr="00025B26"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t>3.11.3.</w:t>
      </w:r>
      <w:r w:rsidRPr="00025B26">
        <w:rPr>
          <w:rFonts w:ascii="Times New Roman" w:hAnsi="Times New Roman"/>
          <w:lang w:eastAsia="ru-RU"/>
        </w:rPr>
        <w:tab/>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критерию «цена договора»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025B26" w:rsidRPr="00025B26"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t>3.11.4.</w:t>
      </w:r>
      <w:r w:rsidRPr="00025B26">
        <w:rPr>
          <w:rFonts w:ascii="Times New Roman" w:hAnsi="Times New Roman"/>
          <w:lang w:eastAsia="ru-RU"/>
        </w:rPr>
        <w:tab/>
        <w:t xml:space="preserve">Участник в составе заявки должен предоставить сведения о наименовании страны происхождения поставляемого товара, по форме сведений о наименовании страны происхождения поставляемого товара, представленной в приложении № 1.3 к извещению. </w:t>
      </w:r>
    </w:p>
    <w:p w:rsidR="00025B26" w:rsidRPr="00025B26"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t>3.11.5.</w:t>
      </w:r>
      <w:r w:rsidRPr="00025B26">
        <w:rPr>
          <w:rFonts w:ascii="Times New Roman" w:hAnsi="Times New Roman"/>
          <w:lang w:eastAsia="ru-RU"/>
        </w:rPr>
        <w:tab/>
        <w:t xml:space="preserve">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w:t>
      </w:r>
      <w:proofErr w:type="gramStart"/>
      <w:r w:rsidRPr="00025B26">
        <w:rPr>
          <w:rFonts w:ascii="Times New Roman" w:hAnsi="Times New Roman"/>
          <w:lang w:eastAsia="ru-RU"/>
        </w:rPr>
        <w:t>котировок</w:t>
      </w:r>
      <w:proofErr w:type="gramEnd"/>
      <w:r w:rsidRPr="00025B26">
        <w:rPr>
          <w:rFonts w:ascii="Times New Roman" w:hAnsi="Times New Roman"/>
          <w:lang w:eastAsia="ru-RU"/>
        </w:rPr>
        <w:t xml:space="preserve"> и такая заявка рассматривается как содержащая предложение о поставке иностранного товара.</w:t>
      </w:r>
    </w:p>
    <w:p w:rsidR="00025B26" w:rsidRPr="00025B26"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t>3.11.6.</w:t>
      </w:r>
      <w:r w:rsidRPr="00025B26">
        <w:rPr>
          <w:rFonts w:ascii="Times New Roman" w:hAnsi="Times New Roman"/>
          <w:lang w:eastAsia="ru-RU"/>
        </w:rPr>
        <w:tab/>
        <w:t>Участник, предоставивший в составе заявки недостоверные сведения о стране происхождения товара, не допускается к участию в запросе котировок.</w:t>
      </w:r>
    </w:p>
    <w:p w:rsidR="00025B26" w:rsidRPr="00025B26"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t>3.11.7.</w:t>
      </w:r>
      <w:r w:rsidRPr="00025B26">
        <w:rPr>
          <w:rFonts w:ascii="Times New Roman" w:hAnsi="Times New Roman"/>
          <w:lang w:eastAsia="ru-RU"/>
        </w:rPr>
        <w:tab/>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025B26" w:rsidRPr="00025B26"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lastRenderedPageBreak/>
        <w:t>3.11.8.</w:t>
      </w:r>
      <w:r w:rsidRPr="00025B26">
        <w:rPr>
          <w:rFonts w:ascii="Times New Roman" w:hAnsi="Times New Roman"/>
          <w:lang w:eastAsia="ru-RU"/>
        </w:rPr>
        <w:tab/>
        <w:t>В случае признания победителя закупки уклонившимся от заключения договора, договор заключается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25B26" w:rsidRPr="00025B26"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t>3.11.9.</w:t>
      </w:r>
      <w:r w:rsidRPr="00025B26">
        <w:rPr>
          <w:rFonts w:ascii="Times New Roman" w:hAnsi="Times New Roman"/>
          <w:lang w:eastAsia="ru-RU"/>
        </w:rPr>
        <w:tab/>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25B26" w:rsidRPr="00025B26"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t>3.11.10.</w:t>
      </w:r>
      <w:r w:rsidRPr="00025B26">
        <w:rPr>
          <w:rFonts w:ascii="Times New Roman" w:hAnsi="Times New Roman"/>
          <w:lang w:eastAsia="ru-RU"/>
        </w:rPr>
        <w:tab/>
        <w:t>Приоритет не предоставляется в случаях, предусмотренных пунктом 6 постановления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25B26" w:rsidRPr="00025B26"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t>3.11.11.</w:t>
      </w:r>
      <w:r w:rsidRPr="00025B26">
        <w:rPr>
          <w:rFonts w:ascii="Times New Roman" w:hAnsi="Times New Roman"/>
          <w:lang w:eastAsia="ru-RU"/>
        </w:rPr>
        <w:tab/>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25B26" w:rsidRPr="00025B26"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t>3.11.12.</w:t>
      </w:r>
      <w:r w:rsidRPr="00025B26">
        <w:rPr>
          <w:rFonts w:ascii="Times New Roman" w:hAnsi="Times New Roman"/>
          <w:lang w:eastAsia="ru-RU"/>
        </w:rPr>
        <w:tab/>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025B26" w:rsidRPr="00025B26"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t>3.11.13.</w:t>
      </w:r>
      <w:r w:rsidRPr="00025B26">
        <w:rPr>
          <w:rFonts w:ascii="Times New Roman" w:hAnsi="Times New Roman"/>
          <w:lang w:eastAsia="ru-RU"/>
        </w:rPr>
        <w:tab/>
        <w:t>Предусмотренный настоящим пунктом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ED2E85" w:rsidRPr="00ED2E85"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ED2E85" w:rsidRPr="00ED2E85" w:rsidRDefault="00ED2E85" w:rsidP="00ED2E85">
      <w:pPr>
        <w:spacing w:after="0" w:line="240" w:lineRule="auto"/>
        <w:ind w:left="709"/>
        <w:jc w:val="both"/>
        <w:rPr>
          <w:rFonts w:ascii="Times New Roman" w:hAnsi="Times New Roman"/>
          <w:lang w:eastAsia="ru-RU"/>
        </w:rPr>
      </w:pPr>
    </w:p>
    <w:p w:rsidR="00ED2E85" w:rsidRPr="00ED2E85" w:rsidRDefault="00ED2E85" w:rsidP="00ED2E85">
      <w:pPr>
        <w:keepNext/>
        <w:numPr>
          <w:ilvl w:val="1"/>
          <w:numId w:val="27"/>
        </w:numPr>
        <w:spacing w:after="0" w:line="240" w:lineRule="auto"/>
        <w:ind w:hanging="595"/>
        <w:jc w:val="both"/>
        <w:outlineLvl w:val="2"/>
        <w:rPr>
          <w:rFonts w:ascii="Times New Roman" w:hAnsi="Times New Roman"/>
          <w:b/>
          <w:bCs/>
          <w:lang w:eastAsia="ru-RU"/>
        </w:rPr>
      </w:pPr>
      <w:r w:rsidRPr="00ED2E85">
        <w:rPr>
          <w:rFonts w:ascii="Times New Roman" w:hAnsi="Times New Roman"/>
          <w:b/>
          <w:bCs/>
          <w:lang w:eastAsia="ru-RU"/>
        </w:rPr>
        <w:t>Порядок подачи котировочной заявки</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3.12.1. Котировочная заявка должна содержать всю </w:t>
      </w:r>
      <w:proofErr w:type="gramStart"/>
      <w:r w:rsidRPr="00ED2E85">
        <w:rPr>
          <w:rFonts w:ascii="Times New Roman" w:eastAsia="MS Mincho" w:hAnsi="Times New Roman"/>
          <w:lang w:eastAsia="ru-RU"/>
        </w:rPr>
        <w:t>требуемую  настоящим</w:t>
      </w:r>
      <w:proofErr w:type="gramEnd"/>
      <w:r w:rsidRPr="00ED2E85">
        <w:rPr>
          <w:rFonts w:ascii="Times New Roman" w:eastAsia="MS Mincho" w:hAnsi="Times New Roman"/>
          <w:lang w:eastAsia="ru-RU"/>
        </w:rPr>
        <w:t xml:space="preserve"> приложением информацию и документы</w:t>
      </w:r>
      <w:r w:rsidRPr="00ED2E85">
        <w:rPr>
          <w:rFonts w:ascii="Times New Roman" w:hAnsi="Times New Roman"/>
          <w:i/>
          <w:lang w:eastAsia="ru-RU"/>
        </w:rPr>
        <w:t xml:space="preserve">, </w:t>
      </w:r>
      <w:r w:rsidRPr="00ED2E85">
        <w:rPr>
          <w:rFonts w:ascii="Times New Roman" w:hAnsi="Times New Roman"/>
          <w:lang w:eastAsia="ru-RU"/>
        </w:rPr>
        <w:t>должна быть оформлена в соответствии с требованиями приложением № 1 к извещению и действовать не менее</w:t>
      </w:r>
      <w:r w:rsidRPr="00ED2E85">
        <w:rPr>
          <w:rFonts w:ascii="Times New Roman" w:eastAsia="MS Mincho" w:hAnsi="Times New Roman"/>
          <w:lang w:eastAsia="ru-RU"/>
        </w:rPr>
        <w:t xml:space="preserve"> 120 (ста двадцати) дней с даты окончания срока подачи заявок..</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3.12.2. Котировочная заявка участника, не соответствующая требованиям извещения, отклоняется.</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3.12.3. 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Предоставляется копия документа,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и приложения к нему на иностранном языке, перевод на иностранный язык такое лицо осуществляет самостоятельно за свой счет. </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3.12.4. В случае участия иностранного лица в запросе котировок, такое лицо в составе заявки должно представить все документы, предусмотренные извещения</w:t>
      </w:r>
      <w:r w:rsidRPr="00ED2E85" w:rsidDel="00526179">
        <w:rPr>
          <w:rFonts w:ascii="Times New Roman" w:eastAsia="MS Mincho" w:hAnsi="Times New Roman"/>
          <w:lang w:eastAsia="ru-RU"/>
        </w:rPr>
        <w:t xml:space="preserve"> </w:t>
      </w:r>
      <w:r w:rsidRPr="00ED2E85">
        <w:rPr>
          <w:rFonts w:ascii="Times New Roman" w:eastAsia="MS Mincho" w:hAnsi="Times New Roman"/>
          <w:lang w:eastAsia="ru-RU"/>
        </w:rPr>
        <w:t xml:space="preserve">(или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 </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3.12.5. В случае если в составе заявки участника предоставлены документы и материалы, составленные, выданные или удостоверенные государственными органами иностранных государств или должностными лицами иностранных государств, указанные документы (помимо нотариально заверенного перевода) представляются с соблюдением следующих требований:</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1) если документы выданы в государстве, не являющемся участником Конвенции, отменяющей требование легализации иностранных официальных документов (Гаага, 5 октября 1961 г.) (далее – </w:t>
      </w:r>
      <w:r w:rsidRPr="00ED2E85">
        <w:rPr>
          <w:rFonts w:ascii="Times New Roman" w:eastAsia="MS Mincho" w:hAnsi="Times New Roman"/>
          <w:lang w:eastAsia="ru-RU"/>
        </w:rPr>
        <w:lastRenderedPageBreak/>
        <w:t>Гаагская конвенция), такие документы должны быть легализованы в посольстве (консульстве) Российской Федерации в таком иностранном государстве;</w:t>
      </w:r>
    </w:p>
    <w:p w:rsidR="00ED2E85" w:rsidRPr="00ED2E85" w:rsidRDefault="00ED2E85" w:rsidP="00ED2E85">
      <w:pPr>
        <w:tabs>
          <w:tab w:val="left" w:pos="1891"/>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или </w:t>
      </w:r>
      <w:r w:rsidRPr="00ED2E85">
        <w:rPr>
          <w:rFonts w:ascii="Times New Roman" w:eastAsia="MS Mincho" w:hAnsi="Times New Roman"/>
          <w:lang w:eastAsia="ru-RU"/>
        </w:rPr>
        <w:tab/>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2) если документы выданы в государстве, являющемся участником Гаагской конвенции, документы должны быть </w:t>
      </w:r>
      <w:proofErr w:type="spellStart"/>
      <w:r w:rsidRPr="00ED2E85">
        <w:rPr>
          <w:rFonts w:ascii="Times New Roman" w:eastAsia="MS Mincho" w:hAnsi="Times New Roman"/>
          <w:lang w:eastAsia="ru-RU"/>
        </w:rPr>
        <w:t>апостилированы</w:t>
      </w:r>
      <w:proofErr w:type="spellEnd"/>
      <w:r w:rsidRPr="00ED2E85">
        <w:rPr>
          <w:rFonts w:ascii="Times New Roman" w:eastAsia="MS Mincho" w:hAnsi="Times New Roman"/>
          <w:lang w:eastAsia="ru-RU"/>
        </w:rPr>
        <w:t xml:space="preserve"> в таком государстве в соответствии с требованиями Гаагской конвенции;</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или</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 если документы выданы в государстве, в отношении которого действует международный договор Российской Федерации, отменяющий либо упрощающий требования легализации документов, документы должны соответствовать требованиям такого международного договора.</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3.12.6. 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3.12.7. Котировочная заявка состоит из </w:t>
      </w:r>
      <w:r w:rsidR="002F119E" w:rsidRPr="004E036C">
        <w:rPr>
          <w:rFonts w:ascii="Times New Roman" w:hAnsi="Times New Roman"/>
          <w:color w:val="000000"/>
          <w:lang w:eastAsia="ru-RU"/>
        </w:rPr>
        <w:t>состоит из 1 части</w:t>
      </w:r>
      <w:r w:rsidRPr="00ED2E85">
        <w:rPr>
          <w:rFonts w:ascii="Times New Roman" w:eastAsia="MS Mincho" w:hAnsi="Times New Roman"/>
          <w:lang w:eastAsia="ru-RU"/>
        </w:rPr>
        <w:t xml:space="preserve">. Размещение документов в составе заявки на электронной площадке осуществляется в соответствии с регламентом работы электронной площадки, размещенным на </w:t>
      </w:r>
      <w:r w:rsidR="00F35913">
        <w:rPr>
          <w:rFonts w:ascii="Times New Roman" w:eastAsia="MS Mincho" w:hAnsi="Times New Roman"/>
          <w:lang w:eastAsia="ru-RU"/>
        </w:rPr>
        <w:t>ЕСТП</w:t>
      </w:r>
      <w:r w:rsidRPr="00ED2E85">
        <w:rPr>
          <w:rFonts w:ascii="Times New Roman" w:eastAsia="MS Mincho" w:hAnsi="Times New Roman"/>
          <w:lang w:eastAsia="ru-RU"/>
        </w:rPr>
        <w:t>.</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3.12.8. </w:t>
      </w:r>
      <w:proofErr w:type="gramStart"/>
      <w:r w:rsidRPr="00ED2E85">
        <w:rPr>
          <w:rFonts w:ascii="Times New Roman" w:eastAsia="MS Mincho" w:hAnsi="Times New Roman"/>
          <w:lang w:eastAsia="ru-RU"/>
        </w:rPr>
        <w:t>В котировочной заявки</w:t>
      </w:r>
      <w:proofErr w:type="gramEnd"/>
      <w:r w:rsidRPr="00ED2E85">
        <w:rPr>
          <w:rFonts w:ascii="Times New Roman" w:eastAsia="MS Mincho" w:hAnsi="Times New Roman"/>
          <w:lang w:eastAsia="ru-RU"/>
        </w:rPr>
        <w:t xml:space="preserve"> должны быть представлены:</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3.12.8.1. заявка на участие в запросе котировок, подготовленная по Форме заявки участника, представленной в приложении № 1.3 к извещению;</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3.12.8.2. техническое предложение, подготовленное по Форме технического предложения участника, представленной в приложении № 1.3 к извещению.</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w:t>
      </w:r>
      <w:r w:rsidR="002F119E">
        <w:rPr>
          <w:rFonts w:ascii="Times New Roman" w:eastAsia="MS Mincho" w:hAnsi="Times New Roman"/>
          <w:lang w:eastAsia="ru-RU"/>
        </w:rPr>
        <w:t>8.3</w:t>
      </w:r>
      <w:r w:rsidRPr="00ED2E85">
        <w:rPr>
          <w:rFonts w:ascii="Times New Roman" w:eastAsia="MS Mincho" w:hAnsi="Times New Roman"/>
          <w:lang w:eastAsia="ru-RU"/>
        </w:rPr>
        <w:t>. выписка из единого государственного реестра юридических лиц, если доступ к сведениям, содержащимся в едином государственном реестре юридических лиц, об участнике запроса котировок ограничен в случаях, определенных постановлением Правительства Российской Федерации от 6 июня 2019 г. № 729 «Об определении случаев, в которых доступ к содержащимся в едином государственном реестре юридических лиц сведениям (документам, содержащим сведения) о юридическом лице может быть ограничен»;</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w:t>
      </w:r>
      <w:r w:rsidR="002F6A48">
        <w:rPr>
          <w:rFonts w:ascii="Times New Roman" w:eastAsia="MS Mincho" w:hAnsi="Times New Roman"/>
          <w:lang w:eastAsia="ru-RU"/>
        </w:rPr>
        <w:t>8.4</w:t>
      </w:r>
      <w:r w:rsidRPr="00ED2E85">
        <w:rPr>
          <w:rFonts w:ascii="Times New Roman" w:eastAsia="MS Mincho" w:hAnsi="Times New Roman"/>
          <w:lang w:eastAsia="ru-RU"/>
        </w:rPr>
        <w:t>. 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в приложении № 1 к извещению установлен приоритет товаров российского происхождения). Документ должен быть сканирован с оригинала или копии, заверенной участником;</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w:t>
      </w:r>
      <w:r w:rsidR="002F6A48">
        <w:rPr>
          <w:rFonts w:ascii="Times New Roman" w:eastAsia="MS Mincho" w:hAnsi="Times New Roman"/>
          <w:lang w:eastAsia="ru-RU"/>
        </w:rPr>
        <w:t>8.5</w:t>
      </w:r>
      <w:r w:rsidRPr="00ED2E85">
        <w:rPr>
          <w:rFonts w:ascii="Times New Roman" w:eastAsia="MS Mincho" w:hAnsi="Times New Roman"/>
          <w:lang w:eastAsia="ru-RU"/>
        </w:rPr>
        <w:t xml:space="preserve">. документы, подтверждающие соответствие участников запроса котировок квалификационным требованиям, указанным в пункте 9 части 1 настоящего </w:t>
      </w:r>
      <w:proofErr w:type="gramStart"/>
      <w:r w:rsidRPr="00ED2E85">
        <w:rPr>
          <w:rFonts w:ascii="Times New Roman" w:eastAsia="MS Mincho" w:hAnsi="Times New Roman"/>
          <w:lang w:eastAsia="ru-RU"/>
        </w:rPr>
        <w:t>приложения,  предлагаемых</w:t>
      </w:r>
      <w:proofErr w:type="gramEnd"/>
      <w:r w:rsidRPr="00ED2E85">
        <w:rPr>
          <w:rFonts w:ascii="Times New Roman" w:eastAsia="MS Mincho" w:hAnsi="Times New Roman"/>
          <w:lang w:eastAsia="ru-RU"/>
        </w:rPr>
        <w:t xml:space="preserve"> ими товаров, работ, услуг установленным требованиям технического задания (если в техническом задании предусмотрено требование о предоставлении документов);</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w:t>
      </w:r>
      <w:r w:rsidR="002F6A48">
        <w:rPr>
          <w:rFonts w:ascii="Times New Roman" w:eastAsia="MS Mincho" w:hAnsi="Times New Roman"/>
          <w:lang w:eastAsia="ru-RU"/>
        </w:rPr>
        <w:t>8.6</w:t>
      </w:r>
      <w:r w:rsidRPr="00ED2E85">
        <w:rPr>
          <w:rFonts w:ascii="Times New Roman" w:eastAsia="MS Mincho" w:hAnsi="Times New Roman"/>
          <w:lang w:eastAsia="ru-RU"/>
        </w:rPr>
        <w:t xml:space="preserve">. документы, подтверждающие внесение обеспечения котировочной заявки (если в извещении и пункте 5 приложения № 1 к извещению содержится данное требование). Если участником выбрана форма обеспечения заявки в виде банковской гарантии, предоставляется сканированная с оригинала банковская гарантия с приложением документов, подтверждающих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подтверждающие полномочия лица, подписавшего гарантию от имени гаранта, должны быть сканированы с оригиналов или нотариально заверенных копий, или </w:t>
      </w:r>
      <w:proofErr w:type="gramStart"/>
      <w:r w:rsidRPr="00ED2E85">
        <w:rPr>
          <w:rFonts w:ascii="Times New Roman" w:eastAsia="MS Mincho" w:hAnsi="Times New Roman"/>
          <w:lang w:eastAsia="ru-RU"/>
        </w:rPr>
        <w:t>копий</w:t>
      </w:r>
      <w:proofErr w:type="gramEnd"/>
      <w:r w:rsidRPr="00ED2E85">
        <w:rPr>
          <w:rFonts w:ascii="Times New Roman" w:eastAsia="MS Mincho" w:hAnsi="Times New Roman"/>
          <w:lang w:eastAsia="ru-RU"/>
        </w:rPr>
        <w:t xml:space="preserve"> заверенных уполномоченным лицом гаранта. Если участником выбрана форма обеспечения заявки в виде перечисления денежных средств предоставляется сканированное с оригинала или копии платежного поручения о перечислении денежных средств;</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w:t>
      </w:r>
      <w:r w:rsidR="002F6A48">
        <w:rPr>
          <w:rFonts w:ascii="Times New Roman" w:eastAsia="MS Mincho" w:hAnsi="Times New Roman"/>
          <w:lang w:eastAsia="ru-RU"/>
        </w:rPr>
        <w:t>8.7</w:t>
      </w:r>
      <w:r w:rsidRPr="00ED2E85">
        <w:rPr>
          <w:rFonts w:ascii="Times New Roman" w:eastAsia="MS Mincho" w:hAnsi="Times New Roman"/>
          <w:lang w:eastAsia="ru-RU"/>
        </w:rPr>
        <w:t>. 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Договор должен быть сканирован с оригинала;</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w:t>
      </w:r>
      <w:r w:rsidR="002F6A48">
        <w:rPr>
          <w:rFonts w:ascii="Times New Roman" w:eastAsia="MS Mincho" w:hAnsi="Times New Roman"/>
          <w:lang w:eastAsia="ru-RU"/>
        </w:rPr>
        <w:t>8.8</w:t>
      </w:r>
      <w:r w:rsidRPr="00ED2E85">
        <w:rPr>
          <w:rFonts w:ascii="Times New Roman" w:eastAsia="MS Mincho" w:hAnsi="Times New Roman"/>
          <w:lang w:eastAsia="ru-RU"/>
        </w:rPr>
        <w:t>.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требование о предоставлении документов предусмотрено в пункте 1.4 настоящего приложения.</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w:t>
      </w:r>
      <w:r w:rsidR="002F6A48">
        <w:rPr>
          <w:rFonts w:ascii="Times New Roman" w:eastAsia="MS Mincho" w:hAnsi="Times New Roman"/>
          <w:lang w:eastAsia="ru-RU"/>
        </w:rPr>
        <w:t>9</w:t>
      </w:r>
      <w:r w:rsidRPr="00ED2E85">
        <w:rPr>
          <w:rFonts w:ascii="Times New Roman" w:eastAsia="MS Mincho" w:hAnsi="Times New Roman"/>
          <w:lang w:eastAsia="ru-RU"/>
        </w:rPr>
        <w:t xml:space="preserve">. В котировочной заявки участник вправе представить учредительные документы, выписку из единого государственного реестра юридических </w:t>
      </w:r>
      <w:proofErr w:type="gramStart"/>
      <w:r w:rsidRPr="00ED2E85">
        <w:rPr>
          <w:rFonts w:ascii="Times New Roman" w:eastAsia="MS Mincho" w:hAnsi="Times New Roman"/>
          <w:lang w:eastAsia="ru-RU"/>
        </w:rPr>
        <w:t>лиц,  выписку</w:t>
      </w:r>
      <w:proofErr w:type="gramEnd"/>
      <w:r w:rsidRPr="00ED2E85">
        <w:rPr>
          <w:rFonts w:ascii="Times New Roman" w:eastAsia="MS Mincho" w:hAnsi="Times New Roman"/>
          <w:lang w:eastAsia="ru-RU"/>
        </w:rPr>
        <w:t xml:space="preserve"> из единого государственного реестра индивидуальных предпринимателей и иные документы по своему усмотрению.</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lastRenderedPageBreak/>
        <w:t>3.12.1</w:t>
      </w:r>
      <w:r w:rsidR="002F6A48">
        <w:rPr>
          <w:rFonts w:ascii="Times New Roman" w:eastAsia="MS Mincho" w:hAnsi="Times New Roman"/>
          <w:lang w:eastAsia="ru-RU"/>
        </w:rPr>
        <w:t>0</w:t>
      </w:r>
      <w:r w:rsidRPr="00ED2E85">
        <w:rPr>
          <w:rFonts w:ascii="Times New Roman" w:eastAsia="MS Mincho" w:hAnsi="Times New Roman"/>
          <w:lang w:eastAsia="ru-RU"/>
        </w:rPr>
        <w:t xml:space="preserve">. 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3.12.1</w:t>
      </w:r>
      <w:r w:rsidR="002F6A48">
        <w:rPr>
          <w:rFonts w:ascii="Times New Roman" w:eastAsia="MS Mincho" w:hAnsi="Times New Roman"/>
          <w:lang w:eastAsia="ru-RU"/>
        </w:rPr>
        <w:t>1</w:t>
      </w:r>
      <w:r w:rsidRPr="00ED2E85">
        <w:rPr>
          <w:rFonts w:ascii="Times New Roman" w:eastAsia="MS Mincho" w:hAnsi="Times New Roman"/>
          <w:lang w:eastAsia="ru-RU"/>
        </w:rPr>
        <w:t>. Каждый участник может подать только одну котировочную заявку по каждому из лотов извещения</w:t>
      </w:r>
      <w:r w:rsidRPr="00ED2E85">
        <w:rPr>
          <w:rFonts w:ascii="Times New Roman" w:eastAsia="MS Mincho" w:hAnsi="Times New Roman"/>
          <w:i/>
          <w:lang w:eastAsia="ru-RU"/>
        </w:rPr>
        <w:t>.</w:t>
      </w:r>
      <w:r w:rsidRPr="00ED2E85">
        <w:rPr>
          <w:rFonts w:ascii="Times New Roman" w:eastAsia="MS Mincho" w:hAnsi="Times New Roman"/>
          <w:lang w:eastAsia="ru-RU"/>
        </w:rPr>
        <w:t xml:space="preserve"> В случае если участник подает более одной котировочной заявки</w:t>
      </w:r>
      <w:r w:rsidRPr="00ED2E85">
        <w:rPr>
          <w:rFonts w:ascii="Times New Roman" w:eastAsia="MS Mincho" w:hAnsi="Times New Roman"/>
          <w:i/>
          <w:lang w:eastAsia="ru-RU"/>
        </w:rPr>
        <w:t xml:space="preserve"> </w:t>
      </w:r>
      <w:r w:rsidRPr="00ED2E85">
        <w:rPr>
          <w:rFonts w:ascii="Times New Roman" w:eastAsia="MS Mincho" w:hAnsi="Times New Roman"/>
          <w:lang w:eastAsia="ru-RU"/>
        </w:rPr>
        <w:t>по одному лоту, а ранее поданные им котировочные заявки</w:t>
      </w:r>
      <w:r w:rsidRPr="00ED2E85">
        <w:rPr>
          <w:rFonts w:ascii="Times New Roman" w:eastAsia="MS Mincho" w:hAnsi="Times New Roman"/>
          <w:b/>
          <w:i/>
          <w:lang w:eastAsia="ru-RU"/>
        </w:rPr>
        <w:t xml:space="preserve"> </w:t>
      </w:r>
      <w:r w:rsidRPr="00ED2E85">
        <w:rPr>
          <w:rFonts w:ascii="Times New Roman" w:eastAsia="MS Mincho" w:hAnsi="Times New Roman"/>
          <w:lang w:eastAsia="ru-RU"/>
        </w:rPr>
        <w:t>по данному лоту не отозваны, все котировочные заявки по данному лоту</w:t>
      </w:r>
      <w:r w:rsidRPr="00ED2E85">
        <w:rPr>
          <w:rFonts w:ascii="Times New Roman" w:eastAsia="MS Mincho" w:hAnsi="Times New Roman"/>
          <w:b/>
          <w:lang w:eastAsia="ru-RU"/>
        </w:rPr>
        <w:t>,</w:t>
      </w:r>
      <w:r w:rsidRPr="00ED2E85">
        <w:rPr>
          <w:rFonts w:ascii="Times New Roman" w:eastAsia="MS Mincho" w:hAnsi="Times New Roman"/>
          <w:lang w:eastAsia="ru-RU"/>
        </w:rPr>
        <w:t xml:space="preserve"> представленные участником, отклоняются.</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3.12.1</w:t>
      </w:r>
      <w:r w:rsidR="002F6A48">
        <w:rPr>
          <w:rFonts w:ascii="Times New Roman" w:eastAsia="MS Mincho" w:hAnsi="Times New Roman"/>
          <w:lang w:eastAsia="ru-RU"/>
        </w:rPr>
        <w:t>2</w:t>
      </w:r>
      <w:r w:rsidRPr="00ED2E85">
        <w:rPr>
          <w:rFonts w:ascii="Times New Roman" w:eastAsia="MS Mincho" w:hAnsi="Times New Roman"/>
          <w:lang w:eastAsia="ru-RU"/>
        </w:rPr>
        <w:t>. Заявки принимаются до истечения срока подачи заявок. По истечении срока подачи заявок заявки не принимаются.</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3.12.1</w:t>
      </w:r>
      <w:r w:rsidR="002F6A48">
        <w:rPr>
          <w:rFonts w:ascii="Times New Roman" w:eastAsia="MS Mincho" w:hAnsi="Times New Roman"/>
          <w:lang w:eastAsia="ru-RU"/>
        </w:rPr>
        <w:t>3</w:t>
      </w:r>
      <w:r w:rsidRPr="00ED2E85">
        <w:rPr>
          <w:rFonts w:ascii="Times New Roman" w:eastAsia="MS Mincho" w:hAnsi="Times New Roman"/>
          <w:lang w:eastAsia="ru-RU"/>
        </w:rPr>
        <w:t xml:space="preserve">. Все файлы, представленные в составе заявки, должны иметь наименование, соответствующее наименованию документов, содержащихся в них. </w:t>
      </w:r>
    </w:p>
    <w:p w:rsidR="00F26FB1"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3.12.1</w:t>
      </w:r>
      <w:r w:rsidR="002F6A48">
        <w:rPr>
          <w:rFonts w:ascii="Times New Roman" w:eastAsia="MS Mincho" w:hAnsi="Times New Roman"/>
          <w:lang w:eastAsia="ru-RU"/>
        </w:rPr>
        <w:t>4</w:t>
      </w:r>
      <w:r w:rsidRPr="00ED2E85">
        <w:rPr>
          <w:rFonts w:ascii="Times New Roman" w:eastAsia="MS Mincho" w:hAnsi="Times New Roman"/>
          <w:lang w:eastAsia="ru-RU"/>
        </w:rPr>
        <w:t xml:space="preserve">. Документы, входящие в предложения для переторжки, представляются в </w:t>
      </w:r>
      <w:r w:rsidR="002F6A48">
        <w:rPr>
          <w:rFonts w:ascii="Times New Roman" w:eastAsia="MS Mincho" w:hAnsi="Times New Roman"/>
          <w:lang w:eastAsia="ru-RU"/>
        </w:rPr>
        <w:t>первой</w:t>
      </w:r>
      <w:r w:rsidRPr="00ED2E85">
        <w:rPr>
          <w:rFonts w:ascii="Times New Roman" w:eastAsia="MS Mincho" w:hAnsi="Times New Roman"/>
          <w:lang w:eastAsia="ru-RU"/>
        </w:rPr>
        <w:t xml:space="preserve"> части, за исключением документов, предоставляемых в качестве обоснования демпинговой цены (если представление документов</w:t>
      </w:r>
      <w:r w:rsidR="00F26FB1">
        <w:rPr>
          <w:rFonts w:ascii="Times New Roman" w:eastAsia="MS Mincho" w:hAnsi="Times New Roman"/>
          <w:lang w:eastAsia="ru-RU"/>
        </w:rPr>
        <w:t xml:space="preserve"> предусмотрено данным пунктом).</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3.12.1</w:t>
      </w:r>
      <w:r w:rsidR="002F6A48">
        <w:rPr>
          <w:rFonts w:ascii="Times New Roman" w:eastAsia="MS Mincho" w:hAnsi="Times New Roman"/>
          <w:lang w:eastAsia="ru-RU"/>
        </w:rPr>
        <w:t>5</w:t>
      </w:r>
      <w:r w:rsidRPr="00ED2E85">
        <w:rPr>
          <w:rFonts w:ascii="Times New Roman" w:eastAsia="MS Mincho" w:hAnsi="Times New Roman"/>
          <w:lang w:eastAsia="ru-RU"/>
        </w:rPr>
        <w:t xml:space="preserve">. Котировочная заявка (предложение для переторжки) подается в виде документов в формате </w:t>
      </w:r>
      <w:r w:rsidRPr="00ED2E85">
        <w:rPr>
          <w:rFonts w:ascii="Times New Roman" w:eastAsia="MS Mincho" w:hAnsi="Times New Roman"/>
          <w:lang w:val="en-US" w:eastAsia="ru-RU"/>
        </w:rPr>
        <w:t>pdf</w:t>
      </w:r>
      <w:r w:rsidRPr="00ED2E85">
        <w:rPr>
          <w:rFonts w:ascii="Times New Roman" w:eastAsia="MS Mincho" w:hAnsi="Times New Roman"/>
          <w:vertAlign w:val="superscript"/>
          <w:lang w:val="en-US" w:eastAsia="ru-RU"/>
        </w:rPr>
        <w:footnoteReference w:id="8"/>
      </w:r>
      <w:r w:rsidRPr="00ED2E85">
        <w:rPr>
          <w:rFonts w:ascii="Times New Roman" w:eastAsia="MS Mincho" w:hAnsi="Times New Roman"/>
          <w:lang w:eastAsia="ru-RU"/>
        </w:rPr>
        <w:t xml:space="preserve"> (требуемое разрешение при сканировании документов составляет 75-100</w:t>
      </w:r>
      <w:r w:rsidRPr="00ED2E85">
        <w:rPr>
          <w:rFonts w:ascii="Times New Roman" w:eastAsia="MS Mincho" w:hAnsi="Times New Roman"/>
          <w:lang w:val="en-US" w:eastAsia="ru-RU"/>
        </w:rPr>
        <w:t>dpi</w:t>
      </w:r>
      <w:r w:rsidRPr="00ED2E85">
        <w:rPr>
          <w:rFonts w:ascii="Times New Roman" w:eastAsia="MS Mincho" w:hAnsi="Times New Roman"/>
          <w:vertAlign w:val="superscript"/>
          <w:lang w:val="en-US" w:eastAsia="ru-RU"/>
        </w:rPr>
        <w:footnoteReference w:id="9"/>
      </w:r>
      <w:r w:rsidRPr="00ED2E85">
        <w:rPr>
          <w:rFonts w:ascii="Times New Roman" w:eastAsia="MS Mincho" w:hAnsi="Times New Roman"/>
          <w:lang w:eastAsia="ru-RU"/>
        </w:rPr>
        <w:t xml:space="preserve">) или в виде документов в формате </w:t>
      </w:r>
      <w:r w:rsidRPr="00ED2E85">
        <w:rPr>
          <w:rFonts w:ascii="Times New Roman" w:eastAsia="MS Mincho" w:hAnsi="Times New Roman"/>
          <w:lang w:val="en-US" w:eastAsia="ru-RU"/>
        </w:rPr>
        <w:t>word</w:t>
      </w:r>
      <w:r w:rsidRPr="00ED2E85">
        <w:rPr>
          <w:rFonts w:ascii="Times New Roman" w:eastAsia="MS Mincho" w:hAnsi="Times New Roman"/>
          <w:lang w:eastAsia="ru-RU"/>
        </w:rPr>
        <w:t>. Допускается сканирование в черно-белом режиме. Документы, входящие в состав заявки (предложения для переторжки), должны соответствовать требованиям по оформлению, изложенным в настоящем приложении.</w:t>
      </w:r>
    </w:p>
    <w:p w:rsidR="00ED2E85" w:rsidRPr="00ED2E85" w:rsidRDefault="00ED2E85" w:rsidP="00025B26">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3.12.18. Для надлежащей подачи котировочных заявок (предложений для переторжки) на участие в запросе котировок участники в личном кабинете электронных процедур на </w:t>
      </w:r>
      <w:r w:rsidR="00F35913">
        <w:rPr>
          <w:rFonts w:ascii="Times New Roman" w:eastAsia="MS Mincho" w:hAnsi="Times New Roman"/>
          <w:lang w:eastAsia="ru-RU"/>
        </w:rPr>
        <w:t>ЕСТП</w:t>
      </w:r>
      <w:r w:rsidRPr="00ED2E85">
        <w:rPr>
          <w:rFonts w:ascii="Times New Roman" w:eastAsia="MS Mincho" w:hAnsi="Times New Roman"/>
          <w:lang w:eastAsia="ru-RU"/>
        </w:rPr>
        <w:t xml:space="preserve">, на странице данного запроса котировок на сайте </w:t>
      </w:r>
      <w:r w:rsidR="00F35913">
        <w:rPr>
          <w:rFonts w:ascii="Times New Roman" w:eastAsia="MS Mincho" w:hAnsi="Times New Roman"/>
          <w:lang w:eastAsia="ru-RU"/>
        </w:rPr>
        <w:t>ЕСТП</w:t>
      </w:r>
      <w:r w:rsidRPr="00ED2E85">
        <w:rPr>
          <w:rFonts w:ascii="Times New Roman" w:eastAsia="MS Mincho" w:hAnsi="Times New Roman"/>
          <w:lang w:eastAsia="ru-RU"/>
        </w:rPr>
        <w:t xml:space="preserve"> подают котировочные заявки (предложения для переторжки), с использованием соответствующего функционала сайта </w:t>
      </w:r>
      <w:r w:rsidR="00F35913">
        <w:rPr>
          <w:rFonts w:ascii="Times New Roman" w:eastAsia="MS Mincho" w:hAnsi="Times New Roman"/>
          <w:lang w:eastAsia="ru-RU"/>
        </w:rPr>
        <w:t>ЕСТП</w:t>
      </w:r>
      <w:r w:rsidRPr="00ED2E85">
        <w:rPr>
          <w:rFonts w:ascii="Times New Roman" w:eastAsia="MS Mincho" w:hAnsi="Times New Roman"/>
          <w:lang w:eastAsia="ru-RU"/>
        </w:rPr>
        <w:t xml:space="preserve">. </w:t>
      </w:r>
    </w:p>
    <w:p w:rsidR="00ED2E85" w:rsidRPr="00ED2E85" w:rsidRDefault="00ED2E85" w:rsidP="00025B26">
      <w:pPr>
        <w:suppressAutoHyphens/>
        <w:spacing w:after="0" w:line="240" w:lineRule="auto"/>
        <w:ind w:firstLine="709"/>
        <w:jc w:val="both"/>
        <w:rPr>
          <w:rFonts w:ascii="Times New Roman" w:eastAsia="MS Mincho" w:hAnsi="Times New Roman"/>
          <w:lang w:eastAsia="ru-RU"/>
        </w:rPr>
      </w:pPr>
    </w:p>
    <w:p w:rsidR="00ED2E85" w:rsidRPr="00ED2E85" w:rsidRDefault="00ED2E85" w:rsidP="00025B26">
      <w:pPr>
        <w:keepNext/>
        <w:numPr>
          <w:ilvl w:val="1"/>
          <w:numId w:val="27"/>
        </w:numPr>
        <w:spacing w:after="0" w:line="240" w:lineRule="auto"/>
        <w:ind w:left="0" w:firstLine="709"/>
        <w:jc w:val="both"/>
        <w:outlineLvl w:val="2"/>
        <w:rPr>
          <w:rFonts w:ascii="Times New Roman" w:hAnsi="Times New Roman"/>
          <w:b/>
          <w:bCs/>
          <w:lang w:eastAsia="ru-RU"/>
        </w:rPr>
      </w:pPr>
      <w:r w:rsidRPr="00ED2E85">
        <w:rPr>
          <w:rFonts w:ascii="Times New Roman" w:hAnsi="Times New Roman"/>
          <w:b/>
          <w:bCs/>
          <w:lang w:eastAsia="ru-RU"/>
        </w:rPr>
        <w:t>Изменение и отзыв котировочных заявок</w:t>
      </w:r>
    </w:p>
    <w:p w:rsidR="00ED2E85" w:rsidRPr="00ED2E85" w:rsidRDefault="00ED2E85" w:rsidP="00025B26">
      <w:pPr>
        <w:spacing w:after="0" w:line="240" w:lineRule="auto"/>
        <w:ind w:firstLine="709"/>
        <w:rPr>
          <w:rFonts w:ascii="Times New Roman" w:hAnsi="Times New Roman"/>
          <w:lang w:eastAsia="ru-RU"/>
        </w:rPr>
      </w:pPr>
    </w:p>
    <w:p w:rsidR="00ED2E85" w:rsidRPr="00ED2E85" w:rsidRDefault="00ED2E85" w:rsidP="00025B26">
      <w:pPr>
        <w:numPr>
          <w:ilvl w:val="2"/>
          <w:numId w:val="32"/>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ED2E85" w:rsidRPr="00ED2E85" w:rsidRDefault="00ED2E85" w:rsidP="00025B26">
      <w:pPr>
        <w:numPr>
          <w:ilvl w:val="2"/>
          <w:numId w:val="3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 В случае нарушения данного условия, заказчик вправе удержать обеспечение заявки.</w:t>
      </w:r>
    </w:p>
    <w:p w:rsidR="00ED2E85" w:rsidRPr="00ED2E85" w:rsidRDefault="00ED2E85" w:rsidP="00025B26">
      <w:pPr>
        <w:numPr>
          <w:ilvl w:val="2"/>
          <w:numId w:val="27"/>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Для отзыва заявки на </w:t>
      </w:r>
      <w:r w:rsidR="00F35913">
        <w:rPr>
          <w:rFonts w:ascii="Times New Roman" w:hAnsi="Times New Roman"/>
          <w:lang w:eastAsia="ru-RU"/>
        </w:rPr>
        <w:t>ЕСТП</w:t>
      </w:r>
      <w:r w:rsidRPr="00ED2E85">
        <w:rPr>
          <w:rFonts w:ascii="Times New Roman" w:hAnsi="Times New Roman"/>
          <w:lang w:eastAsia="ru-RU"/>
        </w:rPr>
        <w:t xml:space="preserve"> необходимо ее удалить или перевести в состояние редактирования. Для внесения изменений в заявку, необходимо сначала ее отозвать, затем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w:t>
      </w:r>
      <w:r w:rsidR="00F35913">
        <w:rPr>
          <w:rFonts w:ascii="Times New Roman" w:hAnsi="Times New Roman"/>
          <w:lang w:eastAsia="ru-RU"/>
        </w:rPr>
        <w:t>ЕСТП</w:t>
      </w:r>
      <w:r w:rsidRPr="00ED2E85">
        <w:rPr>
          <w:rFonts w:ascii="Times New Roman" w:hAnsi="Times New Roman"/>
          <w:lang w:eastAsia="ru-RU"/>
        </w:rPr>
        <w:t xml:space="preserve">, размещенными на сайте </w:t>
      </w:r>
      <w:r w:rsidR="00F35913">
        <w:rPr>
          <w:rFonts w:ascii="Times New Roman" w:hAnsi="Times New Roman"/>
          <w:lang w:eastAsia="ru-RU"/>
        </w:rPr>
        <w:t>ЕСТП</w:t>
      </w:r>
      <w:r w:rsidRPr="00ED2E85">
        <w:rPr>
          <w:rFonts w:ascii="Times New Roman" w:hAnsi="Times New Roman"/>
          <w:lang w:eastAsia="ru-RU"/>
        </w:rPr>
        <w:t>.</w:t>
      </w:r>
    </w:p>
    <w:p w:rsidR="00ED2E85" w:rsidRPr="00ED2E85" w:rsidRDefault="00ED2E85" w:rsidP="00025B26">
      <w:pPr>
        <w:spacing w:after="0" w:line="240" w:lineRule="auto"/>
        <w:ind w:firstLine="709"/>
        <w:jc w:val="both"/>
        <w:rPr>
          <w:rFonts w:ascii="Times New Roman" w:hAnsi="Times New Roman"/>
          <w:lang w:eastAsia="ru-RU"/>
        </w:rPr>
      </w:pPr>
    </w:p>
    <w:p w:rsidR="00ED2E85" w:rsidRPr="00ED2E85" w:rsidRDefault="00ED2E85" w:rsidP="00025B26">
      <w:pPr>
        <w:keepNext/>
        <w:numPr>
          <w:ilvl w:val="1"/>
          <w:numId w:val="27"/>
        </w:numPr>
        <w:spacing w:after="0" w:line="240" w:lineRule="auto"/>
        <w:ind w:left="0" w:firstLine="709"/>
        <w:jc w:val="both"/>
        <w:outlineLvl w:val="2"/>
        <w:rPr>
          <w:rFonts w:ascii="Times New Roman" w:hAnsi="Times New Roman"/>
          <w:b/>
          <w:bCs/>
          <w:lang w:eastAsia="ru-RU"/>
        </w:rPr>
      </w:pPr>
      <w:r w:rsidRPr="00ED2E85">
        <w:rPr>
          <w:rFonts w:ascii="Times New Roman" w:hAnsi="Times New Roman"/>
          <w:b/>
          <w:bCs/>
          <w:lang w:eastAsia="ru-RU"/>
        </w:rPr>
        <w:t>Обеспечение котировочных заявок</w:t>
      </w:r>
    </w:p>
    <w:p w:rsidR="00ED2E85" w:rsidRPr="00ED2E85" w:rsidRDefault="00ED2E85" w:rsidP="00025B26">
      <w:pPr>
        <w:spacing w:after="0" w:line="240" w:lineRule="auto"/>
        <w:ind w:firstLine="709"/>
        <w:rPr>
          <w:rFonts w:ascii="Times New Roman" w:hAnsi="Times New Roman"/>
          <w:lang w:eastAsia="ru-RU"/>
        </w:rPr>
      </w:pPr>
    </w:p>
    <w:p w:rsidR="00ED2E85" w:rsidRPr="00ED2E85" w:rsidRDefault="00ED2E85" w:rsidP="00025B26">
      <w:pPr>
        <w:numPr>
          <w:ilvl w:val="2"/>
          <w:numId w:val="42"/>
        </w:numPr>
        <w:spacing w:after="0" w:line="240" w:lineRule="auto"/>
        <w:ind w:left="0" w:firstLine="709"/>
        <w:jc w:val="both"/>
        <w:rPr>
          <w:rFonts w:ascii="Times New Roman" w:eastAsia="MS Mincho" w:hAnsi="Times New Roman"/>
          <w:bCs/>
          <w:lang w:eastAsia="ru-RU"/>
        </w:rPr>
      </w:pPr>
      <w:r w:rsidRPr="00ED2E85">
        <w:rPr>
          <w:rFonts w:ascii="Times New Roman" w:eastAsia="MS Mincho" w:hAnsi="Times New Roman"/>
          <w:bCs/>
          <w:lang w:eastAsia="ru-RU"/>
        </w:rPr>
        <w:t>Обеспечение котировочной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 Предоставление обеспечения иным способом не допускается.</w:t>
      </w:r>
    </w:p>
    <w:p w:rsidR="00ED2E85" w:rsidRPr="00F35913" w:rsidRDefault="00ED2E85" w:rsidP="00025B26">
      <w:pPr>
        <w:numPr>
          <w:ilvl w:val="2"/>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bCs/>
          <w:lang w:eastAsia="ru-RU"/>
        </w:rPr>
        <w:t xml:space="preserve">При выборе способа обеспечения заявки в форме внесения денежных средств участник перечисляет денежные средства до окончания срока подачи заявок в размере, установленном в пункте 5 настоящего приложения, </w:t>
      </w:r>
      <w:r w:rsidRPr="00ED2E85">
        <w:rPr>
          <w:rFonts w:ascii="Times New Roman" w:hAnsi="Times New Roman"/>
          <w:lang w:eastAsia="ru-RU"/>
        </w:rPr>
        <w:t>по банковским реквизитам</w:t>
      </w:r>
      <w:r w:rsidR="00F35913">
        <w:rPr>
          <w:rFonts w:ascii="Times New Roman" w:hAnsi="Times New Roman"/>
          <w:lang w:eastAsia="ru-RU"/>
        </w:rPr>
        <w:t xml:space="preserve"> организации</w:t>
      </w:r>
      <w:r w:rsidRPr="00ED2E85">
        <w:rPr>
          <w:rFonts w:ascii="Times New Roman" w:hAnsi="Times New Roman"/>
          <w:lang w:eastAsia="ru-RU"/>
        </w:rPr>
        <w:t>:</w:t>
      </w:r>
    </w:p>
    <w:p w:rsidR="00F35913" w:rsidRPr="00F35913" w:rsidRDefault="00F35913" w:rsidP="00025B26">
      <w:pPr>
        <w:spacing w:after="0" w:line="240" w:lineRule="auto"/>
        <w:ind w:firstLine="709"/>
        <w:jc w:val="both"/>
        <w:rPr>
          <w:rFonts w:ascii="Times New Roman" w:eastAsia="MS Mincho" w:hAnsi="Times New Roman"/>
          <w:bCs/>
          <w:lang w:eastAsia="ru-RU"/>
        </w:rPr>
      </w:pPr>
      <w:r w:rsidRPr="00F35913">
        <w:rPr>
          <w:rFonts w:ascii="Times New Roman" w:eastAsia="MS Mincho" w:hAnsi="Times New Roman"/>
          <w:bCs/>
          <w:lang w:eastAsia="ru-RU"/>
        </w:rPr>
        <w:t>ИНН 5252021872, КПП 525201001</w:t>
      </w:r>
    </w:p>
    <w:p w:rsidR="00F35913" w:rsidRPr="00F35913" w:rsidRDefault="00F35913" w:rsidP="00025B26">
      <w:pPr>
        <w:spacing w:after="0" w:line="240" w:lineRule="auto"/>
        <w:ind w:firstLine="709"/>
        <w:jc w:val="both"/>
        <w:rPr>
          <w:rFonts w:ascii="Times New Roman" w:eastAsia="MS Mincho" w:hAnsi="Times New Roman"/>
          <w:bCs/>
          <w:lang w:eastAsia="ru-RU"/>
        </w:rPr>
      </w:pPr>
      <w:r w:rsidRPr="00F35913">
        <w:rPr>
          <w:rFonts w:ascii="Times New Roman" w:eastAsia="MS Mincho" w:hAnsi="Times New Roman"/>
          <w:bCs/>
          <w:lang w:eastAsia="ru-RU"/>
        </w:rPr>
        <w:t>р/с 40702810842360106045 Волго-Вятский банк ПАО Сбербанк России</w:t>
      </w:r>
    </w:p>
    <w:p w:rsidR="00F35913" w:rsidRPr="00ED2E85" w:rsidRDefault="00F35913" w:rsidP="00025B26">
      <w:pPr>
        <w:spacing w:after="0" w:line="240" w:lineRule="auto"/>
        <w:ind w:firstLine="709"/>
        <w:jc w:val="both"/>
        <w:rPr>
          <w:rFonts w:ascii="Times New Roman" w:eastAsia="MS Mincho" w:hAnsi="Times New Roman"/>
          <w:bCs/>
          <w:lang w:eastAsia="ru-RU"/>
        </w:rPr>
      </w:pPr>
      <w:r w:rsidRPr="00F35913">
        <w:rPr>
          <w:rFonts w:ascii="Times New Roman" w:eastAsia="MS Mincho" w:hAnsi="Times New Roman"/>
          <w:bCs/>
          <w:lang w:eastAsia="ru-RU"/>
        </w:rPr>
        <w:t>к/с 30101810900000000603</w:t>
      </w:r>
      <w:r>
        <w:rPr>
          <w:rFonts w:ascii="Times New Roman" w:eastAsia="MS Mincho" w:hAnsi="Times New Roman"/>
          <w:bCs/>
          <w:lang w:eastAsia="ru-RU"/>
        </w:rPr>
        <w:t xml:space="preserve">, </w:t>
      </w:r>
      <w:r w:rsidRPr="00F35913">
        <w:rPr>
          <w:rFonts w:ascii="Times New Roman" w:eastAsia="MS Mincho" w:hAnsi="Times New Roman"/>
          <w:bCs/>
          <w:lang w:eastAsia="ru-RU"/>
        </w:rPr>
        <w:t>БИК 042202603</w:t>
      </w:r>
    </w:p>
    <w:p w:rsidR="00ED2E85" w:rsidRPr="00ED2E85" w:rsidRDefault="00ED2E85" w:rsidP="00ED2E85">
      <w:pPr>
        <w:spacing w:after="0" w:line="240" w:lineRule="auto"/>
        <w:ind w:firstLine="709"/>
        <w:jc w:val="both"/>
        <w:rPr>
          <w:rFonts w:ascii="Times New Roman" w:eastAsia="MS Mincho" w:hAnsi="Times New Roman"/>
          <w:bCs/>
          <w:lang w:eastAsia="ru-RU"/>
        </w:rPr>
      </w:pPr>
      <w:r w:rsidRPr="00ED2E85">
        <w:rPr>
          <w:rFonts w:ascii="Times New Roman" w:hAnsi="Times New Roman"/>
          <w:bCs/>
          <w:lang w:eastAsia="ru-RU"/>
        </w:rPr>
        <w:lastRenderedPageBreak/>
        <w:t>Назначение платежа: обеспечение заявки для участия в (вид процедуры) №_____, № лота __, ОКПО ________. Адрес: индекс ______, г. ________, ул. _____________, д. __, стр. __. НДС не облагается</w:t>
      </w:r>
      <w:r w:rsidRPr="00ED2E85">
        <w:rPr>
          <w:rFonts w:ascii="Times New Roman" w:hAnsi="Times New Roman"/>
          <w:bCs/>
          <w:vertAlign w:val="superscript"/>
          <w:lang w:eastAsia="ru-RU"/>
        </w:rPr>
        <w:footnoteReference w:id="10"/>
      </w:r>
      <w:r w:rsidRPr="00ED2E85">
        <w:rPr>
          <w:rFonts w:ascii="Times New Roman" w:hAnsi="Times New Roman"/>
          <w:bCs/>
          <w:lang w:eastAsia="ru-RU"/>
        </w:rPr>
        <w:t>.</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bCs/>
          <w:lang w:eastAsia="ru-RU"/>
        </w:rPr>
      </w:pPr>
      <w:r w:rsidRPr="00ED2E85">
        <w:rPr>
          <w:rFonts w:ascii="Times New Roman" w:eastAsia="MS Mincho" w:hAnsi="Times New Roman"/>
          <w:bCs/>
          <w:lang w:eastAsia="ru-RU"/>
        </w:rPr>
        <w:t>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spacing w:val="-2"/>
          <w:lang w:eastAsia="ru-RU"/>
        </w:rPr>
        <w:t>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но до окончания срока подачи заявок денежные средства не поступили на счет заказчика, указанный в пункте 3.14.2 настоящего приложения, участник запроса котировок признается не предоставившим обеспечение заявки.</w:t>
      </w:r>
    </w:p>
    <w:p w:rsidR="00ED2E85" w:rsidRPr="00ED2E85" w:rsidRDefault="00ED2E85" w:rsidP="00ED2E85">
      <w:pPr>
        <w:spacing w:after="0" w:line="240" w:lineRule="auto"/>
        <w:ind w:firstLine="709"/>
        <w:jc w:val="both"/>
        <w:rPr>
          <w:rFonts w:ascii="Times New Roman" w:eastAsia="MS Mincho" w:hAnsi="Times New Roman"/>
          <w:bCs/>
          <w:lang w:eastAsia="ru-RU"/>
        </w:rPr>
      </w:pPr>
      <w:r w:rsidRPr="00ED2E85">
        <w:rPr>
          <w:rFonts w:ascii="Times New Roman" w:eastAsia="MS Mincho" w:hAnsi="Times New Roman"/>
          <w:bCs/>
          <w:lang w:eastAsia="ru-RU"/>
        </w:rPr>
        <w:t xml:space="preserve">В случае если в платежном поручении, представленном участником в составе заявки, назначение платежа не указано или указано не в соответствии с требованиями </w:t>
      </w:r>
      <w:r w:rsidRPr="00ED2E85">
        <w:rPr>
          <w:rFonts w:ascii="Times New Roman" w:hAnsi="Times New Roman"/>
          <w:lang w:eastAsia="ru-RU"/>
        </w:rPr>
        <w:t>приложения № 1 к извещению</w:t>
      </w:r>
      <w:r w:rsidRPr="00ED2E85">
        <w:rPr>
          <w:rFonts w:ascii="Times New Roman" w:eastAsia="MS Mincho" w:hAnsi="Times New Roman"/>
          <w:bCs/>
          <w:lang w:eastAsia="ru-RU"/>
        </w:rPr>
        <w:t xml:space="preserve">, обеспечение заявки считается непредставленным. </w:t>
      </w:r>
    </w:p>
    <w:p w:rsidR="00ED2E85" w:rsidRPr="00ED2E85" w:rsidRDefault="00ED2E85" w:rsidP="00ED2E85">
      <w:pPr>
        <w:spacing w:after="0" w:line="240" w:lineRule="auto"/>
        <w:ind w:firstLine="709"/>
        <w:jc w:val="both"/>
        <w:rPr>
          <w:rFonts w:ascii="Times New Roman" w:eastAsia="MS Mincho" w:hAnsi="Times New Roman"/>
          <w:bCs/>
          <w:lang w:eastAsia="ru-RU"/>
        </w:rPr>
      </w:pPr>
      <w:r w:rsidRPr="00ED2E85">
        <w:rPr>
          <w:rFonts w:ascii="Times New Roman" w:eastAsia="MS Mincho" w:hAnsi="Times New Roman"/>
          <w:bCs/>
          <w:lang w:eastAsia="ru-RU"/>
        </w:rPr>
        <w:t>Если в составе заявки не представлено платежное поручение, но денежные средства поступили на счет заказчика, указанный в пункте 3.14.2 настоящего приложения, до окончания срока подачи заявки, обеспечение заявки считается представленным.</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spacing w:val="-2"/>
          <w:lang w:eastAsia="ru-RU"/>
        </w:rPr>
        <w:t xml:space="preserve">Денежные средства, внесенные в качестве обеспечения заявки на участие в запросе котировок, возвращаются на счет участника запроса котировок в течение 7 (семи) рабочих дней, если иное не предусмотрено </w:t>
      </w:r>
      <w:r w:rsidRPr="00ED2E85">
        <w:rPr>
          <w:rFonts w:ascii="Times New Roman" w:hAnsi="Times New Roman"/>
          <w:lang w:eastAsia="ru-RU"/>
        </w:rPr>
        <w:t>извещением</w:t>
      </w:r>
      <w:r w:rsidRPr="00ED2E85">
        <w:rPr>
          <w:rFonts w:ascii="Times New Roman" w:hAnsi="Times New Roman"/>
          <w:spacing w:val="-2"/>
          <w:lang w:eastAsia="ru-RU"/>
        </w:rPr>
        <w:t>, с даты наступления одного из следующих случаев:</w:t>
      </w:r>
    </w:p>
    <w:p w:rsidR="00ED2E85" w:rsidRPr="00ED2E85" w:rsidRDefault="00ED2E85" w:rsidP="00025B26">
      <w:pPr>
        <w:numPr>
          <w:ilvl w:val="3"/>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котировочные заявки,</w:t>
      </w:r>
    </w:p>
    <w:p w:rsidR="00ED2E85" w:rsidRPr="00ED2E85" w:rsidRDefault="00ED2E85" w:rsidP="00025B26">
      <w:pPr>
        <w:numPr>
          <w:ilvl w:val="3"/>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spacing w:val="-2"/>
          <w:lang w:eastAsia="ru-RU"/>
        </w:rPr>
        <w:t>после отзыва участником запроса котировок заявки до окончания срока подачи заявок – такому участнику;</w:t>
      </w:r>
    </w:p>
    <w:p w:rsidR="00ED2E85" w:rsidRPr="00ED2E85" w:rsidRDefault="00ED2E85" w:rsidP="00025B26">
      <w:pPr>
        <w:numPr>
          <w:ilvl w:val="3"/>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spacing w:val="-2"/>
          <w:lang w:eastAsia="ru-RU"/>
        </w:rPr>
        <w:t xml:space="preserve">после отказа участника запроса котировок от продления срока действия котировочной заявки – такому участнику запроса котировок, </w:t>
      </w:r>
    </w:p>
    <w:p w:rsidR="00ED2E85" w:rsidRPr="00ED2E85" w:rsidRDefault="00ED2E85" w:rsidP="00025B26">
      <w:pPr>
        <w:numPr>
          <w:ilvl w:val="3"/>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lang w:eastAsia="ru-RU"/>
        </w:rPr>
        <w:t xml:space="preserve">после вскрытия заявок – лицам, не представившим заявку или участникам, не представившим </w:t>
      </w:r>
      <w:r w:rsidR="002F6A48" w:rsidRPr="00ED2E85">
        <w:rPr>
          <w:rFonts w:ascii="Times New Roman" w:hAnsi="Times New Roman"/>
          <w:lang w:eastAsia="ru-RU"/>
        </w:rPr>
        <w:t>заявки,</w:t>
      </w:r>
      <w:r w:rsidRPr="00ED2E85">
        <w:rPr>
          <w:rFonts w:ascii="Times New Roman" w:hAnsi="Times New Roman"/>
          <w:lang w:eastAsia="ru-RU"/>
        </w:rPr>
        <w:t xml:space="preserve"> а также единственному участнику, если на участие в запросе котировок поступила одна заявка и заказчиком принято решение о признании запроса котировок несостоявшимся без рассмотрения заявки и заключения договора на основании подписанного уполномоченным лицом участника письменного обращения, в котором должны быть указаны реквизиты счета для перечисления денежных средств;</w:t>
      </w:r>
    </w:p>
    <w:p w:rsidR="00ED2E85" w:rsidRPr="00ED2E85" w:rsidRDefault="00ED2E85" w:rsidP="00025B26">
      <w:pPr>
        <w:numPr>
          <w:ilvl w:val="3"/>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spacing w:val="-2"/>
          <w:lang w:eastAsia="ru-RU"/>
        </w:rPr>
        <w:t>после получения котировочной заявки после окончания срока подачи заявок – участникам запроса котировок, которые подали эти заявки,</w:t>
      </w:r>
    </w:p>
    <w:p w:rsidR="00ED2E85" w:rsidRPr="00ED2E85" w:rsidRDefault="00ED2E85" w:rsidP="00025B26">
      <w:pPr>
        <w:numPr>
          <w:ilvl w:val="3"/>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lang w:eastAsia="ru-RU"/>
        </w:rPr>
        <w:t xml:space="preserve">после отказа заказчика от заключения договора с </w:t>
      </w:r>
      <w:r w:rsidRPr="00ED2E85">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ED2E85">
        <w:rPr>
          <w:rFonts w:ascii="Times New Roman" w:hAnsi="Times New Roman"/>
          <w:lang w:eastAsia="ru-RU"/>
        </w:rPr>
        <w:t>в случае если принято решение о заключении договора с таким участником</w:t>
      </w:r>
      <w:r w:rsidRPr="00ED2E85">
        <w:rPr>
          <w:rFonts w:ascii="Times New Roman" w:hAnsi="Times New Roman"/>
          <w:spacing w:val="-2"/>
          <w:lang w:eastAsia="ru-RU"/>
        </w:rPr>
        <w:t xml:space="preserve">) </w:t>
      </w:r>
      <w:r w:rsidRPr="00ED2E85">
        <w:rPr>
          <w:rFonts w:ascii="Times New Roman" w:hAnsi="Times New Roman"/>
          <w:lang w:eastAsia="ru-RU"/>
        </w:rPr>
        <w:t>в случае установления его несоответствия требованиям настоящего приложения и/или при представлении таким участником недостоверной информации в отношении своего соответствия требованиям настоящего приложения – такому участнику запроса котировок;</w:t>
      </w:r>
    </w:p>
    <w:p w:rsidR="00ED2E85" w:rsidRPr="00ED2E85" w:rsidRDefault="00ED2E85" w:rsidP="00025B26">
      <w:pPr>
        <w:numPr>
          <w:ilvl w:val="3"/>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spacing w:val="-2"/>
          <w:lang w:eastAsia="ru-RU"/>
        </w:rPr>
        <w:t xml:space="preserve">после отказа единственного участника от заключения договора </w:t>
      </w:r>
      <w:r w:rsidRPr="00ED2E85">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ED2E85">
        <w:rPr>
          <w:rFonts w:ascii="Times New Roman" w:hAnsi="Times New Roman"/>
          <w:spacing w:val="-2"/>
          <w:lang w:eastAsia="ru-RU"/>
        </w:rPr>
        <w:t>;</w:t>
      </w:r>
    </w:p>
    <w:p w:rsidR="00ED2E85" w:rsidRPr="00ED2E85" w:rsidRDefault="00ED2E85" w:rsidP="00025B26">
      <w:pPr>
        <w:numPr>
          <w:ilvl w:val="3"/>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spacing w:val="-2"/>
          <w:lang w:eastAsia="ru-RU"/>
        </w:rPr>
        <w:t>после размещения итогового протокола запроса котировок – участникам, которые не стали победителями запроса котировок (за исключением участника, котировочной заявке которого присвоен второй номер);</w:t>
      </w:r>
    </w:p>
    <w:p w:rsidR="00ED2E85" w:rsidRPr="00ED2E85" w:rsidRDefault="00ED2E85" w:rsidP="00025B26">
      <w:pPr>
        <w:numPr>
          <w:ilvl w:val="3"/>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spacing w:val="-2"/>
          <w:lang w:eastAsia="ru-RU"/>
        </w:rPr>
        <w:t xml:space="preserve">после заключения договора – победителю запроса котировок, участнику, котировочной заявке которого присвоен второй номер, участнику с которым в соответствии с </w:t>
      </w:r>
      <w:r w:rsidRPr="00ED2E85">
        <w:rPr>
          <w:rFonts w:ascii="Times New Roman" w:hAnsi="Times New Roman"/>
          <w:lang w:eastAsia="ru-RU"/>
        </w:rPr>
        <w:t xml:space="preserve">настоящим приложением </w:t>
      </w:r>
      <w:r w:rsidRPr="00ED2E85">
        <w:rPr>
          <w:rFonts w:ascii="Times New Roman" w:hAnsi="Times New Roman"/>
          <w:spacing w:val="-2"/>
          <w:lang w:eastAsia="ru-RU"/>
        </w:rPr>
        <w:t xml:space="preserve">заключается договор. </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Для возврата денежных средств, внесенных участниками в качестве обеспечения заявок на участие в запросе котировок, необходимо в заявке на участие в запросе котировок, подготовленной </w:t>
      </w:r>
      <w:r w:rsidRPr="00ED2E85">
        <w:rPr>
          <w:rFonts w:ascii="Times New Roman" w:hAnsi="Times New Roman"/>
          <w:lang w:eastAsia="ru-RU"/>
        </w:rPr>
        <w:lastRenderedPageBreak/>
        <w:t>по Форме заявки участника, представленной в приложении № 1.3 к извещению, указать реквизиты, на которые можно будет вернуть денежные средства.</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w:t>
      </w:r>
      <w:r w:rsidRPr="00ED2E85">
        <w:rPr>
          <w:rFonts w:ascii="Times New Roman" w:hAnsi="Times New Roman"/>
          <w:lang w:val="en-US" w:eastAsia="ru-RU"/>
        </w:rPr>
        <w:t>III</w:t>
      </w:r>
      <w:r w:rsidRPr="00ED2E85">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2" w:history="1">
        <w:r w:rsidRPr="00ED2E85">
          <w:rPr>
            <w:rFonts w:ascii="Times New Roman" w:hAnsi="Times New Roman"/>
            <w:lang w:eastAsia="ru-RU"/>
          </w:rPr>
          <w:t>www.cbr.ru</w:t>
        </w:r>
      </w:hyperlink>
      <w:r w:rsidRPr="00ED2E85">
        <w:rPr>
          <w:rFonts w:ascii="Times New Roman" w:hAnsi="Times New Roman"/>
          <w:lang w:eastAsia="ru-RU"/>
        </w:rPr>
        <w:t>. Срок действия банковской гарантии должен составлять 120 (сто двадцать) дней со дня вскрытия заявок. Банковская гарантия должна соответствовать требованиям, изложенным в пункте 3.14 настоящего приложения. Рекомендуемая форма банковской гарантии представлена в приложении № 3.1 извещению.</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Обеспечение котировочной заявки может быть </w:t>
      </w:r>
      <w:proofErr w:type="gramStart"/>
      <w:r w:rsidRPr="00ED2E85">
        <w:rPr>
          <w:rFonts w:ascii="Times New Roman" w:hAnsi="Times New Roman"/>
          <w:lang w:eastAsia="ru-RU"/>
        </w:rPr>
        <w:t>оформлено  в</w:t>
      </w:r>
      <w:proofErr w:type="gramEnd"/>
      <w:r w:rsidRPr="00ED2E85">
        <w:rPr>
          <w:rFonts w:ascii="Times New Roman" w:hAnsi="Times New Roman"/>
          <w:lang w:eastAsia="ru-RU"/>
        </w:rPr>
        <w:t xml:space="preserve">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котировочные заявки. </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Банковская гарантия должна быть оформлена в пользу заказчика.</w:t>
      </w:r>
    </w:p>
    <w:p w:rsidR="00ED2E85" w:rsidRPr="00ED2E85" w:rsidRDefault="00ED2E85" w:rsidP="00025B26">
      <w:pPr>
        <w:numPr>
          <w:ilvl w:val="2"/>
          <w:numId w:val="42"/>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приложением.</w:t>
      </w:r>
    </w:p>
    <w:p w:rsidR="00ED2E85" w:rsidRPr="00ED2E85" w:rsidRDefault="00ED2E85" w:rsidP="00025B26">
      <w:pPr>
        <w:numPr>
          <w:ilvl w:val="2"/>
          <w:numId w:val="42"/>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В банковской гарантии должны быть указаны:</w:t>
      </w:r>
    </w:p>
    <w:p w:rsidR="00ED2E85" w:rsidRPr="00ED2E85" w:rsidRDefault="00ED2E85" w:rsidP="00ED2E85">
      <w:pPr>
        <w:numPr>
          <w:ilvl w:val="0"/>
          <w:numId w:val="1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дата выдачи;</w:t>
      </w:r>
    </w:p>
    <w:p w:rsidR="00ED2E85" w:rsidRPr="00ED2E85" w:rsidRDefault="00ED2E85" w:rsidP="00ED2E85">
      <w:pPr>
        <w:numPr>
          <w:ilvl w:val="0"/>
          <w:numId w:val="1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принципал;</w:t>
      </w:r>
    </w:p>
    <w:p w:rsidR="00ED2E85" w:rsidRPr="00ED2E85" w:rsidRDefault="00ED2E85" w:rsidP="00ED2E85">
      <w:pPr>
        <w:numPr>
          <w:ilvl w:val="0"/>
          <w:numId w:val="1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бенефициар (заказчик);</w:t>
      </w:r>
    </w:p>
    <w:p w:rsidR="00ED2E85" w:rsidRPr="00ED2E85" w:rsidRDefault="00ED2E85" w:rsidP="00ED2E85">
      <w:pPr>
        <w:numPr>
          <w:ilvl w:val="0"/>
          <w:numId w:val="1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гарант;</w:t>
      </w:r>
    </w:p>
    <w:p w:rsidR="00ED2E85" w:rsidRPr="00ED2E85" w:rsidRDefault="00ED2E85" w:rsidP="00ED2E85">
      <w:pPr>
        <w:numPr>
          <w:ilvl w:val="0"/>
          <w:numId w:val="1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способ закупки, номер и ее наименование;</w:t>
      </w:r>
    </w:p>
    <w:p w:rsidR="00ED2E85" w:rsidRPr="00ED2E85" w:rsidRDefault="00ED2E85" w:rsidP="00ED2E85">
      <w:pPr>
        <w:numPr>
          <w:ilvl w:val="0"/>
          <w:numId w:val="1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ED2E85" w:rsidRPr="00ED2E85" w:rsidRDefault="00ED2E85" w:rsidP="00ED2E85">
      <w:pPr>
        <w:suppressAutoHyphens/>
        <w:spacing w:after="0" w:line="240" w:lineRule="auto"/>
        <w:ind w:firstLine="705"/>
        <w:jc w:val="both"/>
        <w:rPr>
          <w:rFonts w:ascii="Times New Roman" w:eastAsia="MS Mincho" w:hAnsi="Times New Roman"/>
          <w:lang w:eastAsia="ru-RU"/>
        </w:rPr>
      </w:pPr>
      <w:r w:rsidRPr="00ED2E85">
        <w:rPr>
          <w:rFonts w:ascii="Times New Roman" w:eastAsia="MS Mincho" w:hAnsi="Times New Roman"/>
          <w:lang w:eastAsia="ru-RU"/>
        </w:rPr>
        <w:t>- обязательство принципала, в случае если он будет признан победителем (либо участником, котировочной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5 (пяти) календарных дней с даты получения проекта договора от заказчика;</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обязательство принципала не совершать действий, направленных на отзыв или изменение своей котировочной заявки на участие в запросе котировок после окончания срока подачи заявок;</w:t>
      </w:r>
    </w:p>
    <w:p w:rsidR="00ED2E85" w:rsidRPr="00ED2E85" w:rsidRDefault="00ED2E85" w:rsidP="00ED2E85">
      <w:pPr>
        <w:numPr>
          <w:ilvl w:val="0"/>
          <w:numId w:val="1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денежная сумма, подлежащая выплате;</w:t>
      </w:r>
    </w:p>
    <w:p w:rsidR="00ED2E85" w:rsidRPr="00ED2E85" w:rsidRDefault="00ED2E85" w:rsidP="00ED2E85">
      <w:pPr>
        <w:numPr>
          <w:ilvl w:val="0"/>
          <w:numId w:val="1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отказ принципала подписать договор в порядке, установленном настоящим приложением;</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непредставление принципалом договора в срок, установленный настоящим приложением;</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непредставление принципалом обеспечения исполнения договора (в случае если обеспечение исполнения договора предусмотрено приложением № 1 к извещению);</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представление принципалом обеспечения исполнения договора не в соответствии с требованиями извещения</w:t>
      </w:r>
      <w:r w:rsidRPr="00ED2E85" w:rsidDel="000E50DB">
        <w:rPr>
          <w:rFonts w:ascii="Times New Roman" w:eastAsia="MS Mincho" w:hAnsi="Times New Roman"/>
          <w:lang w:eastAsia="ru-RU"/>
        </w:rPr>
        <w:t xml:space="preserve"> </w:t>
      </w:r>
      <w:r w:rsidRPr="00ED2E85">
        <w:rPr>
          <w:rFonts w:ascii="Times New Roman" w:eastAsia="MS Mincho" w:hAnsi="Times New Roman"/>
          <w:lang w:eastAsia="ru-RU"/>
        </w:rPr>
        <w:t>(в случае если обеспечение исполнения договора предусмотрено приложением № 1 к извещению);</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w:t>
      </w:r>
    </w:p>
    <w:p w:rsidR="00ED2E85" w:rsidRPr="00ED2E85" w:rsidRDefault="00ED2E85" w:rsidP="00ED2E85">
      <w:pPr>
        <w:numPr>
          <w:ilvl w:val="0"/>
          <w:numId w:val="1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ED2E85" w:rsidRPr="00ED2E85" w:rsidRDefault="00ED2E85" w:rsidP="00025B26">
      <w:pPr>
        <w:numPr>
          <w:ilvl w:val="2"/>
          <w:numId w:val="42"/>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ED2E85" w:rsidRPr="00ED2E85" w:rsidRDefault="00ED2E85" w:rsidP="00025B26">
      <w:pPr>
        <w:numPr>
          <w:ilvl w:val="2"/>
          <w:numId w:val="42"/>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Банковская гарантия также должна содержать:</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lastRenderedPageBreak/>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банковская гарантия вступает в силу со дня вскрытия заявок;</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ED2E85">
        <w:rPr>
          <w:rFonts w:ascii="Times New Roman" w:eastAsia="MS Mincho" w:hAnsi="Times New Roman"/>
          <w:lang w:val="en-US" w:eastAsia="ru-RU"/>
        </w:rPr>
        <w:t>SWIFT</w:t>
      </w:r>
      <w:r w:rsidRPr="00ED2E85">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срок действия банковской гарантии в соответствии с требованиями приложения № 1 к извещению;</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ED2E85" w:rsidRPr="00ED2E85" w:rsidRDefault="00ED2E85" w:rsidP="00025B26">
      <w:pPr>
        <w:numPr>
          <w:ilvl w:val="2"/>
          <w:numId w:val="42"/>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ED2E85" w:rsidRPr="00ED2E85" w:rsidRDefault="00ED2E85" w:rsidP="00025B26">
      <w:pPr>
        <w:numPr>
          <w:ilvl w:val="2"/>
          <w:numId w:val="42"/>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ED2E85" w:rsidRPr="00ED2E85" w:rsidRDefault="00ED2E85" w:rsidP="00025B26">
      <w:pPr>
        <w:numPr>
          <w:ilvl w:val="2"/>
          <w:numId w:val="42"/>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 а также непредставление документов, подтверждающих полномочия лица, подписавшего гарантию от имени гаранта.</w:t>
      </w:r>
    </w:p>
    <w:p w:rsidR="00ED2E85" w:rsidRPr="00ED2E85" w:rsidRDefault="00ED2E85" w:rsidP="00ED2E85">
      <w:pPr>
        <w:spacing w:after="0" w:line="240" w:lineRule="auto"/>
        <w:ind w:firstLine="709"/>
        <w:jc w:val="both"/>
        <w:rPr>
          <w:rFonts w:ascii="Times New Roman" w:eastAsia="MS Mincho" w:hAnsi="Times New Roman"/>
          <w:lang w:eastAsia="ru-RU"/>
        </w:rPr>
      </w:pPr>
    </w:p>
    <w:p w:rsidR="00ED2E85" w:rsidRPr="00ED2E85" w:rsidRDefault="00ED2E85" w:rsidP="00025B26">
      <w:pPr>
        <w:keepNext/>
        <w:numPr>
          <w:ilvl w:val="1"/>
          <w:numId w:val="42"/>
        </w:numPr>
        <w:spacing w:after="0" w:line="240" w:lineRule="auto"/>
        <w:ind w:left="0" w:firstLine="709"/>
        <w:jc w:val="both"/>
        <w:outlineLvl w:val="2"/>
        <w:rPr>
          <w:rFonts w:ascii="Times New Roman" w:hAnsi="Times New Roman"/>
          <w:b/>
          <w:bCs/>
          <w:lang w:eastAsia="ru-RU"/>
        </w:rPr>
      </w:pPr>
      <w:r w:rsidRPr="00ED2E85">
        <w:rPr>
          <w:rFonts w:ascii="Times New Roman" w:hAnsi="Times New Roman"/>
          <w:b/>
          <w:bCs/>
          <w:lang w:eastAsia="ru-RU"/>
        </w:rPr>
        <w:t>Предоставление технического предложения</w:t>
      </w:r>
    </w:p>
    <w:p w:rsidR="00ED2E85" w:rsidRPr="00ED2E85" w:rsidRDefault="00ED2E85" w:rsidP="00ED2E85">
      <w:pPr>
        <w:spacing w:after="0" w:line="240" w:lineRule="auto"/>
        <w:ind w:firstLine="709"/>
        <w:rPr>
          <w:rFonts w:ascii="Times New Roman" w:hAnsi="Times New Roman"/>
          <w:lang w:eastAsia="ru-RU"/>
        </w:rPr>
      </w:pP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bCs/>
          <w:lang w:eastAsia="ru-RU"/>
        </w:rPr>
        <w:t xml:space="preserve">Техническое предложение участника, представляемое в составе заявки, должно соответствовать требованиям приложения № 1 к извещению, условия технического предложения должны соответствовать требованиям технического задания, являющегося приложением № 1.1 к извещению, и </w:t>
      </w:r>
      <w:r w:rsidRPr="00ED2E85">
        <w:rPr>
          <w:rFonts w:ascii="Times New Roman" w:hAnsi="Times New Roman"/>
          <w:bCs/>
          <w:lang w:eastAsia="ru-RU"/>
        </w:rPr>
        <w:lastRenderedPageBreak/>
        <w:t>должно предоставляться по Форме технического предложения участника, представленной в приложении № 1.3 к извещению.</w:t>
      </w: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bCs/>
          <w:lang w:eastAsia="ru-RU"/>
        </w:rPr>
        <w:t>При несоответствии технического предложения требованиям извещения и приложений к нему, заявка такого участника отклоняется.</w:t>
      </w: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bCs/>
          <w:lang w:eastAsia="ru-RU"/>
        </w:rPr>
        <w:t xml:space="preserve">В составе котировочной заявки участник также должен представить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w:t>
      </w:r>
      <w:r w:rsidRPr="00ED2E85">
        <w:rPr>
          <w:rFonts w:ascii="Times New Roman" w:hAnsi="Times New Roman"/>
          <w:b/>
          <w:bCs/>
          <w:i/>
          <w:lang w:eastAsia="ru-RU"/>
        </w:rPr>
        <w:t>техническим заданием</w:t>
      </w:r>
      <w:r w:rsidRPr="00ED2E85">
        <w:rPr>
          <w:rFonts w:ascii="Times New Roman" w:hAnsi="Times New Roman"/>
          <w:bCs/>
          <w:lang w:eastAsia="ru-RU"/>
        </w:rPr>
        <w:t xml:space="preserve">. В техническом предложении участника должны быть изложены характеристики товаров, работ, услуг, соответствующие требованиям технического задания. </w:t>
      </w: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bCs/>
          <w:lang w:eastAsia="ru-RU"/>
        </w:rPr>
        <w:t xml:space="preserve">Техническое предложение должно включать цену за единицу (если указание цены за единицу предусмотрено извещением и приложениями к нему) и общую цену предложения Участником должны быть указаны марки, модели, наименования предлагаемых товаров, работ, услуг. </w:t>
      </w: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bCs/>
          <w:lang w:eastAsia="ru-RU"/>
        </w:rPr>
        <w:t xml:space="preserve">Цены необходимо приводить в рублях с учетом всех возможных расходов участника. </w:t>
      </w: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bCs/>
          <w:lang w:eastAsia="ru-RU"/>
        </w:rPr>
        <w:t>Цены должны быть указаны с учетом НДС и без учета НДС.</w:t>
      </w: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bCs/>
          <w:lang w:eastAsia="ru-RU"/>
        </w:rPr>
        <w:t>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bCs/>
          <w:lang w:eastAsia="ru-RU"/>
        </w:rPr>
        <w:t xml:space="preserve">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w:t>
      </w:r>
      <w:proofErr w:type="gramStart"/>
      <w:r w:rsidRPr="00ED2E85">
        <w:rPr>
          <w:rFonts w:ascii="Times New Roman" w:hAnsi="Times New Roman"/>
          <w:bCs/>
          <w:lang w:eastAsia="ru-RU"/>
        </w:rPr>
        <w:t>показателей</w:t>
      </w:r>
      <w:proofErr w:type="gramEnd"/>
      <w:r w:rsidRPr="00ED2E85">
        <w:rPr>
          <w:rFonts w:ascii="Times New Roman" w:hAnsi="Times New Roman"/>
          <w:bCs/>
          <w:lang w:eastAsia="ru-RU"/>
        </w:rPr>
        <w:t xml:space="preserve"> изложенных цифрами и прописью, приоритет имеют написанные прописью.</w:t>
      </w: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bCs/>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и приложений к нему. В случае непредставления указанной информации товар не будет рассматриваться как эквивалентный.</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025B26">
      <w:pPr>
        <w:keepNext/>
        <w:numPr>
          <w:ilvl w:val="1"/>
          <w:numId w:val="42"/>
        </w:numPr>
        <w:spacing w:after="0" w:line="240" w:lineRule="auto"/>
        <w:ind w:hanging="371"/>
        <w:jc w:val="both"/>
        <w:outlineLvl w:val="2"/>
        <w:rPr>
          <w:rFonts w:ascii="Times New Roman" w:hAnsi="Times New Roman"/>
          <w:b/>
          <w:bCs/>
          <w:lang w:eastAsia="ru-RU"/>
        </w:rPr>
      </w:pPr>
      <w:r w:rsidRPr="00ED2E85">
        <w:rPr>
          <w:rFonts w:ascii="Times New Roman" w:hAnsi="Times New Roman"/>
          <w:b/>
          <w:bCs/>
          <w:lang w:eastAsia="ru-RU"/>
        </w:rPr>
        <w:t>Обеспечение исполнения договора</w:t>
      </w:r>
    </w:p>
    <w:p w:rsidR="00ED2E85" w:rsidRPr="00ED2E85" w:rsidRDefault="00ED2E85" w:rsidP="00ED2E85">
      <w:pPr>
        <w:spacing w:after="0" w:line="240" w:lineRule="auto"/>
        <w:rPr>
          <w:rFonts w:ascii="Times New Roman" w:hAnsi="Times New Roman"/>
          <w:lang w:eastAsia="ru-RU"/>
        </w:rPr>
      </w:pPr>
    </w:p>
    <w:p w:rsidR="003B75FD" w:rsidRDefault="00ED2E85" w:rsidP="003B75FD">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Обеспечение исполнения договора предоставляется, если в пункте 1.6 приложения № 1 к извещению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указанный </w:t>
      </w:r>
      <w:proofErr w:type="gramStart"/>
      <w:r w:rsidRPr="00ED2E85">
        <w:rPr>
          <w:rFonts w:ascii="Times New Roman" w:eastAsia="MS Mincho" w:hAnsi="Times New Roman"/>
          <w:lang w:eastAsia="ru-RU"/>
        </w:rPr>
        <w:t>заказчиком  в</w:t>
      </w:r>
      <w:proofErr w:type="gramEnd"/>
      <w:r w:rsidRPr="00ED2E85">
        <w:rPr>
          <w:rFonts w:ascii="Times New Roman" w:eastAsia="MS Mincho" w:hAnsi="Times New Roman"/>
          <w:lang w:eastAsia="ru-RU"/>
        </w:rPr>
        <w:t xml:space="preserve"> пункте 1.6 приложения № 1 к извещению  счет, на котором в соответствии с законодательством Российской Федерации учитываются операции со средствами, поступающими заказчику.</w:t>
      </w:r>
    </w:p>
    <w:p w:rsidR="003B75FD" w:rsidRDefault="003B75FD" w:rsidP="003B75FD">
      <w:pPr>
        <w:spacing w:after="0" w:line="240" w:lineRule="auto"/>
        <w:ind w:firstLine="709"/>
        <w:jc w:val="both"/>
        <w:rPr>
          <w:rFonts w:ascii="Times New Roman" w:eastAsia="MS Mincho" w:hAnsi="Times New Roman"/>
          <w:lang w:eastAsia="ru-RU"/>
        </w:rPr>
      </w:pPr>
      <w:r w:rsidRPr="003B75FD">
        <w:rPr>
          <w:rFonts w:ascii="Times New Roman" w:eastAsia="MS Mincho" w:hAnsi="Times New Roman"/>
          <w:lang w:eastAsia="ru-RU"/>
        </w:rPr>
        <w:t xml:space="preserve">Если в отношении участника закупки, с которым заключается договор, либо в отношении его </w:t>
      </w:r>
      <w:proofErr w:type="spellStart"/>
      <w:r w:rsidRPr="003B75FD">
        <w:rPr>
          <w:rFonts w:ascii="Times New Roman" w:eastAsia="MS Mincho" w:hAnsi="Times New Roman"/>
          <w:lang w:eastAsia="ru-RU"/>
        </w:rPr>
        <w:t>бенефициарных</w:t>
      </w:r>
      <w:proofErr w:type="spellEnd"/>
      <w:r w:rsidRPr="003B75FD">
        <w:rPr>
          <w:rFonts w:ascii="Times New Roman" w:eastAsia="MS Mincho" w:hAnsi="Times New Roman"/>
          <w:lang w:eastAsia="ru-RU"/>
        </w:rPr>
        <w:t xml:space="preserve"> владельцев (совокупная доля его прямого и (или) косвенного участия составляет не менее 25 процентов) иностранными организациями введены ограничительные меры, такой участник вправе предоставить обеспечение исполнения договора в форме поручительства. Условия и порядок предоставления обеспечения исполнения договора в форме поручительства предоставляются заказчиком по запросу таких лиц.</w:t>
      </w:r>
    </w:p>
    <w:p w:rsidR="00ED2E85" w:rsidRPr="003B75FD" w:rsidRDefault="00ED2E85" w:rsidP="003B75FD">
      <w:pPr>
        <w:spacing w:after="0" w:line="240" w:lineRule="auto"/>
        <w:ind w:firstLine="709"/>
        <w:jc w:val="both"/>
        <w:rPr>
          <w:rFonts w:ascii="Times New Roman" w:eastAsia="MS Mincho" w:hAnsi="Times New Roman"/>
          <w:lang w:eastAsia="ru-RU"/>
        </w:rPr>
      </w:pPr>
      <w:r w:rsidRPr="003B75FD">
        <w:rPr>
          <w:rFonts w:ascii="Times New Roman" w:eastAsia="MS Mincho" w:hAnsi="Times New Roman"/>
          <w:lang w:eastAsia="ru-RU"/>
        </w:rPr>
        <w:t>Предоставление обеспечения иным способом не допускается.</w:t>
      </w:r>
    </w:p>
    <w:p w:rsidR="00ED2E85" w:rsidRPr="00ED2E85" w:rsidRDefault="00ED2E85" w:rsidP="003B75FD">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В случае применения антидемпинговой меры, предусматривающей предоставление обеспечения исполнения договора в размере, превышающей в полтора раза установленный в пункте 1.6 </w:t>
      </w:r>
      <w:r w:rsidRPr="00ED2E85">
        <w:rPr>
          <w:rFonts w:ascii="Times New Roman" w:eastAsia="MS Mincho" w:hAnsi="Times New Roman"/>
          <w:lang w:eastAsia="ru-RU"/>
        </w:rPr>
        <w:lastRenderedPageBreak/>
        <w:t>настоящего приложения размер, обеспечение исполнения договора предоставляется в соответствующем размере.</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Договор может быть заключен только после предоставления победителем или участником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Если в установленные сроки не представлено обеспечение исполнения договора, 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номер),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ED2E85">
        <w:rPr>
          <w:rFonts w:ascii="Times New Roman" w:eastAsia="MS Mincho" w:hAnsi="Times New Roman"/>
          <w:lang w:eastAsia="ru-RU"/>
        </w:rPr>
        <w:t>заявке которого присвоен второй номер или</w:t>
      </w:r>
      <w:r w:rsidRPr="00ED2E85">
        <w:rPr>
          <w:rFonts w:ascii="Times New Roman" w:eastAsia="MS Mincho" w:hAnsi="Times New Roman"/>
          <w:bCs/>
          <w:lang w:eastAsia="ru-RU"/>
        </w:rPr>
        <w:t xml:space="preserve"> единственный участник, допущенный к участию в запросе котировок) перечисляет по реквизитам, указанным в пункте </w:t>
      </w:r>
      <w:r w:rsidRPr="00ED2E85">
        <w:rPr>
          <w:rFonts w:ascii="Times New Roman" w:eastAsia="MS Mincho" w:hAnsi="Times New Roman"/>
          <w:lang w:eastAsia="ru-RU"/>
        </w:rPr>
        <w:t>1.6 приложения № 1 к извещению</w:t>
      </w:r>
      <w:r w:rsidRPr="00ED2E85">
        <w:rPr>
          <w:rFonts w:ascii="Times New Roman" w:eastAsia="MS Mincho" w:hAnsi="Times New Roman"/>
          <w:bCs/>
          <w:lang w:eastAsia="ru-RU"/>
        </w:rPr>
        <w:t xml:space="preserve">, денежные средства </w:t>
      </w:r>
      <w:r w:rsidRPr="00ED2E85">
        <w:rPr>
          <w:rFonts w:ascii="Times New Roman" w:eastAsia="MS Mincho" w:hAnsi="Times New Roman"/>
          <w:bCs/>
          <w:color w:val="000000"/>
          <w:lang w:eastAsia="ru-RU"/>
        </w:rPr>
        <w:t>в размере, установленном приложением к извещению</w:t>
      </w:r>
      <w:r w:rsidRPr="00ED2E85">
        <w:rPr>
          <w:rFonts w:ascii="Times New Roman" w:eastAsia="MS Mincho" w:hAnsi="Times New Roman"/>
          <w:bCs/>
          <w:lang w:eastAsia="ru-RU"/>
        </w:rPr>
        <w:t xml:space="preserve">. </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ED2E85">
        <w:rPr>
          <w:rFonts w:ascii="Times New Roman" w:eastAsia="MS Mincho" w:hAnsi="Times New Roman"/>
          <w:lang w:eastAsia="ru-RU"/>
        </w:rPr>
        <w:t>должен быть</w:t>
      </w:r>
      <w:r w:rsidRPr="00ED2E85">
        <w:rPr>
          <w:rFonts w:ascii="Times New Roman" w:eastAsia="MS Mincho" w:hAnsi="Times New Roman"/>
          <w:bCs/>
          <w:lang w:eastAsia="ru-RU"/>
        </w:rPr>
        <w:t xml:space="preserve"> подтвержден </w:t>
      </w:r>
      <w:r w:rsidRPr="00ED2E85">
        <w:rPr>
          <w:rFonts w:ascii="Times New Roman" w:eastAsia="MS Mincho"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spacing w:val="-2"/>
          <w:lang w:eastAsia="ru-RU"/>
        </w:rPr>
        <w:t xml:space="preserve">В случае если победителем (участником, </w:t>
      </w:r>
      <w:r w:rsidRPr="00ED2E85">
        <w:rPr>
          <w:rFonts w:ascii="Times New Roman" w:eastAsia="MS Mincho" w:hAnsi="Times New Roman"/>
          <w:lang w:eastAsia="ru-RU"/>
        </w:rPr>
        <w:t>заявке которого присвоен второй номер единственным участником, допущенным к участию в запросе котировок (в случае если принято решение о заключении договора с таким участником))</w:t>
      </w:r>
      <w:r w:rsidRPr="00ED2E85">
        <w:rPr>
          <w:rFonts w:ascii="Times New Roman" w:eastAsia="MS Mincho"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ED2E85">
        <w:rPr>
          <w:rFonts w:ascii="Times New Roman" w:eastAsia="MS Mincho" w:hAnsi="Times New Roman"/>
          <w:lang w:eastAsia="ru-RU"/>
        </w:rPr>
        <w:t xml:space="preserve">заявке которого присвоен второй номер единственный участник, допущенный к участию в запросе котировок) </w:t>
      </w:r>
      <w:r w:rsidRPr="00ED2E85">
        <w:rPr>
          <w:rFonts w:ascii="Times New Roman" w:eastAsia="MS Mincho" w:hAnsi="Times New Roman"/>
          <w:spacing w:val="-2"/>
          <w:lang w:eastAsia="ru-RU"/>
        </w:rPr>
        <w:t xml:space="preserve"> должен  представить подписанный со своей стороны договор, денежные средства не поступили на счет, который указан заказчиком в </w:t>
      </w:r>
      <w:r w:rsidRPr="00ED2E85">
        <w:rPr>
          <w:rFonts w:ascii="Times New Roman" w:eastAsia="MS Mincho" w:hAnsi="Times New Roman"/>
          <w:lang w:eastAsia="ru-RU"/>
        </w:rPr>
        <w:t>пункте 1.6 приложения № 1 к извещению</w:t>
      </w:r>
      <w:r w:rsidRPr="00ED2E85">
        <w:rPr>
          <w:rFonts w:ascii="Times New Roman" w:eastAsia="MS Mincho" w:hAnsi="Times New Roman"/>
          <w:spacing w:val="-2"/>
          <w:lang w:eastAsia="ru-RU"/>
        </w:rPr>
        <w:t xml:space="preserve">, победитель (участник, </w:t>
      </w:r>
      <w:r w:rsidRPr="00ED2E85">
        <w:rPr>
          <w:rFonts w:ascii="Times New Roman" w:eastAsia="MS Mincho" w:hAnsi="Times New Roman"/>
          <w:lang w:eastAsia="ru-RU"/>
        </w:rPr>
        <w:t xml:space="preserve">заявке которого присвоен второй номер единственный участник, допущенный к участию в запросе котировок) </w:t>
      </w:r>
      <w:r w:rsidRPr="00ED2E85">
        <w:rPr>
          <w:rFonts w:ascii="Times New Roman" w:eastAsia="MS Mincho" w:hAnsi="Times New Roman"/>
          <w:spacing w:val="-2"/>
          <w:lang w:eastAsia="ru-RU"/>
        </w:rPr>
        <w:t>признается уклонившимся от заключения договора.</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w:t>
      </w:r>
      <w:r w:rsidR="00A30853" w:rsidRPr="00A30853">
        <w:rPr>
          <w:rFonts w:ascii="Times New Roman" w:hAnsi="Times New Roman"/>
          <w:lang w:eastAsia="ru-RU"/>
        </w:rPr>
        <w:t xml:space="preserve"> </w:t>
      </w:r>
      <w:r w:rsidR="00A30853" w:rsidRPr="00A30853">
        <w:rPr>
          <w:rFonts w:ascii="Times New Roman" w:eastAsia="MS Mincho" w:hAnsi="Times New Roman"/>
          <w:lang w:eastAsia="ru-RU"/>
        </w:rPr>
        <w:t xml:space="preserve">в соответствии с информацией, размещенной Центральным банком Российской Федерации на сайте </w:t>
      </w:r>
      <w:hyperlink r:id="rId13" w:history="1">
        <w:r w:rsidR="00A30853" w:rsidRPr="00A30853">
          <w:rPr>
            <w:rStyle w:val="a4"/>
            <w:rFonts w:ascii="Times New Roman" w:eastAsia="MS Mincho" w:hAnsi="Times New Roman"/>
            <w:lang w:eastAsia="ru-RU"/>
          </w:rPr>
          <w:t>www.cbr.ru</w:t>
        </w:r>
      </w:hyperlink>
      <w:r w:rsidRPr="00ED2E85">
        <w:rPr>
          <w:rFonts w:ascii="Times New Roman" w:eastAsia="MS Mincho" w:hAnsi="Times New Roman"/>
          <w:lang w:eastAsia="ru-RU"/>
        </w:rPr>
        <w:t>. Участником может быть согласовано с заказчиком предоставление банковской гарантии иным банком, не указанным в перечне. Согласование осуществляется в порядке, предусмотренном пунктом 3.16.10. настоящего приложения.</w:t>
      </w: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bCs/>
          <w:lang w:eastAsia="ru-RU"/>
        </w:rPr>
        <w:t>Срок действия банковской гарантии должен превышать срок действия договора не менее чем на 1 (один) месяц. Банковская гарантия должна соответствовать требованиям, установленным настоящим приложением. Рекомендуемая форма банковской гарантии представлена в приложении № 3.2 к извещению.</w:t>
      </w: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lang w:eastAsia="ru-RU"/>
        </w:rPr>
        <w:t xml:space="preserve">Победитель или участник, </w:t>
      </w:r>
      <w:r w:rsidRPr="00ED2E85">
        <w:rPr>
          <w:rFonts w:ascii="Times New Roman" w:hAnsi="Times New Roman"/>
          <w:bCs/>
          <w:lang w:eastAsia="ru-RU"/>
        </w:rPr>
        <w:t xml:space="preserve">котировочной заявке которого присвоен второй номер </w:t>
      </w:r>
      <w:r w:rsidRPr="00ED2E85">
        <w:rPr>
          <w:rFonts w:ascii="Times New Roman" w:hAnsi="Times New Roman"/>
          <w:lang w:eastAsia="ru-RU"/>
        </w:rPr>
        <w:t xml:space="preserve">(в случае если победитель признан уклонившимся от заключения договора и принято решение о его заключении с участником, </w:t>
      </w:r>
      <w:r w:rsidRPr="00ED2E85">
        <w:rPr>
          <w:rFonts w:ascii="Times New Roman" w:hAnsi="Times New Roman"/>
          <w:bCs/>
          <w:lang w:eastAsia="ru-RU"/>
        </w:rPr>
        <w:t>котировочной заявке которого присвоен второй порядковый номер</w:t>
      </w:r>
      <w:r w:rsidRPr="00ED2E85">
        <w:rPr>
          <w:rFonts w:ascii="Times New Roman" w:hAnsi="Times New Roman"/>
          <w:lang w:eastAsia="ru-RU"/>
        </w:rPr>
        <w:t xml:space="preserve">, </w:t>
      </w:r>
      <w:r w:rsidRPr="00ED2E85">
        <w:rPr>
          <w:rFonts w:ascii="Times New Roman" w:hAnsi="Times New Roman"/>
          <w:bCs/>
          <w:lang w:eastAsia="ru-RU"/>
        </w:rPr>
        <w:t xml:space="preserve">единственный участник, допущенный к участию в запросе котировок (в случае если принято решение о заключении договора с таким участником)) </w:t>
      </w:r>
      <w:r w:rsidRPr="00ED2E85">
        <w:rPr>
          <w:rFonts w:ascii="Times New Roman" w:hAnsi="Times New Roman"/>
          <w:lang w:eastAsia="ru-RU"/>
        </w:rPr>
        <w:t xml:space="preserve"> согласовывает банковскую гарантию с заказчиком, направив проект банковской гарантии либо банковскую гарантию заказчику. Победитель, участник </w:t>
      </w:r>
      <w:r w:rsidRPr="00ED2E85">
        <w:rPr>
          <w:rFonts w:ascii="Times New Roman" w:hAnsi="Times New Roman"/>
          <w:bCs/>
          <w:lang w:eastAsia="ru-RU"/>
        </w:rPr>
        <w:t>запроса котировок</w:t>
      </w:r>
      <w:r w:rsidRPr="00ED2E85">
        <w:rPr>
          <w:rFonts w:ascii="Times New Roman" w:hAnsi="Times New Roman"/>
          <w:lang w:eastAsia="ru-RU"/>
        </w:rPr>
        <w:t>, с которым принято решение заключить договор, вправе инициировать процедуру согласования банковской гарантии с даты размещения итогового протокола на сайтах.</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hAnsi="Times New Roman"/>
          <w:bCs/>
          <w:lang w:eastAsia="ru-RU"/>
        </w:rPr>
        <w:t>В случае, если банковская гарантия соответствует требованиям настоящего приложения к извещению и/или предложенный банк соответствует требованиям заказчика к кредитным качествам и платежеспособности банков,</w:t>
      </w:r>
      <w:r w:rsidRPr="00ED2E85" w:rsidDel="009901A4">
        <w:rPr>
          <w:rFonts w:ascii="Times New Roman" w:eastAsia="MS Mincho" w:hAnsi="Times New Roman"/>
          <w:bCs/>
          <w:color w:val="FF0000"/>
          <w:lang w:eastAsia="ru-RU"/>
        </w:rPr>
        <w:t xml:space="preserve"> </w:t>
      </w:r>
      <w:r w:rsidRPr="00ED2E85">
        <w:rPr>
          <w:rFonts w:ascii="Times New Roman" w:hAnsi="Times New Roman"/>
          <w:bCs/>
          <w:lang w:eastAsia="ru-RU"/>
        </w:rPr>
        <w:t>банковская гарантия согласовывается заказчиком. При наличии замечаний к банковской гарантии либо банку, выпускающему банковскую гарантию, заказчик направляет их участнику, с которым принято решение заключить договор. Договор заключается при условии предоставления банковской гарантии, соответствующей требованиям настоящего приложения.</w:t>
      </w:r>
      <w:r w:rsidRPr="00ED2E85">
        <w:rPr>
          <w:rFonts w:ascii="Times New Roman" w:eastAsia="MS Mincho" w:hAnsi="Times New Roman"/>
          <w:lang w:eastAsia="ru-RU"/>
        </w:rPr>
        <w:t xml:space="preserve"> В случае непредставления банковской гарантии в соответствии с </w:t>
      </w:r>
      <w:proofErr w:type="gramStart"/>
      <w:r w:rsidRPr="00ED2E85">
        <w:rPr>
          <w:rFonts w:ascii="Times New Roman" w:eastAsia="MS Mincho" w:hAnsi="Times New Roman"/>
          <w:lang w:eastAsia="ru-RU"/>
        </w:rPr>
        <w:t>требованиями  настоящего</w:t>
      </w:r>
      <w:proofErr w:type="gramEnd"/>
      <w:r w:rsidRPr="00ED2E85">
        <w:rPr>
          <w:rFonts w:ascii="Times New Roman" w:eastAsia="MS Mincho" w:hAnsi="Times New Roman"/>
          <w:lang w:eastAsia="ru-RU"/>
        </w:rPr>
        <w:t xml:space="preserve"> приложения к </w:t>
      </w:r>
      <w:r w:rsidRPr="00ED2E85">
        <w:rPr>
          <w:rFonts w:ascii="Times New Roman" w:eastAsia="MS Mincho" w:hAnsi="Times New Roman"/>
          <w:lang w:eastAsia="ru-RU"/>
        </w:rPr>
        <w:lastRenderedPageBreak/>
        <w:t>извещению в срок, установленный для заключения договора, участник закупки признается уклонившимся от заключения договора.</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Банковская гарантия оформляется в пользу заказчика и в соответствии с требованиями §6 главы 23 Гражданского кодекса Российской Федерации и настоящего приложения к извещению. Банковская гарантия должна быть безусловной и безотзывной (гарантия не может быть отозвана или изменена гарантом в одностороннем порядке).</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В банковской гарантии должны быть указаны:</w:t>
      </w:r>
    </w:p>
    <w:p w:rsidR="00ED2E85" w:rsidRPr="00ED2E85" w:rsidRDefault="00ED2E85" w:rsidP="00ED2E85">
      <w:pPr>
        <w:numPr>
          <w:ilvl w:val="0"/>
          <w:numId w:val="28"/>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дата выдачи;</w:t>
      </w:r>
    </w:p>
    <w:p w:rsidR="00ED2E85" w:rsidRPr="00ED2E85" w:rsidRDefault="00ED2E85" w:rsidP="00ED2E85">
      <w:pPr>
        <w:numPr>
          <w:ilvl w:val="0"/>
          <w:numId w:val="28"/>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принципал;</w:t>
      </w:r>
    </w:p>
    <w:p w:rsidR="00ED2E85" w:rsidRPr="00ED2E85" w:rsidRDefault="00ED2E85" w:rsidP="00ED2E85">
      <w:pPr>
        <w:numPr>
          <w:ilvl w:val="0"/>
          <w:numId w:val="28"/>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бенефициар (заказчик);</w:t>
      </w:r>
    </w:p>
    <w:p w:rsidR="00ED2E85" w:rsidRPr="00ED2E85" w:rsidRDefault="00ED2E85" w:rsidP="00ED2E85">
      <w:pPr>
        <w:numPr>
          <w:ilvl w:val="0"/>
          <w:numId w:val="28"/>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гарант;</w:t>
      </w:r>
    </w:p>
    <w:p w:rsidR="00ED2E85" w:rsidRPr="00ED2E85" w:rsidRDefault="00ED2E85" w:rsidP="00ED2E85">
      <w:pPr>
        <w:numPr>
          <w:ilvl w:val="0"/>
          <w:numId w:val="28"/>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способ закупки, номер и ее наименование;</w:t>
      </w:r>
    </w:p>
    <w:p w:rsidR="00ED2E85" w:rsidRPr="00ED2E85" w:rsidRDefault="00ED2E85" w:rsidP="00ED2E85">
      <w:pPr>
        <w:numPr>
          <w:ilvl w:val="0"/>
          <w:numId w:val="28"/>
        </w:numPr>
        <w:suppressAutoHyphens/>
        <w:spacing w:after="0" w:line="240" w:lineRule="auto"/>
        <w:jc w:val="both"/>
        <w:rPr>
          <w:rFonts w:ascii="Times New Roman" w:eastAsia="MS Mincho" w:hAnsi="Times New Roman"/>
          <w:lang w:eastAsia="ru-RU"/>
        </w:rPr>
      </w:pPr>
      <w:r w:rsidRPr="00ED2E85">
        <w:rPr>
          <w:rFonts w:ascii="Times New Roman" w:eastAsia="MS Mincho" w:hAnsi="Times New Roman"/>
          <w:lang w:eastAsia="ru-RU"/>
        </w:rPr>
        <w:t>денежная сумма, подлежащая выплате;</w:t>
      </w:r>
    </w:p>
    <w:p w:rsidR="00ED2E85" w:rsidRPr="00ED2E85" w:rsidRDefault="00ED2E85" w:rsidP="00ED2E85">
      <w:pPr>
        <w:numPr>
          <w:ilvl w:val="0"/>
          <w:numId w:val="28"/>
        </w:numPr>
        <w:suppressAutoHyphens/>
        <w:spacing w:after="0" w:line="240" w:lineRule="auto"/>
        <w:jc w:val="both"/>
        <w:rPr>
          <w:rFonts w:ascii="Times New Roman" w:eastAsia="MS Mincho" w:hAnsi="Times New Roman"/>
          <w:lang w:eastAsia="ru-RU"/>
        </w:rPr>
      </w:pPr>
      <w:proofErr w:type="gramStart"/>
      <w:r w:rsidRPr="00ED2E85">
        <w:rPr>
          <w:rFonts w:ascii="Times New Roman" w:eastAsia="MS Mincho" w:hAnsi="Times New Roman"/>
          <w:lang w:eastAsia="ru-RU"/>
        </w:rPr>
        <w:t>.полное</w:t>
      </w:r>
      <w:proofErr w:type="gramEnd"/>
      <w:r w:rsidRPr="00ED2E85">
        <w:rPr>
          <w:rFonts w:ascii="Times New Roman" w:eastAsia="MS Mincho" w:hAnsi="Times New Roman"/>
          <w:lang w:eastAsia="ru-RU"/>
        </w:rPr>
        <w:t xml:space="preserve">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ED2E85" w:rsidRPr="00ED2E85" w:rsidRDefault="00ED2E85" w:rsidP="00ED2E85">
      <w:pPr>
        <w:numPr>
          <w:ilvl w:val="0"/>
          <w:numId w:val="28"/>
        </w:numPr>
        <w:suppressAutoHyphens/>
        <w:spacing w:after="0" w:line="240" w:lineRule="auto"/>
        <w:jc w:val="both"/>
        <w:rPr>
          <w:rFonts w:ascii="Times New Roman" w:eastAsia="MS Mincho" w:hAnsi="Times New Roman"/>
          <w:lang w:eastAsia="ru-RU"/>
        </w:rPr>
      </w:pPr>
      <w:r w:rsidRPr="00ED2E85">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ED2E85" w:rsidRPr="00ED2E85" w:rsidRDefault="00ED2E85" w:rsidP="00ED2E85">
      <w:pPr>
        <w:numPr>
          <w:ilvl w:val="0"/>
          <w:numId w:val="28"/>
        </w:numPr>
        <w:suppressAutoHyphens/>
        <w:spacing w:after="0" w:line="240" w:lineRule="auto"/>
        <w:jc w:val="both"/>
        <w:rPr>
          <w:rFonts w:ascii="Times New Roman" w:eastAsia="MS Mincho" w:hAnsi="Times New Roman"/>
          <w:lang w:eastAsia="ru-RU"/>
        </w:rPr>
      </w:pPr>
      <w:r w:rsidRPr="00ED2E85">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ED2E85" w:rsidRPr="00ED2E85" w:rsidRDefault="00ED2E85" w:rsidP="00ED2E85">
      <w:pPr>
        <w:numPr>
          <w:ilvl w:val="0"/>
          <w:numId w:val="28"/>
        </w:numPr>
        <w:suppressAutoHyphens/>
        <w:spacing w:after="0" w:line="240" w:lineRule="auto"/>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банковская гарантия вступает в силу со дня выдачи банковской гарантии;</w:t>
      </w:r>
    </w:p>
    <w:p w:rsidR="00ED2E85" w:rsidRPr="00ED2E85" w:rsidRDefault="00ED2E85" w:rsidP="00ED2E85">
      <w:pPr>
        <w:numPr>
          <w:ilvl w:val="0"/>
          <w:numId w:val="28"/>
        </w:numPr>
        <w:suppressAutoHyphens/>
        <w:spacing w:after="0" w:line="240" w:lineRule="auto"/>
        <w:jc w:val="both"/>
        <w:rPr>
          <w:rFonts w:ascii="Times New Roman" w:eastAsia="MS Mincho" w:hAnsi="Times New Roman"/>
          <w:lang w:eastAsia="ru-RU"/>
        </w:rPr>
      </w:pPr>
      <w:r w:rsidRPr="00ED2E85">
        <w:rPr>
          <w:rFonts w:ascii="Times New Roman" w:eastAsia="MS Mincho" w:hAnsi="Times New Roman"/>
          <w:lang w:eastAsia="ru-RU"/>
        </w:rPr>
        <w:t>срок действия банковской гарантии;</w:t>
      </w:r>
    </w:p>
    <w:p w:rsidR="00ED2E85" w:rsidRPr="00ED2E85" w:rsidRDefault="00ED2E85" w:rsidP="00ED2E85">
      <w:pPr>
        <w:numPr>
          <w:ilvl w:val="0"/>
          <w:numId w:val="28"/>
        </w:numPr>
        <w:suppressAutoHyphens/>
        <w:spacing w:after="0" w:line="240" w:lineRule="auto"/>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ED2E85" w:rsidRPr="00ED2E85" w:rsidRDefault="00ED2E85" w:rsidP="00ED2E85">
      <w:pPr>
        <w:numPr>
          <w:ilvl w:val="0"/>
          <w:numId w:val="2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ED2E85" w:rsidRPr="00ED2E85" w:rsidRDefault="00ED2E85" w:rsidP="00ED2E85">
      <w:pPr>
        <w:numPr>
          <w:ilvl w:val="0"/>
          <w:numId w:val="2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ED2E85" w:rsidRPr="00ED2E85" w:rsidRDefault="00ED2E85" w:rsidP="00ED2E85">
      <w:pPr>
        <w:numPr>
          <w:ilvl w:val="0"/>
          <w:numId w:val="2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ED2E85" w:rsidRPr="00ED2E85" w:rsidRDefault="00ED2E85" w:rsidP="00ED2E85">
      <w:pPr>
        <w:numPr>
          <w:ilvl w:val="0"/>
          <w:numId w:val="2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ED2E85" w:rsidRPr="00ED2E85" w:rsidRDefault="00ED2E85" w:rsidP="00ED2E85">
      <w:pPr>
        <w:numPr>
          <w:ilvl w:val="0"/>
          <w:numId w:val="2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ED2E85" w:rsidRPr="00ED2E85" w:rsidRDefault="00ED2E85" w:rsidP="00ED2E85">
      <w:pPr>
        <w:numPr>
          <w:ilvl w:val="0"/>
          <w:numId w:val="2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ED2E85" w:rsidRPr="00ED2E85" w:rsidRDefault="00ED2E85" w:rsidP="00ED2E85">
      <w:pPr>
        <w:numPr>
          <w:ilvl w:val="0"/>
          <w:numId w:val="2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ED2E85" w:rsidRPr="00ED2E85" w:rsidRDefault="00ED2E85" w:rsidP="00ED2E85">
      <w:pPr>
        <w:numPr>
          <w:ilvl w:val="0"/>
          <w:numId w:val="2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ED2E85">
        <w:rPr>
          <w:rFonts w:ascii="Times New Roman" w:eastAsia="MS Mincho" w:hAnsi="Times New Roman"/>
          <w:lang w:val="en-US" w:eastAsia="ru-RU"/>
        </w:rPr>
        <w:t>SWIFT</w:t>
      </w:r>
      <w:r w:rsidRPr="00ED2E85">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ED2E85" w:rsidRPr="00ED2E85" w:rsidRDefault="00ED2E85" w:rsidP="00ED2E85">
      <w:pPr>
        <w:numPr>
          <w:ilvl w:val="0"/>
          <w:numId w:val="2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ED2E85" w:rsidRPr="00ED2E85" w:rsidRDefault="00ED2E85" w:rsidP="00ED2E85">
      <w:pPr>
        <w:numPr>
          <w:ilvl w:val="0"/>
          <w:numId w:val="2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lastRenderedPageBreak/>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spacing w:val="-2"/>
          <w:lang w:eastAsia="ru-RU"/>
        </w:rPr>
        <w:t xml:space="preserve">Денежные средства, внесенные победителем (участником, заявке которого присвоен второй номер </w:t>
      </w:r>
      <w:r w:rsidRPr="00ED2E85">
        <w:rPr>
          <w:rFonts w:ascii="Times New Roman" w:eastAsia="MS Mincho"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ED2E85">
        <w:rPr>
          <w:rFonts w:ascii="Times New Roman" w:eastAsia="MS Mincho"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spacing w:val="-2"/>
          <w:lang w:eastAsia="ru-RU"/>
        </w:rPr>
      </w:pPr>
      <w:r w:rsidRPr="00ED2E85">
        <w:rPr>
          <w:rFonts w:ascii="Times New Roman" w:eastAsia="MS Mincho" w:hAnsi="Times New Roman"/>
          <w:spacing w:val="-2"/>
          <w:lang w:eastAsia="ru-RU"/>
        </w:rPr>
        <w:t xml:space="preserve">Денежные средства, внесенные в качестве обеспечения исполнения договора, могут быть удержаны заказчиком в случае </w:t>
      </w:r>
      <w:r w:rsidRPr="00ED2E85">
        <w:rPr>
          <w:rFonts w:ascii="Times New Roman" w:eastAsia="MS Mincho" w:hAnsi="Times New Roman"/>
          <w:lang w:eastAsia="ru-RU"/>
        </w:rPr>
        <w:t>неисполнения либо ненадлежащего исполнения принципалом обязательств по договору, заключаемому по итогам запроса котировок</w:t>
      </w:r>
      <w:r w:rsidRPr="00ED2E85">
        <w:rPr>
          <w:rFonts w:ascii="Times New Roman" w:eastAsia="MS Mincho" w:hAnsi="Times New Roman"/>
          <w:spacing w:val="-2"/>
          <w:lang w:eastAsia="ru-RU"/>
        </w:rPr>
        <w:t>.</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spacing w:val="-2"/>
          <w:lang w:eastAsia="ru-RU"/>
        </w:rPr>
      </w:pPr>
      <w:r w:rsidRPr="00ED2E85">
        <w:rPr>
          <w:rFonts w:ascii="Times New Roman" w:eastAsia="MS Mincho" w:hAnsi="Times New Roman"/>
          <w:lang w:eastAsia="ru-RU"/>
        </w:rPr>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о закупке, при наличии реквизитов для осуществления возврата денежного </w:t>
      </w:r>
      <w:proofErr w:type="gramStart"/>
      <w:r w:rsidRPr="00ED2E85">
        <w:rPr>
          <w:rFonts w:ascii="Times New Roman" w:eastAsia="MS Mincho" w:hAnsi="Times New Roman"/>
          <w:lang w:eastAsia="ru-RU"/>
        </w:rPr>
        <w:t>обеспечения,  замена</w:t>
      </w:r>
      <w:proofErr w:type="gramEnd"/>
      <w:r w:rsidRPr="00ED2E85">
        <w:rPr>
          <w:rFonts w:ascii="Times New Roman" w:eastAsia="MS Mincho" w:hAnsi="Times New Roman"/>
          <w:lang w:eastAsia="ru-RU"/>
        </w:rPr>
        <w:t xml:space="preserve"> обеспечения может быть согласована. </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Денежные средства, перечисленные ранее,</w:t>
      </w:r>
      <w:r w:rsidRPr="00ED2E85">
        <w:rPr>
          <w:rFonts w:ascii="Times New Roman" w:eastAsia="MS Mincho" w:hAnsi="Times New Roman"/>
          <w:spacing w:val="-2"/>
          <w:lang w:eastAsia="ru-RU"/>
        </w:rPr>
        <w:t xml:space="preserve"> </w:t>
      </w:r>
      <w:r w:rsidRPr="00ED2E85">
        <w:rPr>
          <w:rFonts w:ascii="Times New Roman" w:eastAsia="MS Mincho" w:hAnsi="Times New Roman"/>
          <w:lang w:eastAsia="ru-RU"/>
        </w:rPr>
        <w:t>возвращаются участнику на банковский счет, указанный в его письменном обращении, в течение 10 (</w:t>
      </w:r>
      <w:proofErr w:type="gramStart"/>
      <w:r w:rsidRPr="00ED2E85">
        <w:rPr>
          <w:rFonts w:ascii="Times New Roman" w:eastAsia="MS Mincho" w:hAnsi="Times New Roman"/>
          <w:lang w:eastAsia="ru-RU"/>
        </w:rPr>
        <w:t>десяти)  рабочих</w:t>
      </w:r>
      <w:proofErr w:type="gramEnd"/>
      <w:r w:rsidRPr="00ED2E85">
        <w:rPr>
          <w:rFonts w:ascii="Times New Roman" w:eastAsia="MS Mincho" w:hAnsi="Times New Roman"/>
          <w:lang w:eastAsia="ru-RU"/>
        </w:rPr>
        <w:t xml:space="preserve"> дней с даты представления оригинала банковской гарантии.</w:t>
      </w:r>
    </w:p>
    <w:p w:rsidR="00ED2E85" w:rsidRPr="00ED2E85" w:rsidRDefault="00ED2E85" w:rsidP="00ED2E85">
      <w:pPr>
        <w:spacing w:after="0" w:line="240" w:lineRule="auto"/>
        <w:ind w:firstLine="709"/>
        <w:jc w:val="both"/>
        <w:rPr>
          <w:rFonts w:ascii="Times New Roman" w:eastAsia="MS Mincho" w:hAnsi="Times New Roman"/>
          <w:spacing w:val="-2"/>
          <w:lang w:eastAsia="ru-RU"/>
        </w:rPr>
      </w:pPr>
    </w:p>
    <w:p w:rsidR="00ED2E85" w:rsidRPr="00ED2E85" w:rsidRDefault="00ED2E85" w:rsidP="00025B26">
      <w:pPr>
        <w:keepNext/>
        <w:numPr>
          <w:ilvl w:val="1"/>
          <w:numId w:val="42"/>
        </w:numPr>
        <w:spacing w:after="0" w:line="240" w:lineRule="auto"/>
        <w:ind w:hanging="371"/>
        <w:jc w:val="both"/>
        <w:outlineLvl w:val="2"/>
        <w:rPr>
          <w:rFonts w:ascii="Times New Roman" w:hAnsi="Times New Roman"/>
          <w:b/>
          <w:bCs/>
          <w:lang w:eastAsia="ru-RU"/>
        </w:rPr>
      </w:pPr>
      <w:r w:rsidRPr="00ED2E85">
        <w:rPr>
          <w:rFonts w:ascii="Times New Roman" w:hAnsi="Times New Roman"/>
          <w:b/>
          <w:bCs/>
          <w:lang w:eastAsia="ru-RU"/>
        </w:rPr>
        <w:t>Предоставление информации о конечных бенефициарах</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025B26">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ED2E85" w:rsidRPr="00ED2E85" w:rsidRDefault="00ED2E85" w:rsidP="00ED2E85">
      <w:pPr>
        <w:spacing w:after="0" w:line="240" w:lineRule="auto"/>
        <w:ind w:firstLine="709"/>
        <w:jc w:val="both"/>
        <w:rPr>
          <w:rFonts w:ascii="Times New Roman" w:hAnsi="Times New Roman"/>
          <w:lang w:eastAsia="ru-RU"/>
        </w:rPr>
      </w:pPr>
    </w:p>
    <w:p w:rsidR="00ED2E85" w:rsidRPr="00ED2E85" w:rsidRDefault="00ED2E85" w:rsidP="00025B26">
      <w:pPr>
        <w:keepNext/>
        <w:numPr>
          <w:ilvl w:val="1"/>
          <w:numId w:val="42"/>
        </w:numPr>
        <w:spacing w:after="0" w:line="240" w:lineRule="auto"/>
        <w:ind w:hanging="371"/>
        <w:jc w:val="both"/>
        <w:outlineLvl w:val="2"/>
        <w:rPr>
          <w:rFonts w:ascii="Times New Roman" w:hAnsi="Times New Roman"/>
          <w:b/>
          <w:bCs/>
          <w:lang w:eastAsia="ru-RU"/>
        </w:rPr>
      </w:pPr>
      <w:r w:rsidRPr="00ED2E85">
        <w:rPr>
          <w:rFonts w:ascii="Times New Roman" w:hAnsi="Times New Roman"/>
          <w:b/>
          <w:bCs/>
          <w:lang w:eastAsia="ru-RU"/>
        </w:rPr>
        <w:t>Заключение договора</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Положения договора (условия, цена) не могут быть изменены по сравнению с формой, приложенной к извещению о проведении запроса котировок и котировочной заявкой победителя запроса котировок за исключением случаев, предусмотренных настоящим приложением. Договор должен быть подписан участником запроса котировок в срок, установленный приложением к извещению о проведении запроса котировок. Победитель, участник с которым по итогам закупки заключается договор (в случаях, установленных приложением к извещению о проведении запроса котировок) признаются уклонившимися от заключения договора в случае отказа от заключения договора, либо изменения условий договора, установленных приложением к извещению о проведении запроса котировок и котировочной заявкой участника.</w:t>
      </w:r>
      <w:r w:rsidRPr="00ED2E85">
        <w:rPr>
          <w:rFonts w:ascii="Times New Roman" w:hAnsi="Times New Roman"/>
          <w:color w:val="00B050"/>
          <w:lang w:eastAsia="ru-RU"/>
        </w:rPr>
        <w:t xml:space="preserve"> </w:t>
      </w:r>
      <w:r w:rsidRPr="00ED2E85">
        <w:rPr>
          <w:rFonts w:ascii="Times New Roman" w:hAnsi="Times New Roman"/>
          <w:lang w:eastAsia="ru-RU"/>
        </w:rPr>
        <w:t xml:space="preserve">Договор в таком случае может быть заключен с участником, котировочной заявке которого присвоен второй </w:t>
      </w:r>
      <w:proofErr w:type="gramStart"/>
      <w:r w:rsidRPr="00ED2E85">
        <w:rPr>
          <w:rFonts w:ascii="Times New Roman" w:hAnsi="Times New Roman"/>
          <w:lang w:eastAsia="ru-RU"/>
        </w:rPr>
        <w:t>номер,  с</w:t>
      </w:r>
      <w:proofErr w:type="gramEnd"/>
      <w:r w:rsidRPr="00ED2E85">
        <w:rPr>
          <w:rFonts w:ascii="Times New Roman" w:hAnsi="Times New Roman"/>
          <w:lang w:eastAsia="ru-RU"/>
        </w:rPr>
        <w:t xml:space="preserve"> учетом требований данного пункта.</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Заказчик в течение 7 (семи) рабочих дней с даты размещения итогового протокола на сайтах, а в случае, если договор заключается с единственным участником, допущенным к участию в запросе котировок (в случае, если принято решение о заключении договора с таким участником) - с даты определения цены, направляет участнику, с которым заключается договор, проект договора.</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w:t>
      </w:r>
      <w:r w:rsidRPr="00ED2E85">
        <w:rPr>
          <w:rFonts w:ascii="Times New Roman" w:hAnsi="Times New Roman"/>
          <w:lang w:eastAsia="ru-RU"/>
        </w:rPr>
        <w:lastRenderedPageBreak/>
        <w:t xml:space="preserve">в извещении), иные документы, если извещением предусмотрено их представление на этапе заключения договора и подписанный со своей стороны договор не </w:t>
      </w:r>
      <w:proofErr w:type="gramStart"/>
      <w:r w:rsidRPr="00ED2E85">
        <w:rPr>
          <w:rFonts w:ascii="Times New Roman" w:hAnsi="Times New Roman"/>
          <w:lang w:eastAsia="ru-RU"/>
        </w:rPr>
        <w:t>позднее  5</w:t>
      </w:r>
      <w:proofErr w:type="gramEnd"/>
      <w:r w:rsidRPr="00ED2E85">
        <w:rPr>
          <w:rFonts w:ascii="Times New Roman" w:hAnsi="Times New Roman"/>
          <w:lang w:eastAsia="ru-RU"/>
        </w:rPr>
        <w:t xml:space="preserve"> (пяти)</w:t>
      </w:r>
      <w:r w:rsidRPr="00ED2E85">
        <w:rPr>
          <w:rFonts w:ascii="Times New Roman" w:hAnsi="Times New Roman"/>
          <w:b/>
          <w:i/>
          <w:lang w:eastAsia="ru-RU"/>
        </w:rPr>
        <w:t xml:space="preserve"> </w:t>
      </w:r>
      <w:r w:rsidRPr="00ED2E85">
        <w:rPr>
          <w:rFonts w:ascii="Times New Roman" w:hAnsi="Times New Roman"/>
          <w:lang w:eastAsia="ru-RU"/>
        </w:rPr>
        <w:t>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 В случае непредставления подписанного договора, перечисленных документов в установленный срок, участник признается уклонившимся от заключения договора, если иное не предусмотрено приложением к извещению о проведении запроса котировок.</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w:t>
      </w:r>
      <w:r w:rsidR="00F35913">
        <w:rPr>
          <w:rFonts w:ascii="Times New Roman" w:hAnsi="Times New Roman"/>
          <w:lang w:eastAsia="ru-RU"/>
        </w:rPr>
        <w:t>ЕСТП</w:t>
      </w:r>
      <w:r w:rsidRPr="00ED2E85">
        <w:rPr>
          <w:rFonts w:ascii="Times New Roman" w:hAnsi="Times New Roman"/>
          <w:lang w:eastAsia="ru-RU"/>
        </w:rPr>
        <w:t>.</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В случае если победитель запроса котировок уклоняется от подписания договора в установленные сроки, договор может быть заключен с участником, котировочной заявке которого присвоен второй номер.</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Участник запроса котировок, с которым заключается договор, в случаях, установленных приложением к извещению о проведении запроса котировок, обязан заключить договор на условиях извещения и приложений к нему, и своей котировочной заявки.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По согласованию сторон договор может быть заключен с победителем, участником, с которым заключается договор, по цене ниже, чем указана в его заявке/предложении без изменения остальных условий договора.</w:t>
      </w: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bCs/>
          <w:lang w:eastAsia="ru-RU"/>
        </w:rPr>
        <w:t xml:space="preserve">Участник, котировочной заявке которого присвоен второй номер, в случаях, установленных пунктами 3.18.5, 3.18.7 приложения к извещению о проведении запроса котировок, заключает договор на условиях приложения к извещению о проведении запроса котировок и своей заявки. Такой участник должен представить обеспечение исполнения договора (если требование об обеспечении исполнения договора установлено приложением к извещению о проведении запроса котировок), иные документы, если приложением к извещению о </w:t>
      </w:r>
      <w:proofErr w:type="spellStart"/>
      <w:r w:rsidRPr="00ED2E85">
        <w:rPr>
          <w:rFonts w:ascii="Times New Roman" w:hAnsi="Times New Roman"/>
          <w:bCs/>
          <w:lang w:eastAsia="ru-RU"/>
        </w:rPr>
        <w:t>проведнии</w:t>
      </w:r>
      <w:proofErr w:type="spellEnd"/>
      <w:r w:rsidRPr="00ED2E85">
        <w:rPr>
          <w:rFonts w:ascii="Times New Roman" w:hAnsi="Times New Roman"/>
          <w:bCs/>
          <w:lang w:eastAsia="ru-RU"/>
        </w:rPr>
        <w:t xml:space="preserve"> запроса котировок предусмотрено их представление на этапе заключения договора, подписанный со своей стороны договор не позднее 5</w:t>
      </w:r>
      <w:r w:rsidRPr="00ED2E85">
        <w:rPr>
          <w:rFonts w:ascii="Times New Roman" w:hAnsi="Times New Roman"/>
          <w:b/>
          <w:bCs/>
          <w:i/>
          <w:lang w:eastAsia="ru-RU"/>
        </w:rPr>
        <w:t xml:space="preserve"> </w:t>
      </w:r>
      <w:r w:rsidRPr="00ED2E85">
        <w:rPr>
          <w:rFonts w:ascii="Times New Roman" w:hAnsi="Times New Roman"/>
          <w:bCs/>
          <w:lang w:eastAsia="ru-RU"/>
        </w:rPr>
        <w:t>(пяти)</w:t>
      </w:r>
      <w:r w:rsidRPr="00ED2E85">
        <w:rPr>
          <w:rFonts w:ascii="Times New Roman" w:hAnsi="Times New Roman"/>
          <w:b/>
          <w:bCs/>
          <w:i/>
          <w:lang w:eastAsia="ru-RU"/>
        </w:rPr>
        <w:t xml:space="preserve"> </w:t>
      </w:r>
      <w:r w:rsidRPr="00ED2E85">
        <w:rPr>
          <w:rFonts w:ascii="Times New Roman" w:hAnsi="Times New Roman"/>
          <w:bCs/>
          <w:lang w:eastAsia="ru-RU"/>
        </w:rPr>
        <w:t>календарных дней с даты получения проекта договора от заказчика, а также по требованию заказчика представить документы, подтверждающие полномочия лица, подписавшего договор.</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В срок, предусмотренный для заключения договора, заказчик вправе отказаться от заключения договора с </w:t>
      </w:r>
      <w:r w:rsidRPr="00ED2E85">
        <w:rPr>
          <w:rFonts w:ascii="Times New Roman" w:hAnsi="Times New Roman"/>
          <w:spacing w:val="-2"/>
          <w:lang w:eastAsia="ru-RU"/>
        </w:rPr>
        <w:t xml:space="preserve">победителем или участником, </w:t>
      </w:r>
      <w:r w:rsidRPr="00ED2E85">
        <w:rPr>
          <w:rFonts w:ascii="Times New Roman" w:hAnsi="Times New Roman"/>
          <w:lang w:eastAsia="ru-RU"/>
        </w:rPr>
        <w:t>котировочной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единственным участником, допущенным к участию в запросе котировок (в случае если принято решение о заключении договора с таким участником), в случае установления его несоответствия требованиям настоящего приложения к извещению или в связи с предоставлением участником недостоверной информации о своем соответствии таким требованиям.</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В случае отказа от заключения договора с победителем по основаниям, указанным в настоящем пункте извещения, договор в таком случае может быть заключен с участником, котировочной заявке которого присвоен второй номер.</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lastRenderedPageBreak/>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По итогам запроса котировок заказчик вправе заключить договоры с несколькими участниками запроса котировок в порядке и в случаях, предусмотренных пунктом </w:t>
      </w:r>
      <w:proofErr w:type="gramStart"/>
      <w:r w:rsidRPr="00ED2E85">
        <w:rPr>
          <w:rFonts w:ascii="Times New Roman" w:hAnsi="Times New Roman"/>
          <w:lang w:eastAsia="ru-RU"/>
        </w:rPr>
        <w:t>1.11  приложения</w:t>
      </w:r>
      <w:proofErr w:type="gramEnd"/>
      <w:r w:rsidRPr="00ED2E85">
        <w:rPr>
          <w:rFonts w:ascii="Times New Roman" w:hAnsi="Times New Roman"/>
          <w:lang w:eastAsia="ru-RU"/>
        </w:rPr>
        <w:t xml:space="preserve"> № 1 к извещению.</w:t>
      </w:r>
    </w:p>
    <w:p w:rsidR="00ED2E85" w:rsidRPr="00ED2E85" w:rsidRDefault="00ED2E85" w:rsidP="00ED2E85">
      <w:pPr>
        <w:spacing w:after="0" w:line="240" w:lineRule="auto"/>
        <w:ind w:left="709"/>
        <w:jc w:val="both"/>
        <w:rPr>
          <w:rFonts w:ascii="Times New Roman" w:hAnsi="Times New Roman"/>
          <w:lang w:eastAsia="ru-RU"/>
        </w:rPr>
      </w:pPr>
    </w:p>
    <w:p w:rsidR="00ED2E85" w:rsidRPr="00ED2E85" w:rsidRDefault="00ED2E85" w:rsidP="00025B26">
      <w:pPr>
        <w:keepNext/>
        <w:numPr>
          <w:ilvl w:val="1"/>
          <w:numId w:val="42"/>
        </w:numPr>
        <w:spacing w:after="0" w:line="240" w:lineRule="auto"/>
        <w:ind w:hanging="371"/>
        <w:jc w:val="both"/>
        <w:outlineLvl w:val="2"/>
        <w:rPr>
          <w:rFonts w:ascii="Times New Roman" w:hAnsi="Times New Roman"/>
          <w:b/>
          <w:bCs/>
          <w:lang w:eastAsia="ru-RU"/>
        </w:rPr>
      </w:pPr>
      <w:r w:rsidRPr="00ED2E85">
        <w:rPr>
          <w:rFonts w:ascii="Times New Roman" w:hAnsi="Times New Roman"/>
          <w:b/>
          <w:bCs/>
          <w:lang w:eastAsia="ru-RU"/>
        </w:rPr>
        <w:t>Исполнение, изменение, расторжение договора</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Заказчик по согласованию с исполнителем договора вправе изменить или расторгнуть договор в порядке, предусмотренном Гражданским кодексом Российской Федерации, договором. В случае </w:t>
      </w:r>
      <w:proofErr w:type="spellStart"/>
      <w:r w:rsidRPr="00ED2E85">
        <w:rPr>
          <w:rFonts w:ascii="Times New Roman" w:hAnsi="Times New Roman"/>
          <w:lang w:eastAsia="ru-RU"/>
        </w:rPr>
        <w:t>недостижения</w:t>
      </w:r>
      <w:proofErr w:type="spellEnd"/>
      <w:r w:rsidRPr="00ED2E85">
        <w:rPr>
          <w:rFonts w:ascii="Times New Roman" w:hAnsi="Times New Roman"/>
          <w:lang w:eastAsia="ru-RU"/>
        </w:rPr>
        <w:t xml:space="preserve"> соглашения об изменении условий договора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ED2E85">
        <w:rPr>
          <w:rFonts w:ascii="Times New Roman" w:hAnsi="Times New Roman"/>
          <w:lang w:eastAsia="ru-RU"/>
        </w:rPr>
        <w:br/>
        <w:t>Гражданским кодексом Российской Федерации.</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иное не предусмотрено в пункте 1.10 приложения № 1 к извещению,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ED2E85">
        <w:rPr>
          <w:rFonts w:ascii="Times New Roman" w:hAnsi="Times New Roman"/>
          <w:i/>
          <w:lang w:eastAsia="ru-RU"/>
        </w:rPr>
        <w:t>.</w:t>
      </w:r>
      <w:r w:rsidRPr="00ED2E85">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ED2E85" w:rsidRPr="00ED2E85" w:rsidRDefault="00ED2E85" w:rsidP="00ED2E85">
      <w:pPr>
        <w:spacing w:after="0" w:line="240" w:lineRule="auto"/>
        <w:ind w:firstLine="708"/>
        <w:jc w:val="both"/>
        <w:rPr>
          <w:rFonts w:ascii="Times New Roman" w:hAnsi="Times New Roman"/>
          <w:lang w:eastAsia="ru-RU"/>
        </w:rPr>
      </w:pPr>
    </w:p>
    <w:p w:rsidR="00ED2E85" w:rsidRPr="00ED2E85" w:rsidRDefault="00ED2E85" w:rsidP="00ED2E85">
      <w:pPr>
        <w:spacing w:after="0" w:line="240" w:lineRule="auto"/>
        <w:ind w:firstLine="708"/>
        <w:jc w:val="both"/>
        <w:rPr>
          <w:rFonts w:ascii="Times New Roman" w:hAnsi="Times New Roman"/>
          <w:lang w:eastAsia="ru-RU"/>
        </w:rPr>
      </w:pPr>
    </w:p>
    <w:p w:rsidR="00ED2E85" w:rsidRPr="00ED2E85" w:rsidRDefault="00ED2E85" w:rsidP="00ED2E85">
      <w:pPr>
        <w:spacing w:after="0" w:line="240" w:lineRule="auto"/>
        <w:rPr>
          <w:rFonts w:ascii="Times New Roman" w:hAnsi="Times New Roman"/>
          <w:lang w:eastAsia="ru-RU"/>
        </w:rPr>
      </w:pPr>
      <w:r w:rsidRPr="00ED2E85">
        <w:rPr>
          <w:rFonts w:ascii="Times New Roman" w:hAnsi="Times New Roman"/>
          <w:lang w:eastAsia="ru-RU"/>
        </w:rPr>
        <w:br w:type="page"/>
      </w:r>
    </w:p>
    <w:p w:rsidR="00ED2E85" w:rsidRPr="00ED2E85" w:rsidRDefault="00ED2E85" w:rsidP="00ED2E85">
      <w:pPr>
        <w:spacing w:after="0" w:line="240" w:lineRule="auto"/>
        <w:ind w:firstLine="5812"/>
        <w:rPr>
          <w:rFonts w:ascii="Times New Roman" w:hAnsi="Times New Roman"/>
          <w:lang w:eastAsia="ru-RU"/>
        </w:rPr>
      </w:pPr>
      <w:r w:rsidRPr="00ED2E85">
        <w:rPr>
          <w:rFonts w:ascii="Times New Roman" w:hAnsi="Times New Roman"/>
          <w:lang w:eastAsia="ru-RU"/>
        </w:rPr>
        <w:t>Приложение № 3.1 к извещению</w:t>
      </w:r>
    </w:p>
    <w:p w:rsidR="00ED2E85" w:rsidRPr="00ED2E85" w:rsidRDefault="00ED2E85" w:rsidP="00ED2E85">
      <w:pPr>
        <w:spacing w:after="0" w:line="240" w:lineRule="auto"/>
        <w:ind w:firstLine="5812"/>
        <w:rPr>
          <w:rFonts w:ascii="Times New Roman" w:hAnsi="Times New Roman"/>
          <w:lang w:eastAsia="ru-RU"/>
        </w:rPr>
      </w:pPr>
      <w:r w:rsidRPr="00ED2E85">
        <w:rPr>
          <w:rFonts w:ascii="Times New Roman" w:hAnsi="Times New Roman"/>
          <w:lang w:eastAsia="ru-RU"/>
        </w:rPr>
        <w:t>о проведении запроса котировок</w:t>
      </w:r>
    </w:p>
    <w:p w:rsidR="00ED2E85" w:rsidRPr="00ED2E85" w:rsidRDefault="00ED2E85" w:rsidP="00ED2E85">
      <w:pPr>
        <w:spacing w:after="0" w:line="240" w:lineRule="auto"/>
        <w:jc w:val="right"/>
        <w:rPr>
          <w:rFonts w:ascii="Times New Roman" w:hAnsi="Times New Roman"/>
          <w:lang w:eastAsia="ru-RU"/>
        </w:rPr>
      </w:pPr>
    </w:p>
    <w:p w:rsidR="00ED2E85" w:rsidRPr="00ED2E85" w:rsidRDefault="00ED2E85" w:rsidP="00ED2E85">
      <w:pPr>
        <w:tabs>
          <w:tab w:val="center" w:pos="4923"/>
          <w:tab w:val="left" w:pos="6448"/>
        </w:tabs>
        <w:spacing w:after="0" w:line="240" w:lineRule="auto"/>
        <w:jc w:val="center"/>
        <w:rPr>
          <w:rFonts w:ascii="Times New Roman" w:hAnsi="Times New Roman"/>
          <w:lang w:eastAsia="ru-RU"/>
        </w:rPr>
      </w:pPr>
      <w:r w:rsidRPr="00ED2E85">
        <w:rPr>
          <w:rFonts w:ascii="Times New Roman" w:hAnsi="Times New Roman"/>
          <w:lang w:eastAsia="ru-RU"/>
        </w:rPr>
        <w:t>Рекомендуемая форма банковской гарантии, предоставляемой в качестве обеспечения заявки</w:t>
      </w:r>
    </w:p>
    <w:p w:rsidR="00ED2E85" w:rsidRPr="00ED2E85" w:rsidRDefault="00ED2E85" w:rsidP="00ED2E85">
      <w:pPr>
        <w:tabs>
          <w:tab w:val="center" w:pos="4923"/>
          <w:tab w:val="left" w:pos="6448"/>
        </w:tabs>
        <w:spacing w:after="0" w:line="240" w:lineRule="auto"/>
        <w:jc w:val="center"/>
        <w:rPr>
          <w:rFonts w:ascii="Times New Roman" w:hAnsi="Times New Roman"/>
          <w:i/>
          <w:lang w:eastAsia="ru-RU"/>
        </w:rPr>
      </w:pPr>
      <w:r w:rsidRPr="00ED2E85">
        <w:rPr>
          <w:rFonts w:ascii="Times New Roman" w:hAnsi="Times New Roman"/>
          <w:i/>
          <w:lang w:eastAsia="ru-RU"/>
        </w:rPr>
        <w:t>(применяется в случае, если в пункте 1.5 приложения № 1 к извещению установлено требование о предоставлении обеспечения заявки)</w:t>
      </w:r>
    </w:p>
    <w:p w:rsidR="00ED2E85" w:rsidRPr="00ED2E85" w:rsidRDefault="00ED2E85" w:rsidP="00ED2E85">
      <w:pPr>
        <w:tabs>
          <w:tab w:val="center" w:pos="4923"/>
          <w:tab w:val="left" w:pos="6448"/>
        </w:tabs>
        <w:spacing w:after="0" w:line="240" w:lineRule="auto"/>
        <w:rPr>
          <w:rFonts w:ascii="Times New Roman" w:hAnsi="Times New Roman"/>
          <w:lang w:eastAsia="ru-RU"/>
        </w:rPr>
      </w:pPr>
    </w:p>
    <w:p w:rsidR="00ED2E85" w:rsidRPr="00ED2E85" w:rsidRDefault="00ED2E85" w:rsidP="00ED2E85">
      <w:pPr>
        <w:widowControl w:val="0"/>
        <w:shd w:val="clear" w:color="auto" w:fill="FFFFFF"/>
        <w:spacing w:after="0" w:line="240" w:lineRule="auto"/>
        <w:ind w:firstLine="851"/>
        <w:jc w:val="center"/>
        <w:rPr>
          <w:rFonts w:ascii="Times New Roman" w:hAnsi="Times New Roman"/>
          <w:b/>
          <w:lang w:eastAsia="ru-RU"/>
        </w:rPr>
      </w:pPr>
      <w:r w:rsidRPr="00ED2E85">
        <w:rPr>
          <w:rFonts w:ascii="Times New Roman" w:hAnsi="Times New Roman"/>
          <w:b/>
          <w:bCs/>
          <w:lang w:eastAsia="ru-RU"/>
        </w:rPr>
        <w:t xml:space="preserve">БАНКОВСКАЯ ГАРАНТИЯ № </w:t>
      </w:r>
      <w:r w:rsidRPr="00ED2E85">
        <w:rPr>
          <w:rFonts w:ascii="Times New Roman" w:hAnsi="Times New Roman"/>
          <w:b/>
          <w:lang w:eastAsia="ru-RU"/>
        </w:rPr>
        <w:t>______________</w:t>
      </w:r>
    </w:p>
    <w:p w:rsidR="00ED2E85" w:rsidRPr="00ED2E85" w:rsidRDefault="00ED2E85" w:rsidP="00ED2E85">
      <w:pPr>
        <w:widowControl w:val="0"/>
        <w:shd w:val="clear" w:color="auto" w:fill="FFFFFF"/>
        <w:tabs>
          <w:tab w:val="decimal" w:pos="9180"/>
        </w:tabs>
        <w:spacing w:after="0" w:line="240" w:lineRule="auto"/>
        <w:ind w:firstLine="851"/>
        <w:jc w:val="both"/>
        <w:rPr>
          <w:rFonts w:ascii="Times New Roman" w:hAnsi="Times New Roman"/>
          <w:b/>
          <w:lang w:eastAsia="ru-RU"/>
        </w:rPr>
      </w:pPr>
    </w:p>
    <w:p w:rsidR="00ED2E85" w:rsidRPr="00ED2E85" w:rsidRDefault="00ED2E85" w:rsidP="00ED2E85">
      <w:pPr>
        <w:widowControl w:val="0"/>
        <w:shd w:val="clear" w:color="auto" w:fill="FFFFFF"/>
        <w:tabs>
          <w:tab w:val="decimal" w:pos="9923"/>
        </w:tabs>
        <w:spacing w:after="0" w:line="240" w:lineRule="auto"/>
        <w:ind w:firstLine="851"/>
        <w:jc w:val="both"/>
        <w:rPr>
          <w:rFonts w:ascii="Times New Roman" w:hAnsi="Times New Roman"/>
          <w:lang w:eastAsia="ru-RU"/>
        </w:rPr>
      </w:pPr>
      <w:r w:rsidRPr="00ED2E85">
        <w:rPr>
          <w:rFonts w:ascii="Times New Roman" w:hAnsi="Times New Roman"/>
          <w:lang w:eastAsia="ru-RU"/>
        </w:rPr>
        <w:t>Город Москва</w:t>
      </w:r>
      <w:r w:rsidRPr="00ED2E85">
        <w:rPr>
          <w:rFonts w:ascii="Times New Roman" w:hAnsi="Times New Roman"/>
          <w:lang w:eastAsia="ru-RU"/>
        </w:rPr>
        <w:tab/>
        <w:t xml:space="preserve">                      </w:t>
      </w:r>
      <w:proofErr w:type="gramStart"/>
      <w:r w:rsidRPr="00ED2E85">
        <w:rPr>
          <w:rFonts w:ascii="Times New Roman" w:hAnsi="Times New Roman"/>
          <w:lang w:eastAsia="ru-RU"/>
        </w:rPr>
        <w:t xml:space="preserve">   «</w:t>
      </w:r>
      <w:proofErr w:type="gramEnd"/>
      <w:r w:rsidRPr="00ED2E85">
        <w:rPr>
          <w:rFonts w:ascii="Times New Roman" w:hAnsi="Times New Roman"/>
          <w:lang w:eastAsia="ru-RU"/>
        </w:rPr>
        <w:t>__» _________________ года</w:t>
      </w:r>
      <w:r w:rsidRPr="00ED2E85" w:rsidDel="006B26FC">
        <w:rPr>
          <w:rFonts w:ascii="Times New Roman" w:hAnsi="Times New Roman"/>
          <w:color w:val="808080"/>
          <w:lang w:eastAsia="ru-RU"/>
        </w:rPr>
        <w:t xml:space="preserve"> </w:t>
      </w:r>
    </w:p>
    <w:p w:rsidR="00ED2E85" w:rsidRPr="00ED2E85" w:rsidRDefault="00ED2E85" w:rsidP="00ED2E85">
      <w:pPr>
        <w:widowControl w:val="0"/>
        <w:shd w:val="clear" w:color="auto" w:fill="FFFFFF"/>
        <w:tabs>
          <w:tab w:val="decimal" w:pos="9180"/>
        </w:tabs>
        <w:spacing w:after="0" w:line="240" w:lineRule="auto"/>
        <w:ind w:firstLine="851"/>
        <w:jc w:val="both"/>
        <w:rPr>
          <w:rFonts w:ascii="Times New Roman" w:hAnsi="Times New Roman"/>
          <w:color w:val="808080"/>
          <w:lang w:eastAsia="ru-RU"/>
        </w:rPr>
      </w:pPr>
    </w:p>
    <w:p w:rsidR="00ED2E85" w:rsidRPr="00ED2E85" w:rsidRDefault="00ED2E85" w:rsidP="00ED2E85">
      <w:pPr>
        <w:widowControl w:val="0"/>
        <w:shd w:val="clear" w:color="auto" w:fill="FFFFFF"/>
        <w:tabs>
          <w:tab w:val="decimal" w:pos="9180"/>
        </w:tabs>
        <w:spacing w:after="0" w:line="240" w:lineRule="auto"/>
        <w:ind w:firstLine="851"/>
        <w:jc w:val="both"/>
        <w:rPr>
          <w:rFonts w:ascii="Times New Roman" w:hAnsi="Times New Roman"/>
          <w:lang w:eastAsia="ru-RU"/>
        </w:rPr>
      </w:pPr>
      <w:r w:rsidRPr="00ED2E85">
        <w:rPr>
          <w:rFonts w:ascii="Times New Roman" w:hAnsi="Times New Roman"/>
          <w:lang w:eastAsia="ru-RU"/>
        </w:rPr>
        <w:t xml:space="preserve">Настоящим _________________________________,  ИНН _________________, КПП </w:t>
      </w:r>
      <w:r w:rsidRPr="00ED2E85">
        <w:rPr>
          <w:rFonts w:ascii="Times New Roman" w:hAnsi="Times New Roman"/>
          <w:bCs/>
          <w:lang w:eastAsia="ru-RU"/>
        </w:rPr>
        <w:t>_____________</w:t>
      </w:r>
      <w:r w:rsidRPr="00ED2E85">
        <w:rPr>
          <w:rFonts w:ascii="Times New Roman" w:hAnsi="Times New Roman"/>
          <w:lang w:eastAsia="ru-RU"/>
        </w:rPr>
        <w:t>, ОГРН _________________________ ОКПО ____________________, БИК ___________, к/с _______________________ местонахождение:  ______________________________, внесена запись Управлением Федеральной Налоговой Службы по г. Москве в Единый государственный реестр юридических лиц __________________ за основным государственным регистрационным номером _________________ о юридическом лице, Генеральная лицензия на осуществление банковских операций №______________, выдана ЦБ РФ  _____________ года, именуемое в дальнейшем ГАРАНТ, в _____________________, действующей на основании доверенности ,</w:t>
      </w:r>
    </w:p>
    <w:p w:rsidR="00ED2E85" w:rsidRPr="00ED2E85" w:rsidRDefault="00ED2E85" w:rsidP="00ED2E85">
      <w:pPr>
        <w:widowControl w:val="0"/>
        <w:spacing w:after="0" w:line="240" w:lineRule="auto"/>
        <w:ind w:firstLine="851"/>
        <w:jc w:val="both"/>
        <w:rPr>
          <w:rFonts w:ascii="Times New Roman" w:hAnsi="Times New Roman"/>
          <w:lang w:eastAsia="ru-RU"/>
        </w:rPr>
      </w:pPr>
      <w:r w:rsidRPr="00ED2E85">
        <w:rPr>
          <w:rFonts w:ascii="Times New Roman" w:hAnsi="Times New Roman"/>
          <w:lang w:eastAsia="ru-RU"/>
        </w:rPr>
        <w:t xml:space="preserve">обязуется на условиях, указанных в настоящей банковской гарантии (далее – Гарантия), выплатить БЕНЕФИЦИАРУ, указанному в пункте 2 Гарантии, по его требованию денежную сумму в пределах, указанных в пункте 2 Гарантии (далее – «Сумма Гарантии»). </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Гарантия обеспечивает обязательства ПРИНЦИПАЛА по участию в закупке:</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655"/>
      </w:tblGrid>
      <w:tr w:rsidR="00ED2E85" w:rsidRPr="00ED2E85" w:rsidTr="00ED2E85">
        <w:tc>
          <w:tcPr>
            <w:tcW w:w="2410"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Номер закупки/извещения</w:t>
            </w:r>
          </w:p>
        </w:tc>
        <w:tc>
          <w:tcPr>
            <w:tcW w:w="7655" w:type="dxa"/>
          </w:tcPr>
          <w:p w:rsidR="00ED2E85" w:rsidRPr="00ED2E85" w:rsidRDefault="00ED2E85" w:rsidP="00ED2E85">
            <w:pPr>
              <w:widowControl w:val="0"/>
              <w:spacing w:after="0" w:line="240" w:lineRule="auto"/>
              <w:ind w:firstLine="851"/>
              <w:jc w:val="both"/>
              <w:rPr>
                <w:rFonts w:ascii="Times New Roman" w:hAnsi="Times New Roman"/>
                <w:lang w:eastAsia="ru-RU"/>
              </w:rPr>
            </w:pPr>
            <w:r w:rsidRPr="00ED2E85">
              <w:rPr>
                <w:rFonts w:ascii="Times New Roman" w:hAnsi="Times New Roman"/>
                <w:lang w:eastAsia="ru-RU"/>
              </w:rPr>
              <w:t>____</w:t>
            </w:r>
          </w:p>
        </w:tc>
      </w:tr>
      <w:tr w:rsidR="00ED2E85" w:rsidRPr="00ED2E85" w:rsidTr="00ED2E85">
        <w:tc>
          <w:tcPr>
            <w:tcW w:w="2410"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Наименование (предмет) закупки</w:t>
            </w:r>
          </w:p>
        </w:tc>
        <w:tc>
          <w:tcPr>
            <w:tcW w:w="7655" w:type="dxa"/>
          </w:tcPr>
          <w:p w:rsidR="00ED2E85" w:rsidRPr="00ED2E85" w:rsidRDefault="00ED2E85" w:rsidP="00ED2E85">
            <w:pPr>
              <w:widowControl w:val="0"/>
              <w:spacing w:after="0" w:line="240" w:lineRule="auto"/>
              <w:ind w:firstLine="851"/>
              <w:jc w:val="both"/>
              <w:rPr>
                <w:rFonts w:ascii="Times New Roman" w:hAnsi="Times New Roman"/>
                <w:lang w:eastAsia="ru-RU"/>
              </w:rPr>
            </w:pPr>
            <w:r w:rsidRPr="00ED2E85">
              <w:rPr>
                <w:rFonts w:ascii="Times New Roman" w:hAnsi="Times New Roman"/>
                <w:lang w:eastAsia="ru-RU"/>
              </w:rPr>
              <w:t>____</w:t>
            </w:r>
          </w:p>
        </w:tc>
      </w:tr>
    </w:tbl>
    <w:p w:rsidR="00ED2E85" w:rsidRPr="00ED2E85" w:rsidRDefault="00ED2E85" w:rsidP="00ED2E85">
      <w:pPr>
        <w:tabs>
          <w:tab w:val="left" w:pos="540"/>
        </w:tabs>
        <w:spacing w:after="0" w:line="240" w:lineRule="auto"/>
        <w:ind w:firstLine="851"/>
        <w:jc w:val="both"/>
        <w:rPr>
          <w:rFonts w:ascii="Times New Roman" w:hAnsi="Times New Roman"/>
          <w:lang w:eastAsia="ru-RU"/>
        </w:rPr>
      </w:pPr>
      <w:r w:rsidRPr="00ED2E85">
        <w:rPr>
          <w:rFonts w:ascii="Times New Roman" w:hAnsi="Times New Roman"/>
          <w:lang w:eastAsia="ru-RU"/>
        </w:rPr>
        <w:t>далее – Закупка, в соответствии с положениями Федерального закона «О закупках товаров, работ, услуг отдельными видами юридических лиц» от 18.07.2011 №223-ФЗ (далее по тексту – «Закон»).</w:t>
      </w:r>
    </w:p>
    <w:p w:rsidR="00ED2E85" w:rsidRPr="00ED2E85" w:rsidRDefault="00ED2E85" w:rsidP="00ED2E85">
      <w:pPr>
        <w:tabs>
          <w:tab w:val="left" w:pos="540"/>
        </w:tabs>
        <w:spacing w:after="0" w:line="240" w:lineRule="auto"/>
        <w:ind w:firstLine="851"/>
        <w:jc w:val="both"/>
        <w:rPr>
          <w:rFonts w:ascii="Times New Roman" w:hAnsi="Times New Roman"/>
          <w:lang w:eastAsia="ru-RU"/>
        </w:rPr>
      </w:pP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Сведения о БЕНЕФИЦИАРЕ и Сумме Гарантии: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8"/>
        <w:gridCol w:w="7276"/>
      </w:tblGrid>
      <w:tr w:rsidR="00ED2E85" w:rsidRPr="00ED2E85" w:rsidTr="00ED2E85">
        <w:tc>
          <w:tcPr>
            <w:tcW w:w="10137" w:type="dxa"/>
            <w:gridSpan w:val="2"/>
          </w:tcPr>
          <w:p w:rsidR="00ED2E85" w:rsidRPr="00ED2E85" w:rsidRDefault="00ED2E85" w:rsidP="00ED2E85">
            <w:pPr>
              <w:widowControl w:val="0"/>
              <w:spacing w:after="0" w:line="240" w:lineRule="auto"/>
              <w:ind w:firstLine="851"/>
              <w:jc w:val="center"/>
              <w:rPr>
                <w:rFonts w:ascii="Times New Roman" w:hAnsi="Times New Roman"/>
                <w:b/>
                <w:lang w:eastAsia="ru-RU"/>
              </w:rPr>
            </w:pPr>
            <w:r w:rsidRPr="00ED2E85">
              <w:rPr>
                <w:rFonts w:ascii="Times New Roman" w:hAnsi="Times New Roman"/>
                <w:b/>
                <w:lang w:eastAsia="ru-RU"/>
              </w:rPr>
              <w:t>БЕНЕФИЦИАР</w:t>
            </w: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Полное наименование</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ИНН</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ОГРН</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Адрес места нахождения</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r w:rsidR="00ED2E85" w:rsidRPr="00ED2E85" w:rsidTr="00ED2E85">
        <w:tc>
          <w:tcPr>
            <w:tcW w:w="10137" w:type="dxa"/>
            <w:gridSpan w:val="2"/>
          </w:tcPr>
          <w:p w:rsidR="00ED2E85" w:rsidRPr="00ED2E85" w:rsidRDefault="00ED2E85" w:rsidP="00ED2E85">
            <w:pPr>
              <w:widowControl w:val="0"/>
              <w:spacing w:after="0" w:line="240" w:lineRule="auto"/>
              <w:ind w:firstLine="851"/>
              <w:jc w:val="center"/>
              <w:rPr>
                <w:rFonts w:ascii="Times New Roman" w:hAnsi="Times New Roman"/>
                <w:b/>
                <w:lang w:eastAsia="ru-RU"/>
              </w:rPr>
            </w:pPr>
            <w:r w:rsidRPr="00ED2E85">
              <w:rPr>
                <w:rFonts w:ascii="Times New Roman" w:hAnsi="Times New Roman"/>
                <w:b/>
                <w:lang w:eastAsia="ru-RU"/>
              </w:rPr>
              <w:t>Сумма Гарантии</w:t>
            </w: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Сумма Гарантии в рублях РФ</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r w:rsidR="00ED2E85" w:rsidRPr="00ED2E85" w:rsidTr="00ED2E85">
        <w:tc>
          <w:tcPr>
            <w:tcW w:w="10137" w:type="dxa"/>
            <w:gridSpan w:val="2"/>
          </w:tcPr>
          <w:p w:rsidR="00ED2E85" w:rsidRPr="00ED2E85" w:rsidRDefault="00ED2E85" w:rsidP="00ED2E85">
            <w:pPr>
              <w:widowControl w:val="0"/>
              <w:spacing w:after="0" w:line="240" w:lineRule="auto"/>
              <w:ind w:firstLine="851"/>
              <w:jc w:val="center"/>
              <w:rPr>
                <w:rFonts w:ascii="Times New Roman" w:hAnsi="Times New Roman"/>
                <w:b/>
                <w:lang w:eastAsia="ru-RU"/>
              </w:rPr>
            </w:pPr>
            <w:r w:rsidRPr="00ED2E85">
              <w:rPr>
                <w:rFonts w:ascii="Times New Roman" w:hAnsi="Times New Roman"/>
                <w:b/>
                <w:lang w:eastAsia="ru-RU"/>
              </w:rPr>
              <w:t>Срок действия Гарантии</w:t>
            </w: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Срок действия Гарантии</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r w:rsidRPr="00ED2E85">
              <w:rPr>
                <w:rFonts w:ascii="Times New Roman" w:hAnsi="Times New Roman"/>
                <w:lang w:eastAsia="ru-RU"/>
              </w:rPr>
              <w:t>Гарантия вступает в силу с «_</w:t>
            </w:r>
            <w:proofErr w:type="gramStart"/>
            <w:r w:rsidRPr="00ED2E85">
              <w:rPr>
                <w:rFonts w:ascii="Times New Roman" w:hAnsi="Times New Roman"/>
                <w:lang w:eastAsia="ru-RU"/>
              </w:rPr>
              <w:t>_»_</w:t>
            </w:r>
            <w:proofErr w:type="gramEnd"/>
            <w:r w:rsidRPr="00ED2E85">
              <w:rPr>
                <w:rFonts w:ascii="Times New Roman" w:hAnsi="Times New Roman"/>
                <w:lang w:eastAsia="ru-RU"/>
              </w:rPr>
              <w:t xml:space="preserve">______20__года  и действует до «__»_______20__года включительно. </w:t>
            </w:r>
          </w:p>
          <w:p w:rsidR="00ED2E85" w:rsidRPr="00ED2E85" w:rsidRDefault="00ED2E85" w:rsidP="00ED2E85">
            <w:pPr>
              <w:widowControl w:val="0"/>
              <w:spacing w:after="0" w:line="240" w:lineRule="auto"/>
              <w:ind w:firstLine="851"/>
              <w:jc w:val="both"/>
              <w:rPr>
                <w:rFonts w:ascii="Times New Roman" w:hAnsi="Times New Roman"/>
                <w:lang w:eastAsia="ru-RU"/>
              </w:rPr>
            </w:pPr>
            <w:r w:rsidRPr="00ED2E85">
              <w:rPr>
                <w:rFonts w:ascii="Times New Roman" w:hAnsi="Times New Roman"/>
                <w:lang w:eastAsia="ru-RU"/>
              </w:rPr>
              <w:t>После даты окончания срока действия Гарантии, ГАРАНТ освобождается от всех своих обязательств по данной Гарантии, если требования БЕНЕФИЦИАРА не были предъявлены до этой даты или на эту дату.</w:t>
            </w:r>
          </w:p>
        </w:tc>
      </w:tr>
    </w:tbl>
    <w:p w:rsidR="00ED2E85" w:rsidRPr="00ED2E85" w:rsidRDefault="00ED2E85" w:rsidP="00ED2E85">
      <w:pPr>
        <w:widowControl w:val="0"/>
        <w:spacing w:after="0" w:line="240" w:lineRule="auto"/>
        <w:ind w:firstLine="851"/>
        <w:jc w:val="both"/>
        <w:rPr>
          <w:rFonts w:ascii="Times New Roman" w:hAnsi="Times New Roman"/>
          <w:lang w:eastAsia="ru-RU"/>
        </w:rPr>
      </w:pP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Сведения о ПРИНЦИПАЛЕ (</w:t>
      </w:r>
      <w:r w:rsidRPr="00ED2E85">
        <w:rPr>
          <w:rFonts w:ascii="Times New Roman" w:hAnsi="Times New Roman"/>
          <w:i/>
          <w:lang w:eastAsia="ru-RU"/>
        </w:rPr>
        <w:t>выбрать нужное</w:t>
      </w:r>
      <w:r w:rsidRPr="00ED2E85">
        <w:rPr>
          <w:rFonts w:ascii="Times New Roman" w:hAnsi="Times New Roman"/>
          <w:lang w:eastAsia="ru-RU"/>
        </w:rPr>
        <w:t>):</w:t>
      </w:r>
    </w:p>
    <w:p w:rsidR="00ED2E85" w:rsidRPr="00ED2E85" w:rsidRDefault="00ED2E85" w:rsidP="00ED2E85">
      <w:pPr>
        <w:widowControl w:val="0"/>
        <w:spacing w:after="0" w:line="240" w:lineRule="auto"/>
        <w:ind w:firstLine="851"/>
        <w:jc w:val="both"/>
        <w:rPr>
          <w:rFonts w:ascii="Times New Roman" w:hAnsi="Times New Roman"/>
          <w:lang w:eastAsia="ru-RU"/>
        </w:rPr>
      </w:pPr>
      <w:r w:rsidRPr="00ED2E85">
        <w:rPr>
          <w:rFonts w:ascii="Times New Roman" w:hAnsi="Times New Roman"/>
          <w:lang w:eastAsia="ru-RU"/>
        </w:rPr>
        <w:t>Если ПРИНЦИПАЛ – Юридическое лицо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1"/>
        <w:gridCol w:w="7273"/>
      </w:tblGrid>
      <w:tr w:rsidR="00ED2E85" w:rsidRPr="00ED2E85" w:rsidTr="00ED2E85">
        <w:tc>
          <w:tcPr>
            <w:tcW w:w="10137" w:type="dxa"/>
            <w:gridSpan w:val="2"/>
          </w:tcPr>
          <w:p w:rsidR="00ED2E85" w:rsidRPr="00ED2E85" w:rsidRDefault="00ED2E85" w:rsidP="00ED2E85">
            <w:pPr>
              <w:widowControl w:val="0"/>
              <w:spacing w:after="0" w:line="240" w:lineRule="auto"/>
              <w:ind w:firstLine="851"/>
              <w:jc w:val="center"/>
              <w:rPr>
                <w:rFonts w:ascii="Times New Roman" w:hAnsi="Times New Roman"/>
                <w:b/>
                <w:lang w:eastAsia="ru-RU"/>
              </w:rPr>
            </w:pPr>
            <w:r w:rsidRPr="00ED2E85">
              <w:rPr>
                <w:rFonts w:ascii="Times New Roman" w:hAnsi="Times New Roman"/>
                <w:b/>
                <w:lang w:eastAsia="ru-RU"/>
              </w:rPr>
              <w:t>ПРИНЦИПАЛ</w:t>
            </w: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Полное наименование</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ИНН</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ОГРН</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Адрес места нахождения</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bl>
    <w:p w:rsidR="00ED2E85" w:rsidRPr="00ED2E85" w:rsidRDefault="00ED2E85" w:rsidP="00ED2E85">
      <w:pPr>
        <w:widowControl w:val="0"/>
        <w:spacing w:after="0" w:line="240" w:lineRule="auto"/>
        <w:ind w:firstLine="851"/>
        <w:jc w:val="both"/>
        <w:rPr>
          <w:rFonts w:ascii="Times New Roman" w:hAnsi="Times New Roman"/>
          <w:lang w:eastAsia="ru-RU"/>
        </w:rPr>
      </w:pPr>
    </w:p>
    <w:p w:rsidR="00ED2E85" w:rsidRPr="00ED2E85" w:rsidRDefault="00ED2E85" w:rsidP="00ED2E85">
      <w:pPr>
        <w:widowControl w:val="0"/>
        <w:spacing w:after="0" w:line="240" w:lineRule="auto"/>
        <w:ind w:firstLine="851"/>
        <w:jc w:val="both"/>
        <w:rPr>
          <w:rFonts w:ascii="Times New Roman" w:hAnsi="Times New Roman"/>
          <w:lang w:eastAsia="ru-RU"/>
        </w:rPr>
      </w:pPr>
      <w:r w:rsidRPr="00ED2E85">
        <w:rPr>
          <w:rFonts w:ascii="Times New Roman" w:hAnsi="Times New Roman"/>
          <w:lang w:eastAsia="ru-RU"/>
        </w:rPr>
        <w:lastRenderedPageBreak/>
        <w:t>Если ПРИНЦИПАЛ – ИНДИВИДУАЛЬНЫЙ ПРЕДПРИНИМАТЕЛЬ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0"/>
        <w:gridCol w:w="7274"/>
      </w:tblGrid>
      <w:tr w:rsidR="00ED2E85" w:rsidRPr="00ED2E85" w:rsidTr="00ED2E85">
        <w:tc>
          <w:tcPr>
            <w:tcW w:w="10137" w:type="dxa"/>
            <w:gridSpan w:val="2"/>
          </w:tcPr>
          <w:p w:rsidR="00ED2E85" w:rsidRPr="00ED2E85" w:rsidRDefault="00ED2E85" w:rsidP="00ED2E85">
            <w:pPr>
              <w:widowControl w:val="0"/>
              <w:spacing w:after="0" w:line="240" w:lineRule="auto"/>
              <w:ind w:firstLine="851"/>
              <w:jc w:val="center"/>
              <w:rPr>
                <w:rFonts w:ascii="Times New Roman" w:hAnsi="Times New Roman"/>
                <w:b/>
                <w:lang w:eastAsia="ru-RU"/>
              </w:rPr>
            </w:pPr>
            <w:r w:rsidRPr="00ED2E85">
              <w:rPr>
                <w:rFonts w:ascii="Times New Roman" w:hAnsi="Times New Roman"/>
                <w:b/>
                <w:lang w:eastAsia="ru-RU"/>
              </w:rPr>
              <w:t>ПРИНЦИПАЛ</w:t>
            </w: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ФИО</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ИНН</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ОГРНИП</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Паспортные данные</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val="en-US"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Адрес места жительства</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bl>
    <w:p w:rsidR="00ED2E85" w:rsidRPr="00ED2E85" w:rsidRDefault="00ED2E85" w:rsidP="00ED2E85">
      <w:pPr>
        <w:widowControl w:val="0"/>
        <w:spacing w:after="0" w:line="240" w:lineRule="auto"/>
        <w:ind w:firstLine="851"/>
        <w:jc w:val="both"/>
        <w:rPr>
          <w:rFonts w:ascii="Times New Roman" w:hAnsi="Times New Roman"/>
          <w:lang w:eastAsia="ru-RU"/>
        </w:rPr>
      </w:pPr>
    </w:p>
    <w:p w:rsidR="00ED2E85" w:rsidRPr="00ED2E85" w:rsidRDefault="00ED2E85" w:rsidP="00ED2E85">
      <w:pPr>
        <w:widowControl w:val="0"/>
        <w:numPr>
          <w:ilvl w:val="0"/>
          <w:numId w:val="34"/>
        </w:numPr>
        <w:spacing w:after="0" w:line="240" w:lineRule="auto"/>
        <w:ind w:left="0" w:firstLine="709"/>
        <w:jc w:val="both"/>
        <w:rPr>
          <w:rFonts w:ascii="Times New Roman" w:hAnsi="Times New Roman"/>
          <w:lang w:eastAsia="ru-RU"/>
        </w:rPr>
      </w:pPr>
      <w:r w:rsidRPr="00ED2E85">
        <w:rPr>
          <w:rFonts w:ascii="Times New Roman" w:hAnsi="Times New Roman"/>
          <w:lang w:eastAsia="ru-RU"/>
        </w:rPr>
        <w:t>Основное обязательство, исполнение по которому обеспечивается банковской гарантией:</w:t>
      </w:r>
    </w:p>
    <w:p w:rsidR="00ED2E85" w:rsidRPr="00ED2E85" w:rsidRDefault="00ED2E85" w:rsidP="00ED2E85">
      <w:pPr>
        <w:widowControl w:val="0"/>
        <w:numPr>
          <w:ilvl w:val="0"/>
          <w:numId w:val="39"/>
        </w:numPr>
        <w:spacing w:after="0" w:line="240" w:lineRule="auto"/>
        <w:ind w:firstLine="360"/>
        <w:jc w:val="both"/>
        <w:rPr>
          <w:rFonts w:ascii="Times New Roman" w:hAnsi="Times New Roman"/>
          <w:lang w:eastAsia="ru-RU"/>
        </w:rPr>
      </w:pPr>
      <w:r w:rsidRPr="00ED2E85">
        <w:rPr>
          <w:rFonts w:ascii="Times New Roman" w:hAnsi="Times New Roman"/>
          <w:lang w:eastAsia="ru-RU"/>
        </w:rPr>
        <w:t xml:space="preserve">в случае если БЕНЕФИЦИАРОМ будет принято решение о заключении договора с ПРИНЦИПАЛОМ в порядке, предусмотренном документацией конкурентной закупки, ПРИНЦИПАЛ обязуется представить </w:t>
      </w:r>
      <w:proofErr w:type="gramStart"/>
      <w:r w:rsidRPr="00ED2E85">
        <w:rPr>
          <w:rFonts w:ascii="Times New Roman" w:hAnsi="Times New Roman"/>
          <w:lang w:eastAsia="ru-RU"/>
        </w:rPr>
        <w:t>БЕНЕФИЦИАРУ  подписанный</w:t>
      </w:r>
      <w:proofErr w:type="gramEnd"/>
      <w:r w:rsidRPr="00ED2E85">
        <w:rPr>
          <w:rFonts w:ascii="Times New Roman" w:hAnsi="Times New Roman"/>
          <w:lang w:eastAsia="ru-RU"/>
        </w:rPr>
        <w:t xml:space="preserve"> со своей стороны договор, иные документы, если требование их предоставления предусмотрено условиями извещения о проведении запроса котировок в течение 5 (пяти) календарных дней с даты получения проекта договора от БЕНЕФИЦИАРА;</w:t>
      </w:r>
    </w:p>
    <w:p w:rsidR="00ED2E85" w:rsidRPr="00ED2E85" w:rsidRDefault="00ED2E85" w:rsidP="00ED2E85">
      <w:pPr>
        <w:widowControl w:val="0"/>
        <w:numPr>
          <w:ilvl w:val="0"/>
          <w:numId w:val="39"/>
        </w:numPr>
        <w:spacing w:after="0" w:line="240" w:lineRule="auto"/>
        <w:ind w:firstLine="360"/>
        <w:jc w:val="both"/>
        <w:rPr>
          <w:rFonts w:ascii="Times New Roman" w:hAnsi="Times New Roman"/>
          <w:lang w:eastAsia="ru-RU"/>
        </w:rPr>
      </w:pPr>
      <w:r w:rsidRPr="00ED2E85">
        <w:rPr>
          <w:rFonts w:ascii="Times New Roman" w:hAnsi="Times New Roman"/>
          <w:lang w:eastAsia="ru-RU"/>
        </w:rPr>
        <w:t>ПРИНЦИПАЛ обязуется не совершать действий, направленных на отзыв или изменение своей котировочной заявки после окончания срока подачи заявок.</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 xml:space="preserve">Обстоятельствами, при наступлении которых ГАРАНТОМ выплачивается сумма Гарантии, являются следующие обстоятельства: </w:t>
      </w:r>
    </w:p>
    <w:p w:rsidR="00ED2E85" w:rsidRPr="00ED2E85" w:rsidRDefault="00ED2E85" w:rsidP="00ED2E85">
      <w:pPr>
        <w:widowControl w:val="0"/>
        <w:numPr>
          <w:ilvl w:val="0"/>
          <w:numId w:val="35"/>
        </w:numPr>
        <w:spacing w:after="0" w:line="240" w:lineRule="auto"/>
        <w:ind w:left="0" w:firstLine="709"/>
        <w:jc w:val="both"/>
        <w:rPr>
          <w:rFonts w:ascii="Times New Roman" w:hAnsi="Times New Roman"/>
          <w:lang w:eastAsia="ru-RU"/>
        </w:rPr>
      </w:pPr>
      <w:r w:rsidRPr="00ED2E85">
        <w:rPr>
          <w:rFonts w:ascii="Times New Roman" w:hAnsi="Times New Roman"/>
          <w:lang w:eastAsia="ru-RU"/>
        </w:rPr>
        <w:t>изменение или отзыв ПРИНЦИПАЛОМ поданной заявки на участие в Закупке, если такой отзыв (изменение) проведены после окончания срока подачи заявок на участие в Закупке;</w:t>
      </w:r>
    </w:p>
    <w:p w:rsidR="00ED2E85" w:rsidRPr="00ED2E85" w:rsidRDefault="00ED2E85" w:rsidP="00ED2E85">
      <w:pPr>
        <w:widowControl w:val="0"/>
        <w:numPr>
          <w:ilvl w:val="0"/>
          <w:numId w:val="35"/>
        </w:numPr>
        <w:spacing w:after="0" w:line="240" w:lineRule="auto"/>
        <w:ind w:left="0" w:firstLine="709"/>
        <w:jc w:val="both"/>
        <w:rPr>
          <w:rFonts w:ascii="Times New Roman" w:hAnsi="Times New Roman"/>
          <w:lang w:eastAsia="ru-RU"/>
        </w:rPr>
      </w:pPr>
      <w:r w:rsidRPr="00ED2E85">
        <w:rPr>
          <w:rFonts w:ascii="Times New Roman" w:hAnsi="Times New Roman"/>
          <w:lang w:eastAsia="ru-RU"/>
        </w:rPr>
        <w:t>отказ ПРИНЦИПАЛА от подписания договора, заключаемого по итогам Закупки (далее – Договор) в порядке, установленном приложением № 1 к извещению о проведении запроса котировок;</w:t>
      </w:r>
    </w:p>
    <w:p w:rsidR="00ED2E85" w:rsidRPr="00ED2E85" w:rsidRDefault="00ED2E85" w:rsidP="00ED2E85">
      <w:pPr>
        <w:widowControl w:val="0"/>
        <w:numPr>
          <w:ilvl w:val="0"/>
          <w:numId w:val="35"/>
        </w:numPr>
        <w:spacing w:after="0" w:line="240" w:lineRule="auto"/>
        <w:ind w:left="0" w:firstLine="709"/>
        <w:jc w:val="both"/>
        <w:rPr>
          <w:rFonts w:ascii="Times New Roman" w:hAnsi="Times New Roman"/>
          <w:lang w:eastAsia="ru-RU"/>
        </w:rPr>
      </w:pPr>
      <w:r w:rsidRPr="00ED2E85">
        <w:rPr>
          <w:rFonts w:ascii="Times New Roman" w:hAnsi="Times New Roman"/>
          <w:lang w:eastAsia="ru-RU"/>
        </w:rPr>
        <w:t>непредставление ПРИНЦИПАЛОМ Договора в срок, установленный приложением № 1 к извещению о проведении запроса котировок;</w:t>
      </w:r>
    </w:p>
    <w:p w:rsidR="00ED2E85" w:rsidRPr="00ED2E85" w:rsidRDefault="00ED2E85" w:rsidP="00ED2E85">
      <w:pPr>
        <w:widowControl w:val="0"/>
        <w:numPr>
          <w:ilvl w:val="0"/>
          <w:numId w:val="35"/>
        </w:numPr>
        <w:spacing w:after="0" w:line="240" w:lineRule="auto"/>
        <w:ind w:left="0" w:firstLine="709"/>
        <w:jc w:val="both"/>
        <w:rPr>
          <w:rFonts w:ascii="Times New Roman" w:hAnsi="Times New Roman"/>
          <w:lang w:eastAsia="ru-RU"/>
        </w:rPr>
      </w:pPr>
      <w:r w:rsidRPr="00ED2E85">
        <w:rPr>
          <w:rFonts w:ascii="Times New Roman" w:hAnsi="Times New Roman"/>
          <w:lang w:eastAsia="ru-RU"/>
        </w:rPr>
        <w:t>непредставление ПРИНЦИПАЛОМ обеспечения исполнения Договора, если требование о предоставлении обеспечения предусмотрено условиями приложения № 1 к извещению о проведении запроса котировок;</w:t>
      </w:r>
    </w:p>
    <w:p w:rsidR="00ED2E85" w:rsidRPr="00ED2E85" w:rsidRDefault="00ED2E85" w:rsidP="00ED2E85">
      <w:pPr>
        <w:widowControl w:val="0"/>
        <w:numPr>
          <w:ilvl w:val="0"/>
          <w:numId w:val="35"/>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предоставление ПРИНЦИПАЛОМ обеспечения исполнения Договора не в соответствии с требованиями (с нарушением требований) приложения № 1 к извещению о проведении запроса котировок, если требование о предоставлении обеспечения предусмотрено условиями приложения № 1 к извещению о проведении запроса котировок;</w:t>
      </w:r>
    </w:p>
    <w:p w:rsidR="00ED2E85" w:rsidRPr="00ED2E85" w:rsidRDefault="00ED2E85" w:rsidP="00ED2E85">
      <w:pPr>
        <w:widowControl w:val="0"/>
        <w:numPr>
          <w:ilvl w:val="0"/>
          <w:numId w:val="35"/>
        </w:numPr>
        <w:spacing w:after="0" w:line="240" w:lineRule="auto"/>
        <w:ind w:left="0" w:firstLine="709"/>
        <w:jc w:val="both"/>
        <w:rPr>
          <w:rFonts w:ascii="Times New Roman" w:hAnsi="Times New Roman"/>
          <w:lang w:eastAsia="ru-RU"/>
        </w:rPr>
      </w:pPr>
      <w:r w:rsidRPr="00ED2E85">
        <w:rPr>
          <w:rFonts w:ascii="Times New Roman" w:hAnsi="Times New Roman"/>
          <w:lang w:eastAsia="ru-RU"/>
        </w:rPr>
        <w:t>непредставление ПРИНЦИПАЛОМ сведений в отношении всей цепочки собственников, включая бенефициаров (в том числе конечных), если требование о предоставлении таких сведений предусмотрено условиями приложения № 1 к извещению о проведении запроса котировок.</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БЕНЕФИЦИАР вправе представить ГАРАНТУ письменное требование на бумажном носителе или требование в форме электронного сообщения согласно п.15 Гарантии об уплате Суммы Гарантии в размере обеспечения заявки, установленном в извещении об осуществлении Закупки, приложении № 1 к извещению о проведении запроса котировок (далее – Требование платежа по Гарантии или Требование). Требование платежа по Гарантии не может быть предъявлено ранее установленного приложениями к извещению о проведении запроса котировок срока выполнения обязательств по процедуре.</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Гарантия является безусловной и безотзывной. Гарантия не может быть отозвана или изменена ГАРАНТОМ в одностороннем порядке без письменного согласия БЕНЕФИЦИАРА.</w:t>
      </w:r>
    </w:p>
    <w:p w:rsidR="00ED2E85" w:rsidRPr="00ED2E85" w:rsidRDefault="00ED2E85" w:rsidP="00ED2E85">
      <w:pPr>
        <w:widowControl w:val="0"/>
        <w:numPr>
          <w:ilvl w:val="0"/>
          <w:numId w:val="34"/>
        </w:numPr>
        <w:shd w:val="clear" w:color="auto" w:fill="FFFFFF"/>
        <w:spacing w:after="0" w:line="240" w:lineRule="auto"/>
        <w:ind w:left="0" w:firstLine="851"/>
        <w:jc w:val="both"/>
        <w:rPr>
          <w:rFonts w:ascii="Times New Roman" w:hAnsi="Times New Roman"/>
          <w:bCs/>
          <w:lang w:eastAsia="ru-RU"/>
        </w:rPr>
      </w:pPr>
      <w:r w:rsidRPr="00ED2E85">
        <w:rPr>
          <w:rFonts w:ascii="Times New Roman" w:hAnsi="Times New Roman"/>
          <w:lang w:eastAsia="ru-RU"/>
        </w:rPr>
        <w:t xml:space="preserve">ГАРАНТ в течение 5 (Пяти) рабочих дней со дня следующего за днем получения Требования платежа по Гарантии и документов </w:t>
      </w:r>
      <w:proofErr w:type="gramStart"/>
      <w:r w:rsidRPr="00ED2E85">
        <w:rPr>
          <w:rFonts w:ascii="Times New Roman" w:hAnsi="Times New Roman"/>
          <w:lang w:eastAsia="ru-RU"/>
        </w:rPr>
        <w:t>согласно пункта</w:t>
      </w:r>
      <w:proofErr w:type="gramEnd"/>
      <w:r w:rsidRPr="00ED2E85">
        <w:rPr>
          <w:rFonts w:ascii="Times New Roman" w:hAnsi="Times New Roman"/>
          <w:lang w:eastAsia="ru-RU"/>
        </w:rPr>
        <w:t xml:space="preserve"> 19 Гарантии, обязуется рассмотреть их, чтобы установить соответствие этого Требования и предоставленных документов условиям Гарантии и удовлетворить Требование БЕНЕФИЦИАРА либо направить БЕНЕФИЦИАРУ письменный отказ.</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Исполнением обязательств ГАРАНТА по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За неисполнение или ненадлежащее исполнение обязательств по Гарантии ГАРАНТ обязуется уплатить БЕНЕФИЦИАРУ неустойку в размере 0,1% (Ноль целых одна десятая) процента денежной суммы, подлежащей уплате, за каждый календарный день просрочки.</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 xml:space="preserve">Допускается передача БЕНЕФИЦИАРОМ права требования по банковской гарантии </w:t>
      </w:r>
      <w:r w:rsidRPr="00ED2E85">
        <w:rPr>
          <w:rFonts w:ascii="Times New Roman" w:hAnsi="Times New Roman"/>
          <w:lang w:eastAsia="ru-RU"/>
        </w:rPr>
        <w:lastRenderedPageBreak/>
        <w:t xml:space="preserve">другому лицу при соблюдении условий, предусмотренных статьей 372 Гражданского кодекса Российской Федерации. Все прочие условия настоящей гарантии в случае такой передачи сохраняют свою силу. </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bCs/>
          <w:lang w:eastAsia="ru-RU"/>
        </w:rPr>
      </w:pPr>
      <w:r w:rsidRPr="00ED2E85">
        <w:rPr>
          <w:rFonts w:ascii="Times New Roman" w:hAnsi="Times New Roman"/>
          <w:lang w:eastAsia="ru-RU"/>
        </w:rPr>
        <w:t xml:space="preserve">Обязательства ГАРАНТА перед БЕНЕФИЦИАРОМ по Гарантии прекращаются </w:t>
      </w:r>
      <w:proofErr w:type="gramStart"/>
      <w:r w:rsidRPr="00ED2E85">
        <w:rPr>
          <w:rFonts w:ascii="Times New Roman" w:hAnsi="Times New Roman"/>
          <w:lang w:eastAsia="ru-RU"/>
        </w:rPr>
        <w:t>в случаях</w:t>
      </w:r>
      <w:proofErr w:type="gramEnd"/>
      <w:r w:rsidRPr="00ED2E85">
        <w:rPr>
          <w:rFonts w:ascii="Times New Roman" w:hAnsi="Times New Roman"/>
          <w:lang w:eastAsia="ru-RU"/>
        </w:rPr>
        <w:t xml:space="preserve"> предусмотренных частью 1 статьи 378 Гражданского кодекса Российской Федерации.</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 xml:space="preserve">ГАРАНТ отказывает БЕНЕФИЦИАРУ в удовлетворении его Требования, только в случае, предусмотренном статьей 376 Гражданского кодекса Российской Федерации. </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Обязательства Гаранта перед Бенефициаром по Гарантии ограничены суммой, на которую она выдана.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Гарантия.</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Требование платежа по Гарантии должно быть получено ГАРАНТОМ в письменной форме с приложением указанных в пункте 19 настоящей Гарантии документов заказным письмом с уведомлением о вручении по адресу: ________________________, либо в форме электронного сообщения, содержащего полный текст требования БЕНЕФИЦИАРА,  с использованием телекоммуникационной системы SWIFT (СВИФТ) через обслуживающий банк БЕНЕФИЦИАРА, подтверждающего полномочия и подлинность подписи лица, подписавшего Требование от имени БЕНЕФИЦИАРА, с соблюдением требований к форме, установленных стандартами этой системы.</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Требование платежа по Гарантии должно быть получено ГАРАНТОМ до истечения срока действия Гарантии.</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 xml:space="preserve">Требование платежа по Гарантии или приложение к нему должно содержать информацию </w:t>
      </w:r>
      <w:proofErr w:type="gramStart"/>
      <w:r w:rsidRPr="00ED2E85">
        <w:rPr>
          <w:rFonts w:ascii="Times New Roman" w:hAnsi="Times New Roman"/>
          <w:lang w:eastAsia="ru-RU"/>
        </w:rPr>
        <w:t>о  наступлении</w:t>
      </w:r>
      <w:proofErr w:type="gramEnd"/>
      <w:r w:rsidRPr="00ED2E85">
        <w:rPr>
          <w:rFonts w:ascii="Times New Roman" w:hAnsi="Times New Roman"/>
          <w:lang w:eastAsia="ru-RU"/>
        </w:rPr>
        <w:t xml:space="preserve"> обстоятельств, влекущих  выплату по Гарантии. Требование платежа по Гарантии должно содержать банковские реквизиты БЕНЕФИЦИАРА, по которым необходимо осуществить перечисление суммы согласно Требования БЕНЕФИЦИАРА.</w:t>
      </w:r>
    </w:p>
    <w:p w:rsidR="00ED2E85" w:rsidRPr="00ED2E85" w:rsidRDefault="00ED2E85" w:rsidP="00ED2E85">
      <w:pPr>
        <w:autoSpaceDE w:val="0"/>
        <w:autoSpaceDN w:val="0"/>
        <w:adjustRightInd w:val="0"/>
        <w:spacing w:after="0" w:line="240" w:lineRule="auto"/>
        <w:ind w:firstLine="851"/>
        <w:jc w:val="both"/>
        <w:rPr>
          <w:rFonts w:ascii="Times New Roman" w:hAnsi="Times New Roman"/>
          <w:lang w:eastAsia="ru-RU"/>
        </w:rPr>
      </w:pPr>
      <w:r w:rsidRPr="00ED2E85">
        <w:rPr>
          <w:rFonts w:ascii="Times New Roman" w:hAnsi="Times New Roman"/>
          <w:lang w:eastAsia="ru-RU"/>
        </w:rPr>
        <w:t>К Требованию платежа по Гарантии, представленному на бумажном носителе, должны быть приложены следующие документы:</w:t>
      </w:r>
    </w:p>
    <w:p w:rsidR="00ED2E85" w:rsidRPr="00ED2E85" w:rsidRDefault="00ED2E85" w:rsidP="00ED2E85">
      <w:pPr>
        <w:autoSpaceDE w:val="0"/>
        <w:autoSpaceDN w:val="0"/>
        <w:adjustRightInd w:val="0"/>
        <w:spacing w:after="0" w:line="240" w:lineRule="auto"/>
        <w:ind w:firstLine="851"/>
        <w:jc w:val="both"/>
        <w:rPr>
          <w:rFonts w:ascii="Times New Roman" w:hAnsi="Times New Roman"/>
          <w:lang w:eastAsia="ru-RU"/>
        </w:rPr>
      </w:pPr>
      <w:r w:rsidRPr="00ED2E85">
        <w:rPr>
          <w:rFonts w:ascii="Times New Roman" w:hAnsi="Times New Roman"/>
          <w:lang w:eastAsia="ru-RU"/>
        </w:rPr>
        <w:t>- копия настоящей Гарантии;</w:t>
      </w:r>
    </w:p>
    <w:p w:rsidR="00ED2E85" w:rsidRPr="00ED2E85" w:rsidRDefault="00ED2E85" w:rsidP="00ED2E85">
      <w:pPr>
        <w:autoSpaceDE w:val="0"/>
        <w:autoSpaceDN w:val="0"/>
        <w:adjustRightInd w:val="0"/>
        <w:spacing w:after="0" w:line="240" w:lineRule="auto"/>
        <w:ind w:firstLine="851"/>
        <w:jc w:val="both"/>
        <w:rPr>
          <w:rFonts w:ascii="Times New Roman" w:hAnsi="Times New Roman"/>
          <w:lang w:eastAsia="ru-RU"/>
        </w:rPr>
      </w:pPr>
      <w:r w:rsidRPr="00ED2E85">
        <w:rPr>
          <w:rFonts w:ascii="Times New Roman" w:hAnsi="Times New Roman"/>
          <w:lang w:eastAsia="ru-RU"/>
        </w:rPr>
        <w:t>- копия карточки с образцами подписей уполномоченных лиц БЕНЕФИЦИАРА.</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Расходы, возникающие в связи с перечислением денежных средств ГАРАНТОМ по Гарантии, несет ГАРАНТ.</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Гарантия регулируется законодательством Российской Федерации. Все споры между ГАРАНТОМ и БЕНЕФИЦИАРОМ, вытекающие из Гарантии или связанные с ней, подлежат рассмотрению в Арбитражном суде г. __________ в соответствии с действующим законодательством Российской Федерации.</w:t>
      </w:r>
    </w:p>
    <w:p w:rsidR="00ED2E85" w:rsidRPr="00ED2E85" w:rsidRDefault="00ED2E85" w:rsidP="00ED2E85">
      <w:pPr>
        <w:widowControl w:val="0"/>
        <w:spacing w:after="0" w:line="240" w:lineRule="auto"/>
        <w:jc w:val="both"/>
        <w:rPr>
          <w:rFonts w:ascii="Times New Roman" w:hAnsi="Times New Roman"/>
          <w:bCs/>
          <w:lang w:eastAsia="ru-RU"/>
        </w:rPr>
      </w:pPr>
    </w:p>
    <w:tbl>
      <w:tblPr>
        <w:tblW w:w="0" w:type="auto"/>
        <w:tblLook w:val="04A0" w:firstRow="1" w:lastRow="0" w:firstColumn="1" w:lastColumn="0" w:noHBand="0" w:noVBand="1"/>
      </w:tblPr>
      <w:tblGrid>
        <w:gridCol w:w="3999"/>
        <w:gridCol w:w="2636"/>
        <w:gridCol w:w="3429"/>
      </w:tblGrid>
      <w:tr w:rsidR="00ED2E85" w:rsidRPr="00ED2E85" w:rsidTr="00ED2E85">
        <w:tc>
          <w:tcPr>
            <w:tcW w:w="4077" w:type="dxa"/>
          </w:tcPr>
          <w:p w:rsidR="00ED2E85" w:rsidRPr="00ED2E85" w:rsidRDefault="00ED2E85" w:rsidP="00ED2E85">
            <w:pPr>
              <w:spacing w:after="0" w:line="240" w:lineRule="auto"/>
              <w:jc w:val="center"/>
              <w:rPr>
                <w:rFonts w:ascii="Times New Roman" w:hAnsi="Times New Roman"/>
                <w:bCs/>
                <w:lang w:eastAsia="ru-RU"/>
              </w:rPr>
            </w:pPr>
          </w:p>
        </w:tc>
        <w:tc>
          <w:tcPr>
            <w:tcW w:w="2552" w:type="dxa"/>
          </w:tcPr>
          <w:p w:rsidR="00ED2E85" w:rsidRPr="00ED2E85" w:rsidRDefault="00ED2E85" w:rsidP="00ED2E85">
            <w:pPr>
              <w:spacing w:after="0" w:line="240" w:lineRule="auto"/>
              <w:jc w:val="both"/>
              <w:rPr>
                <w:rFonts w:ascii="Times New Roman" w:hAnsi="Times New Roman"/>
                <w:bCs/>
                <w:lang w:eastAsia="ru-RU"/>
              </w:rPr>
            </w:pPr>
            <w:r w:rsidRPr="00ED2E85">
              <w:rPr>
                <w:rFonts w:ascii="Times New Roman" w:hAnsi="Times New Roman"/>
                <w:bCs/>
                <w:lang w:eastAsia="ru-RU"/>
              </w:rPr>
              <w:t>______________________</w:t>
            </w:r>
          </w:p>
        </w:tc>
        <w:tc>
          <w:tcPr>
            <w:tcW w:w="3508" w:type="dxa"/>
          </w:tcPr>
          <w:p w:rsidR="00ED2E85" w:rsidRPr="00ED2E85" w:rsidRDefault="00ED2E85" w:rsidP="00ED2E85">
            <w:pPr>
              <w:spacing w:after="0" w:line="240" w:lineRule="auto"/>
              <w:jc w:val="center"/>
              <w:rPr>
                <w:rFonts w:ascii="Times New Roman" w:hAnsi="Times New Roman"/>
                <w:bCs/>
                <w:lang w:eastAsia="ru-RU"/>
              </w:rPr>
            </w:pPr>
          </w:p>
        </w:tc>
      </w:tr>
      <w:tr w:rsidR="00ED2E85" w:rsidRPr="00ED2E85" w:rsidTr="00ED2E85">
        <w:tc>
          <w:tcPr>
            <w:tcW w:w="4077" w:type="dxa"/>
          </w:tcPr>
          <w:p w:rsidR="00ED2E85" w:rsidRPr="00ED2E85" w:rsidRDefault="00ED2E85" w:rsidP="00ED2E85">
            <w:pPr>
              <w:spacing w:after="0" w:line="240" w:lineRule="auto"/>
              <w:jc w:val="center"/>
              <w:rPr>
                <w:rFonts w:ascii="Times New Roman" w:hAnsi="Times New Roman"/>
                <w:bCs/>
                <w:lang w:eastAsia="ru-RU"/>
              </w:rPr>
            </w:pPr>
            <w:r w:rsidRPr="00ED2E85">
              <w:rPr>
                <w:rFonts w:ascii="Times New Roman" w:hAnsi="Times New Roman"/>
                <w:lang w:eastAsia="ru-RU"/>
              </w:rPr>
              <w:t xml:space="preserve">Представитель </w:t>
            </w:r>
          </w:p>
        </w:tc>
        <w:tc>
          <w:tcPr>
            <w:tcW w:w="2552" w:type="dxa"/>
          </w:tcPr>
          <w:p w:rsidR="00ED2E85" w:rsidRPr="00ED2E85" w:rsidRDefault="00ED2E85" w:rsidP="00ED2E85">
            <w:pPr>
              <w:spacing w:after="0" w:line="240" w:lineRule="auto"/>
              <w:jc w:val="center"/>
              <w:rPr>
                <w:rFonts w:ascii="Times New Roman" w:hAnsi="Times New Roman"/>
                <w:bCs/>
                <w:lang w:eastAsia="ru-RU"/>
              </w:rPr>
            </w:pPr>
            <w:r w:rsidRPr="00ED2E85">
              <w:rPr>
                <w:rFonts w:ascii="Times New Roman" w:hAnsi="Times New Roman"/>
                <w:lang w:eastAsia="ru-RU"/>
              </w:rPr>
              <w:t>(подпись)</w:t>
            </w:r>
          </w:p>
        </w:tc>
        <w:tc>
          <w:tcPr>
            <w:tcW w:w="3508" w:type="dxa"/>
          </w:tcPr>
          <w:p w:rsidR="00ED2E85" w:rsidRPr="00ED2E85" w:rsidRDefault="00ED2E85" w:rsidP="00ED2E85">
            <w:pPr>
              <w:spacing w:after="0" w:line="240" w:lineRule="auto"/>
              <w:jc w:val="center"/>
              <w:rPr>
                <w:rFonts w:ascii="Times New Roman" w:hAnsi="Times New Roman"/>
                <w:bCs/>
                <w:lang w:eastAsia="ru-RU"/>
              </w:rPr>
            </w:pPr>
            <w:r w:rsidRPr="00ED2E85">
              <w:rPr>
                <w:rFonts w:ascii="Times New Roman" w:hAnsi="Times New Roman"/>
                <w:lang w:eastAsia="ru-RU"/>
              </w:rPr>
              <w:t>(Ф.И.О.)</w:t>
            </w:r>
          </w:p>
        </w:tc>
      </w:tr>
    </w:tbl>
    <w:p w:rsidR="00ED2E85" w:rsidRPr="00ED2E85" w:rsidRDefault="00ED2E85" w:rsidP="00ED2E85">
      <w:pPr>
        <w:tabs>
          <w:tab w:val="center" w:pos="4923"/>
          <w:tab w:val="left" w:pos="6448"/>
        </w:tabs>
        <w:spacing w:after="0" w:line="240" w:lineRule="auto"/>
        <w:rPr>
          <w:rFonts w:ascii="Times New Roman" w:hAnsi="Times New Roman"/>
          <w:lang w:eastAsia="ru-RU"/>
        </w:rPr>
      </w:pPr>
    </w:p>
    <w:p w:rsidR="00ED2E85" w:rsidRPr="00ED2E85" w:rsidRDefault="00ED2E85" w:rsidP="00ED2E85">
      <w:pPr>
        <w:tabs>
          <w:tab w:val="center" w:pos="4923"/>
          <w:tab w:val="left" w:pos="6448"/>
        </w:tabs>
        <w:spacing w:after="0" w:line="240" w:lineRule="auto"/>
        <w:rPr>
          <w:rFonts w:ascii="Times New Roman" w:hAnsi="Times New Roman"/>
          <w:lang w:eastAsia="ru-RU"/>
        </w:rPr>
      </w:pPr>
    </w:p>
    <w:p w:rsidR="00ED2E85" w:rsidRPr="00ED2E85" w:rsidRDefault="00ED2E85" w:rsidP="00ED2E85">
      <w:pPr>
        <w:rPr>
          <w:rFonts w:ascii="Times New Roman" w:hAnsi="Times New Roman"/>
          <w:lang w:eastAsia="ru-RU"/>
        </w:rPr>
        <w:sectPr w:rsidR="00ED2E85" w:rsidRPr="00ED2E85" w:rsidSect="00ED2E85">
          <w:headerReference w:type="default" r:id="rId14"/>
          <w:pgSz w:w="11906" w:h="16838" w:code="9"/>
          <w:pgMar w:top="1134" w:right="924" w:bottom="992" w:left="1134" w:header="794" w:footer="794" w:gutter="0"/>
          <w:pgNumType w:start="1"/>
          <w:cols w:space="708"/>
          <w:titlePg/>
          <w:docGrid w:linePitch="360"/>
        </w:sectPr>
      </w:pPr>
    </w:p>
    <w:p w:rsidR="00ED2E85" w:rsidRPr="00ED2E85" w:rsidRDefault="00ED2E85" w:rsidP="00ED2E85">
      <w:pPr>
        <w:spacing w:after="0" w:line="240" w:lineRule="auto"/>
        <w:ind w:firstLine="5812"/>
        <w:rPr>
          <w:rFonts w:ascii="Times New Roman" w:hAnsi="Times New Roman"/>
          <w:lang w:eastAsia="ru-RU"/>
        </w:rPr>
      </w:pPr>
      <w:r w:rsidRPr="00ED2E85">
        <w:rPr>
          <w:rFonts w:ascii="Times New Roman" w:hAnsi="Times New Roman"/>
          <w:lang w:eastAsia="ru-RU"/>
        </w:rPr>
        <w:lastRenderedPageBreak/>
        <w:t>Приложение № 3.2 к извещению</w:t>
      </w:r>
    </w:p>
    <w:p w:rsidR="00ED2E85" w:rsidRPr="00ED2E85" w:rsidRDefault="00ED2E85" w:rsidP="00ED2E85">
      <w:pPr>
        <w:spacing w:after="0" w:line="240" w:lineRule="auto"/>
        <w:ind w:firstLine="5812"/>
        <w:rPr>
          <w:rFonts w:ascii="Times New Roman" w:hAnsi="Times New Roman"/>
          <w:lang w:eastAsia="ru-RU"/>
        </w:rPr>
      </w:pPr>
      <w:r w:rsidRPr="00ED2E85">
        <w:rPr>
          <w:rFonts w:ascii="Times New Roman" w:hAnsi="Times New Roman"/>
          <w:lang w:eastAsia="ru-RU"/>
        </w:rPr>
        <w:t>о проведении запроса котировок</w:t>
      </w:r>
    </w:p>
    <w:p w:rsidR="00ED2E85" w:rsidRPr="00ED2E85" w:rsidRDefault="00ED2E85" w:rsidP="00ED2E85">
      <w:pPr>
        <w:spacing w:after="0" w:line="240" w:lineRule="auto"/>
        <w:jc w:val="right"/>
        <w:rPr>
          <w:rFonts w:ascii="Times New Roman" w:hAnsi="Times New Roman"/>
          <w:lang w:eastAsia="ru-RU"/>
        </w:rPr>
      </w:pPr>
    </w:p>
    <w:p w:rsidR="00ED2E85" w:rsidRPr="00ED2E85" w:rsidRDefault="00ED2E85" w:rsidP="00ED2E85">
      <w:pPr>
        <w:spacing w:after="0" w:line="240" w:lineRule="auto"/>
        <w:jc w:val="right"/>
        <w:rPr>
          <w:rFonts w:ascii="Times New Roman" w:hAnsi="Times New Roman"/>
          <w:lang w:eastAsia="ru-RU"/>
        </w:rPr>
      </w:pPr>
    </w:p>
    <w:p w:rsidR="00ED2E85" w:rsidRPr="00ED2E85" w:rsidRDefault="00ED2E85" w:rsidP="00ED2E85">
      <w:pPr>
        <w:tabs>
          <w:tab w:val="center" w:pos="4923"/>
          <w:tab w:val="left" w:pos="6448"/>
        </w:tabs>
        <w:spacing w:after="0" w:line="240" w:lineRule="auto"/>
        <w:jc w:val="both"/>
        <w:rPr>
          <w:rFonts w:ascii="Times New Roman" w:hAnsi="Times New Roman"/>
          <w:lang w:eastAsia="ru-RU"/>
        </w:rPr>
      </w:pPr>
      <w:r w:rsidRPr="00ED2E85">
        <w:rPr>
          <w:rFonts w:ascii="Times New Roman" w:hAnsi="Times New Roman"/>
          <w:lang w:eastAsia="ru-RU"/>
        </w:rPr>
        <w:t>Рекомендуемая форма банковской гарантии, предоставляемой в качестве обеспечения исполнения договора</w:t>
      </w:r>
    </w:p>
    <w:p w:rsidR="00ED2E85" w:rsidRPr="00ED2E85" w:rsidRDefault="00ED2E85" w:rsidP="00ED2E85">
      <w:pPr>
        <w:tabs>
          <w:tab w:val="center" w:pos="4923"/>
          <w:tab w:val="left" w:pos="6448"/>
        </w:tabs>
        <w:spacing w:after="0" w:line="240" w:lineRule="auto"/>
        <w:jc w:val="center"/>
        <w:rPr>
          <w:rFonts w:ascii="Times New Roman" w:hAnsi="Times New Roman"/>
          <w:i/>
          <w:lang w:eastAsia="ru-RU"/>
        </w:rPr>
      </w:pPr>
      <w:r w:rsidRPr="00ED2E85">
        <w:rPr>
          <w:rFonts w:ascii="Times New Roman" w:hAnsi="Times New Roman"/>
          <w:i/>
          <w:lang w:eastAsia="ru-RU"/>
        </w:rPr>
        <w:t>(применяется в случае, если в пункте 1.6 приложения № 1 к извещению установлено требование о предоставлении обеспечения исполнения договора)</w:t>
      </w:r>
    </w:p>
    <w:p w:rsidR="00ED2E85" w:rsidRPr="00ED2E85" w:rsidRDefault="00ED2E85" w:rsidP="00ED2E85">
      <w:pPr>
        <w:tabs>
          <w:tab w:val="center" w:pos="4923"/>
          <w:tab w:val="left" w:pos="6448"/>
        </w:tabs>
        <w:spacing w:after="0" w:line="240" w:lineRule="auto"/>
        <w:jc w:val="both"/>
        <w:rPr>
          <w:rFonts w:ascii="Times New Roman" w:hAnsi="Times New Roman"/>
          <w:lang w:eastAsia="ru-RU"/>
        </w:rPr>
      </w:pPr>
    </w:p>
    <w:p w:rsidR="00ED2E85" w:rsidRPr="00ED2E85" w:rsidRDefault="00ED2E85" w:rsidP="00ED2E85">
      <w:pPr>
        <w:tabs>
          <w:tab w:val="center" w:pos="4923"/>
          <w:tab w:val="left" w:pos="6448"/>
        </w:tabs>
        <w:spacing w:after="0" w:line="240" w:lineRule="auto"/>
        <w:jc w:val="both"/>
        <w:rPr>
          <w:rFonts w:ascii="Times New Roman" w:hAnsi="Times New Roman"/>
          <w:lang w:eastAsia="ru-RU"/>
        </w:rPr>
      </w:pPr>
    </w:p>
    <w:p w:rsidR="00ED2E85" w:rsidRPr="00ED2E85" w:rsidRDefault="00ED2E85" w:rsidP="00ED2E85">
      <w:pPr>
        <w:widowControl w:val="0"/>
        <w:shd w:val="clear" w:color="auto" w:fill="FFFFFF"/>
        <w:spacing w:after="0" w:line="240" w:lineRule="auto"/>
        <w:ind w:firstLine="709"/>
        <w:jc w:val="center"/>
        <w:rPr>
          <w:rFonts w:ascii="Times New Roman" w:hAnsi="Times New Roman"/>
          <w:lang w:eastAsia="ru-RU"/>
        </w:rPr>
      </w:pPr>
      <w:r w:rsidRPr="00ED2E85">
        <w:rPr>
          <w:rFonts w:ascii="Times New Roman" w:hAnsi="Times New Roman"/>
          <w:b/>
          <w:bCs/>
          <w:lang w:eastAsia="ru-RU"/>
        </w:rPr>
        <w:t xml:space="preserve">БАНКОВСКАЯ ГАРАНТИЯ № </w:t>
      </w:r>
    </w:p>
    <w:p w:rsidR="00ED2E85" w:rsidRPr="00ED2E85" w:rsidRDefault="00ED2E85" w:rsidP="00ED2E85">
      <w:pPr>
        <w:widowControl w:val="0"/>
        <w:shd w:val="clear" w:color="auto" w:fill="FFFFFF"/>
        <w:tabs>
          <w:tab w:val="decimal" w:pos="9180"/>
        </w:tabs>
        <w:spacing w:after="0" w:line="240" w:lineRule="auto"/>
        <w:ind w:firstLine="709"/>
        <w:jc w:val="both"/>
        <w:rPr>
          <w:rFonts w:ascii="Times New Roman" w:hAnsi="Times New Roman"/>
          <w:lang w:eastAsia="ru-RU"/>
        </w:rPr>
      </w:pPr>
    </w:p>
    <w:p w:rsidR="00ED2E85" w:rsidRPr="00ED2E85" w:rsidRDefault="00ED2E85" w:rsidP="00ED2E85">
      <w:pPr>
        <w:widowControl w:val="0"/>
        <w:shd w:val="clear" w:color="auto" w:fill="FFFFFF"/>
        <w:tabs>
          <w:tab w:val="decimal" w:pos="9923"/>
        </w:tabs>
        <w:spacing w:after="0" w:line="240" w:lineRule="auto"/>
        <w:ind w:firstLine="709"/>
        <w:jc w:val="both"/>
        <w:rPr>
          <w:rFonts w:ascii="Times New Roman" w:hAnsi="Times New Roman"/>
          <w:b/>
          <w:lang w:eastAsia="ru-RU"/>
        </w:rPr>
      </w:pPr>
      <w:r w:rsidRPr="00ED2E85">
        <w:rPr>
          <w:rFonts w:ascii="Times New Roman" w:hAnsi="Times New Roman"/>
          <w:b/>
          <w:lang w:eastAsia="ru-RU"/>
        </w:rPr>
        <w:t>Город Москва</w:t>
      </w:r>
      <w:r w:rsidRPr="00ED2E85">
        <w:rPr>
          <w:rFonts w:ascii="Times New Roman" w:hAnsi="Times New Roman"/>
          <w:b/>
          <w:lang w:eastAsia="ru-RU"/>
        </w:rPr>
        <w:tab/>
        <w:t xml:space="preserve">      </w:t>
      </w:r>
      <w:proofErr w:type="gramStart"/>
      <w:r w:rsidRPr="00ED2E85">
        <w:rPr>
          <w:rFonts w:ascii="Times New Roman" w:hAnsi="Times New Roman"/>
          <w:b/>
          <w:lang w:eastAsia="ru-RU"/>
        </w:rPr>
        <w:t xml:space="preserve">   «</w:t>
      </w:r>
      <w:proofErr w:type="gramEnd"/>
      <w:r w:rsidRPr="00ED2E85">
        <w:rPr>
          <w:rFonts w:ascii="Times New Roman" w:hAnsi="Times New Roman"/>
          <w:b/>
          <w:lang w:eastAsia="ru-RU"/>
        </w:rPr>
        <w:t xml:space="preserve">__» </w:t>
      </w:r>
      <w:r w:rsidRPr="00ED2E85">
        <w:rPr>
          <w:rFonts w:ascii="Times New Roman" w:hAnsi="Times New Roman"/>
          <w:lang w:eastAsia="ru-RU"/>
        </w:rPr>
        <w:t>_________________</w:t>
      </w:r>
      <w:r w:rsidRPr="00ED2E85">
        <w:rPr>
          <w:rFonts w:ascii="Times New Roman" w:hAnsi="Times New Roman"/>
          <w:b/>
          <w:lang w:eastAsia="ru-RU"/>
        </w:rPr>
        <w:t xml:space="preserve"> года</w:t>
      </w:r>
    </w:p>
    <w:p w:rsidR="00ED2E85" w:rsidRPr="00ED2E85" w:rsidRDefault="00ED2E85" w:rsidP="00ED2E85">
      <w:pPr>
        <w:widowControl w:val="0"/>
        <w:shd w:val="clear" w:color="auto" w:fill="FFFFFF"/>
        <w:spacing w:after="0" w:line="240" w:lineRule="auto"/>
        <w:ind w:firstLine="709"/>
        <w:jc w:val="both"/>
        <w:rPr>
          <w:rFonts w:ascii="Times New Roman" w:hAnsi="Times New Roman"/>
          <w:lang w:eastAsia="ru-RU"/>
        </w:rPr>
      </w:pPr>
    </w:p>
    <w:p w:rsidR="00ED2E85" w:rsidRPr="00ED2E85" w:rsidRDefault="00ED2E85" w:rsidP="00ED2E85">
      <w:pPr>
        <w:spacing w:after="0" w:line="240" w:lineRule="auto"/>
        <w:jc w:val="both"/>
        <w:rPr>
          <w:rFonts w:ascii="Times New Roman" w:hAnsi="Times New Roman"/>
          <w:lang w:eastAsia="ru-RU"/>
        </w:rPr>
      </w:pPr>
      <w:r w:rsidRPr="00ED2E85">
        <w:rPr>
          <w:rFonts w:ascii="Times New Roman" w:hAnsi="Times New Roman"/>
          <w:lang w:eastAsia="ru-RU"/>
        </w:rPr>
        <w:t xml:space="preserve">Настоящим ___________________________________, ИНН ____________, КПП </w:t>
      </w:r>
      <w:r w:rsidRPr="00ED2E85">
        <w:rPr>
          <w:rFonts w:ascii="Times New Roman" w:hAnsi="Times New Roman"/>
          <w:bCs/>
          <w:lang w:eastAsia="ru-RU"/>
        </w:rPr>
        <w:t>__________</w:t>
      </w:r>
      <w:r w:rsidRPr="00ED2E85">
        <w:rPr>
          <w:rFonts w:ascii="Times New Roman" w:hAnsi="Times New Roman"/>
          <w:lang w:eastAsia="ru-RU"/>
        </w:rPr>
        <w:t>, ОГРН ____________, ОКПО _______________, к/с ____________, местонахождение: __________________, Генеральная лицензия на осуществление банковских операций № ___, выдана ЦБ РФ _____________, именуемое в дальнейшем ГАРАНТ, в лице представителя ГАРАНТА _____________________, действующего на основании доверенности от _________ г. № ________, обязуется на условиях, указанных в настоящей банковской гарантии (далее – Гарантия), выплатить БЕНЕФИЦИАРУ, указанному в пункте 1 Гарантии, по его требованию денежную сумму в пределах, указанных в пункте 1 Гарантии (далее – «Сумма Гарантии»), в случае неисполнения или ненадлежащего исполнения ПРИНЦИПАЛОМ, указанным в пункте 2 Гарантии, всех своих обязательств по договору, который будет заключен между ПРИНЦИПАЛОМ и БЕНЕФИЦИАРОМ по итогам закупки:</w:t>
      </w:r>
    </w:p>
    <w:p w:rsidR="00ED2E85" w:rsidRPr="00ED2E85" w:rsidRDefault="00ED2E85" w:rsidP="00ED2E85">
      <w:pPr>
        <w:autoSpaceDE w:val="0"/>
        <w:autoSpaceDN w:val="0"/>
        <w:adjustRightInd w:val="0"/>
        <w:spacing w:after="0" w:line="240" w:lineRule="auto"/>
        <w:ind w:firstLine="709"/>
        <w:jc w:val="both"/>
        <w:rPr>
          <w:rFonts w:ascii="Times New Roman" w:hAnsi="Times New Roman"/>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655"/>
      </w:tblGrid>
      <w:tr w:rsidR="00ED2E85" w:rsidRPr="00ED2E85" w:rsidTr="00ED2E85">
        <w:tc>
          <w:tcPr>
            <w:tcW w:w="2410"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Номер закупки/извещения</w:t>
            </w:r>
          </w:p>
        </w:tc>
        <w:tc>
          <w:tcPr>
            <w:tcW w:w="765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2410"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Наименование (предмет) закупки/номер лота (при наличии)</w:t>
            </w:r>
          </w:p>
        </w:tc>
        <w:tc>
          <w:tcPr>
            <w:tcW w:w="765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bl>
    <w:p w:rsidR="00ED2E85" w:rsidRPr="00ED2E85" w:rsidRDefault="00ED2E85" w:rsidP="00ED2E85">
      <w:pPr>
        <w:tabs>
          <w:tab w:val="left" w:pos="540"/>
        </w:tabs>
        <w:spacing w:after="0" w:line="240" w:lineRule="auto"/>
        <w:ind w:firstLine="709"/>
        <w:jc w:val="both"/>
        <w:rPr>
          <w:rFonts w:ascii="Times New Roman" w:hAnsi="Times New Roman"/>
          <w:lang w:eastAsia="ru-RU"/>
        </w:rPr>
      </w:pPr>
      <w:r w:rsidRPr="00ED2E85">
        <w:rPr>
          <w:rFonts w:ascii="Times New Roman" w:hAnsi="Times New Roman"/>
          <w:lang w:eastAsia="ru-RU"/>
        </w:rPr>
        <w:t>далее ЗАКУПКА в соответствии с положениями Федерального закона «О закупках товаров, работ, услуг отдельными видами юридических лиц» от 18.07.2011 №223-ФЗ на основании Протокола_____________ № ______ от _________ года (далее по тексту – ДОГОВОР).</w:t>
      </w:r>
    </w:p>
    <w:p w:rsidR="00ED2E85" w:rsidRPr="00ED2E85" w:rsidRDefault="00ED2E85" w:rsidP="00ED2E85">
      <w:pPr>
        <w:widowControl w:val="0"/>
        <w:numPr>
          <w:ilvl w:val="0"/>
          <w:numId w:val="40"/>
        </w:numPr>
        <w:spacing w:after="0" w:line="240" w:lineRule="auto"/>
        <w:jc w:val="both"/>
        <w:rPr>
          <w:rFonts w:ascii="Times New Roman" w:hAnsi="Times New Roman"/>
          <w:lang w:eastAsia="ru-RU"/>
        </w:rPr>
      </w:pPr>
      <w:r w:rsidRPr="00ED2E85">
        <w:rPr>
          <w:rFonts w:ascii="Times New Roman" w:hAnsi="Times New Roman"/>
          <w:lang w:eastAsia="ru-RU"/>
        </w:rPr>
        <w:t>Сведения о БЕНЕФИЦИАРЕ, Сумме Гарантии и сроке действия Гарантии: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7335"/>
      </w:tblGrid>
      <w:tr w:rsidR="00ED2E85" w:rsidRPr="00ED2E85" w:rsidTr="00ED2E85">
        <w:tc>
          <w:tcPr>
            <w:tcW w:w="10137" w:type="dxa"/>
            <w:gridSpan w:val="2"/>
          </w:tcPr>
          <w:p w:rsidR="00ED2E85" w:rsidRPr="00ED2E85" w:rsidRDefault="00ED2E85" w:rsidP="00ED2E85">
            <w:pPr>
              <w:widowControl w:val="0"/>
              <w:spacing w:after="0" w:line="240" w:lineRule="auto"/>
              <w:ind w:firstLine="709"/>
              <w:jc w:val="center"/>
              <w:rPr>
                <w:rFonts w:ascii="Times New Roman" w:hAnsi="Times New Roman"/>
                <w:b/>
                <w:lang w:eastAsia="ru-RU"/>
              </w:rPr>
            </w:pPr>
            <w:r w:rsidRPr="00ED2E85">
              <w:rPr>
                <w:rFonts w:ascii="Times New Roman" w:hAnsi="Times New Roman"/>
                <w:b/>
                <w:lang w:eastAsia="ru-RU"/>
              </w:rPr>
              <w:t>БЕНЕФИЦИАР</w:t>
            </w: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Полное наименование</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ИНН</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ОГРН</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Адрес места нахождения</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10137" w:type="dxa"/>
            <w:gridSpan w:val="2"/>
          </w:tcPr>
          <w:p w:rsidR="00ED2E85" w:rsidRPr="00ED2E85" w:rsidRDefault="00ED2E85" w:rsidP="00ED2E85">
            <w:pPr>
              <w:widowControl w:val="0"/>
              <w:spacing w:after="0" w:line="240" w:lineRule="auto"/>
              <w:ind w:firstLine="709"/>
              <w:jc w:val="center"/>
              <w:rPr>
                <w:rFonts w:ascii="Times New Roman" w:hAnsi="Times New Roman"/>
                <w:b/>
                <w:lang w:eastAsia="ru-RU"/>
              </w:rPr>
            </w:pPr>
            <w:r w:rsidRPr="00ED2E85">
              <w:rPr>
                <w:rFonts w:ascii="Times New Roman" w:hAnsi="Times New Roman"/>
                <w:b/>
                <w:lang w:eastAsia="ru-RU"/>
              </w:rPr>
              <w:t>Сумма Гарантии</w:t>
            </w: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Сумма Гарантии в рублях РФ</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10137" w:type="dxa"/>
            <w:gridSpan w:val="2"/>
          </w:tcPr>
          <w:p w:rsidR="00ED2E85" w:rsidRPr="00ED2E85" w:rsidRDefault="00ED2E85" w:rsidP="00ED2E85">
            <w:pPr>
              <w:widowControl w:val="0"/>
              <w:spacing w:after="0" w:line="240" w:lineRule="auto"/>
              <w:ind w:firstLine="709"/>
              <w:jc w:val="center"/>
              <w:rPr>
                <w:rFonts w:ascii="Times New Roman" w:hAnsi="Times New Roman"/>
                <w:b/>
                <w:lang w:eastAsia="ru-RU"/>
              </w:rPr>
            </w:pPr>
            <w:r w:rsidRPr="00ED2E85">
              <w:rPr>
                <w:rFonts w:ascii="Times New Roman" w:hAnsi="Times New Roman"/>
                <w:b/>
                <w:lang w:eastAsia="ru-RU"/>
              </w:rPr>
              <w:t>Срок действия Гарантии</w:t>
            </w: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val="en-US" w:eastAsia="ru-RU"/>
              </w:rPr>
            </w:pPr>
            <w:proofErr w:type="spellStart"/>
            <w:r w:rsidRPr="00ED2E85">
              <w:rPr>
                <w:rFonts w:ascii="Times New Roman" w:hAnsi="Times New Roman"/>
                <w:lang w:val="en-US" w:eastAsia="ru-RU"/>
              </w:rPr>
              <w:t>Срок</w:t>
            </w:r>
            <w:proofErr w:type="spellEnd"/>
            <w:r w:rsidRPr="00ED2E85">
              <w:rPr>
                <w:rFonts w:ascii="Times New Roman" w:hAnsi="Times New Roman"/>
                <w:lang w:val="en-US" w:eastAsia="ru-RU"/>
              </w:rPr>
              <w:t xml:space="preserve"> </w:t>
            </w:r>
            <w:proofErr w:type="spellStart"/>
            <w:r w:rsidRPr="00ED2E85">
              <w:rPr>
                <w:rFonts w:ascii="Times New Roman" w:hAnsi="Times New Roman"/>
                <w:lang w:val="en-US" w:eastAsia="ru-RU"/>
              </w:rPr>
              <w:t>действия</w:t>
            </w:r>
            <w:proofErr w:type="spellEnd"/>
            <w:r w:rsidRPr="00ED2E85">
              <w:rPr>
                <w:rFonts w:ascii="Times New Roman" w:hAnsi="Times New Roman"/>
                <w:lang w:val="en-US" w:eastAsia="ru-RU"/>
              </w:rPr>
              <w:t xml:space="preserve"> </w:t>
            </w:r>
            <w:proofErr w:type="spellStart"/>
            <w:r w:rsidRPr="00ED2E85">
              <w:rPr>
                <w:rFonts w:ascii="Times New Roman" w:hAnsi="Times New Roman"/>
                <w:lang w:val="en-US" w:eastAsia="ru-RU"/>
              </w:rPr>
              <w:t>Гарантии</w:t>
            </w:r>
            <w:proofErr w:type="spellEnd"/>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r w:rsidRPr="00ED2E85">
              <w:rPr>
                <w:rFonts w:ascii="Times New Roman" w:hAnsi="Times New Roman"/>
                <w:lang w:eastAsia="ru-RU"/>
              </w:rPr>
              <w:t>Гарантия вступает в силу с «_</w:t>
            </w:r>
            <w:proofErr w:type="gramStart"/>
            <w:r w:rsidRPr="00ED2E85">
              <w:rPr>
                <w:rFonts w:ascii="Times New Roman" w:hAnsi="Times New Roman"/>
                <w:lang w:eastAsia="ru-RU"/>
              </w:rPr>
              <w:t>_»_</w:t>
            </w:r>
            <w:proofErr w:type="gramEnd"/>
            <w:r w:rsidRPr="00ED2E85">
              <w:rPr>
                <w:rFonts w:ascii="Times New Roman" w:hAnsi="Times New Roman"/>
                <w:lang w:eastAsia="ru-RU"/>
              </w:rPr>
              <w:t xml:space="preserve">______20__года включительно </w:t>
            </w:r>
            <w:r w:rsidRPr="00ED2E85">
              <w:rPr>
                <w:rFonts w:ascii="Times New Roman" w:hAnsi="Times New Roman"/>
                <w:i/>
                <w:lang w:eastAsia="ru-RU"/>
              </w:rPr>
              <w:t>или с даты выдачи (выбрать нужное)</w:t>
            </w:r>
            <w:r w:rsidRPr="00ED2E85">
              <w:rPr>
                <w:rFonts w:ascii="Times New Roman" w:hAnsi="Times New Roman"/>
                <w:lang w:eastAsia="ru-RU"/>
              </w:rPr>
              <w:t xml:space="preserve"> и действует до «__»_______20__года включительно. </w:t>
            </w:r>
          </w:p>
          <w:p w:rsidR="00ED2E85" w:rsidRPr="00ED2E85" w:rsidRDefault="00ED2E85" w:rsidP="00ED2E85">
            <w:pPr>
              <w:widowControl w:val="0"/>
              <w:spacing w:after="0" w:line="240" w:lineRule="auto"/>
              <w:ind w:firstLine="709"/>
              <w:jc w:val="both"/>
              <w:rPr>
                <w:rFonts w:ascii="Times New Roman" w:hAnsi="Times New Roman"/>
                <w:lang w:eastAsia="ru-RU"/>
              </w:rPr>
            </w:pPr>
            <w:r w:rsidRPr="00ED2E85">
              <w:rPr>
                <w:rFonts w:ascii="Times New Roman" w:hAnsi="Times New Roman"/>
                <w:lang w:eastAsia="ru-RU"/>
              </w:rPr>
              <w:t>После даты окончания срока действия Гарантии, ГАРАНТ освобождается от всех своих обязательств по данной Гарантии, если требования БЕНЕФИЦИАРА не были предъявлены до этой даты или на эту дату.</w:t>
            </w:r>
          </w:p>
        </w:tc>
      </w:tr>
    </w:tbl>
    <w:p w:rsidR="00ED2E85" w:rsidRPr="00ED2E85" w:rsidRDefault="00ED2E85" w:rsidP="00ED2E85">
      <w:pPr>
        <w:widowControl w:val="0"/>
        <w:spacing w:after="0" w:line="240" w:lineRule="auto"/>
        <w:ind w:firstLine="709"/>
        <w:jc w:val="both"/>
        <w:rPr>
          <w:rFonts w:ascii="Times New Roman" w:hAnsi="Times New Roman"/>
          <w:lang w:eastAsia="ru-RU"/>
        </w:rPr>
      </w:pP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Сведения о ПРИНЦИПАЛЕ (выбрать нужное):</w:t>
      </w:r>
    </w:p>
    <w:p w:rsidR="00ED2E85" w:rsidRPr="00ED2E85" w:rsidRDefault="00ED2E85" w:rsidP="00ED2E85">
      <w:pPr>
        <w:widowControl w:val="0"/>
        <w:spacing w:after="0" w:line="240" w:lineRule="auto"/>
        <w:ind w:firstLine="709"/>
        <w:jc w:val="both"/>
        <w:rPr>
          <w:rFonts w:ascii="Times New Roman" w:hAnsi="Times New Roman"/>
          <w:lang w:eastAsia="ru-RU"/>
        </w:rPr>
      </w:pPr>
      <w:r w:rsidRPr="00ED2E85">
        <w:rPr>
          <w:rFonts w:ascii="Times New Roman" w:hAnsi="Times New Roman"/>
          <w:lang w:eastAsia="ru-RU"/>
        </w:rPr>
        <w:t>Если ПРИНЦИПАЛ – Юридическое лицо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7335"/>
      </w:tblGrid>
      <w:tr w:rsidR="00ED2E85" w:rsidRPr="00ED2E85" w:rsidTr="00ED2E85">
        <w:tc>
          <w:tcPr>
            <w:tcW w:w="10137" w:type="dxa"/>
            <w:gridSpan w:val="2"/>
          </w:tcPr>
          <w:p w:rsidR="00ED2E85" w:rsidRPr="00ED2E85" w:rsidRDefault="00ED2E85" w:rsidP="00ED2E85">
            <w:pPr>
              <w:widowControl w:val="0"/>
              <w:spacing w:after="0" w:line="240" w:lineRule="auto"/>
              <w:ind w:firstLine="709"/>
              <w:jc w:val="center"/>
              <w:rPr>
                <w:rFonts w:ascii="Times New Roman" w:hAnsi="Times New Roman"/>
                <w:b/>
                <w:lang w:eastAsia="ru-RU"/>
              </w:rPr>
            </w:pPr>
            <w:r w:rsidRPr="00ED2E85">
              <w:rPr>
                <w:rFonts w:ascii="Times New Roman" w:hAnsi="Times New Roman"/>
                <w:b/>
                <w:lang w:eastAsia="ru-RU"/>
              </w:rPr>
              <w:t>ПРИНЦИПАЛ</w:t>
            </w: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Полное наименование</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ИНН</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ОГРН</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lastRenderedPageBreak/>
              <w:t>Адрес места нахождения</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bl>
    <w:p w:rsidR="00ED2E85" w:rsidRPr="00ED2E85" w:rsidRDefault="00ED2E85" w:rsidP="00ED2E85">
      <w:pPr>
        <w:widowControl w:val="0"/>
        <w:spacing w:after="0" w:line="240" w:lineRule="auto"/>
        <w:ind w:firstLine="709"/>
        <w:jc w:val="both"/>
        <w:rPr>
          <w:rFonts w:ascii="Times New Roman" w:hAnsi="Times New Roman"/>
          <w:lang w:eastAsia="ru-RU"/>
        </w:rPr>
      </w:pPr>
    </w:p>
    <w:p w:rsidR="00ED2E85" w:rsidRPr="00ED2E85" w:rsidRDefault="00ED2E85" w:rsidP="00ED2E85">
      <w:pPr>
        <w:widowControl w:val="0"/>
        <w:spacing w:after="0" w:line="240" w:lineRule="auto"/>
        <w:ind w:firstLine="709"/>
        <w:jc w:val="both"/>
        <w:rPr>
          <w:rFonts w:ascii="Times New Roman" w:hAnsi="Times New Roman"/>
          <w:lang w:eastAsia="ru-RU"/>
        </w:rPr>
      </w:pPr>
      <w:r w:rsidRPr="00ED2E85">
        <w:rPr>
          <w:rFonts w:ascii="Times New Roman" w:hAnsi="Times New Roman"/>
          <w:lang w:eastAsia="ru-RU"/>
        </w:rPr>
        <w:t>Если ПРИНЦИПАЛ – ИНДИВИДУАЛЬНЫЙ ПРЕДПРИНИМАТЕЛЬ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7335"/>
      </w:tblGrid>
      <w:tr w:rsidR="00ED2E85" w:rsidRPr="00ED2E85" w:rsidTr="00ED2E85">
        <w:tc>
          <w:tcPr>
            <w:tcW w:w="10137" w:type="dxa"/>
            <w:gridSpan w:val="2"/>
          </w:tcPr>
          <w:p w:rsidR="00ED2E85" w:rsidRPr="00ED2E85" w:rsidRDefault="00ED2E85" w:rsidP="00ED2E85">
            <w:pPr>
              <w:widowControl w:val="0"/>
              <w:spacing w:after="0" w:line="240" w:lineRule="auto"/>
              <w:ind w:firstLine="709"/>
              <w:jc w:val="center"/>
              <w:rPr>
                <w:rFonts w:ascii="Times New Roman" w:hAnsi="Times New Roman"/>
                <w:b/>
                <w:lang w:eastAsia="ru-RU"/>
              </w:rPr>
            </w:pPr>
            <w:r w:rsidRPr="00ED2E85">
              <w:rPr>
                <w:rFonts w:ascii="Times New Roman" w:hAnsi="Times New Roman"/>
                <w:b/>
                <w:lang w:eastAsia="ru-RU"/>
              </w:rPr>
              <w:t>ПРИНЦИПАЛ</w:t>
            </w: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ФИО</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ИНН</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ОГРНИП</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Паспортные данные</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val="en-US"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Адрес места жительства</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bl>
    <w:p w:rsidR="00ED2E85" w:rsidRPr="00ED2E85" w:rsidRDefault="00ED2E85" w:rsidP="00ED2E85">
      <w:pPr>
        <w:widowControl w:val="0"/>
        <w:spacing w:after="0" w:line="240" w:lineRule="auto"/>
        <w:ind w:firstLine="709"/>
        <w:jc w:val="both"/>
        <w:rPr>
          <w:rFonts w:ascii="Times New Roman" w:hAnsi="Times New Roman"/>
          <w:lang w:eastAsia="ru-RU"/>
        </w:rPr>
      </w:pPr>
    </w:p>
    <w:p w:rsidR="00ED2E85" w:rsidRPr="00ED2E85" w:rsidRDefault="00ED2E85" w:rsidP="00ED2E85">
      <w:pPr>
        <w:widowControl w:val="0"/>
        <w:numPr>
          <w:ilvl w:val="0"/>
          <w:numId w:val="40"/>
        </w:numPr>
        <w:spacing w:after="0" w:line="240" w:lineRule="auto"/>
        <w:ind w:firstLine="709"/>
        <w:jc w:val="both"/>
        <w:rPr>
          <w:rFonts w:ascii="Times New Roman" w:hAnsi="Times New Roman"/>
          <w:color w:val="000000"/>
          <w:lang w:eastAsia="ru-RU"/>
        </w:rPr>
      </w:pPr>
      <w:r w:rsidRPr="00ED2E85">
        <w:rPr>
          <w:rFonts w:ascii="Times New Roman" w:hAnsi="Times New Roman"/>
          <w:color w:val="000000"/>
          <w:lang w:eastAsia="ru-RU"/>
        </w:rPr>
        <w:t>Основное обязательство, исполнение по которому обеспечивается банковской гарантией:</w:t>
      </w:r>
    </w:p>
    <w:p w:rsidR="00ED2E85" w:rsidRPr="00ED2E85" w:rsidRDefault="00ED2E85" w:rsidP="00ED2E85">
      <w:pPr>
        <w:widowControl w:val="0"/>
        <w:spacing w:after="0" w:line="240" w:lineRule="auto"/>
        <w:jc w:val="both"/>
        <w:rPr>
          <w:rFonts w:ascii="Times New Roman" w:hAnsi="Times New Roman"/>
          <w:color w:val="000000"/>
          <w:lang w:eastAsia="ru-RU"/>
        </w:rPr>
      </w:pPr>
      <w:r w:rsidRPr="00ED2E85">
        <w:rPr>
          <w:rFonts w:ascii="Times New Roman" w:hAnsi="Times New Roman"/>
          <w:color w:val="000000"/>
          <w:lang w:eastAsia="ru-RU"/>
        </w:rPr>
        <w:t>- ПРИНЦИПАЛ обязуется исполнять все обязательства по договору, заключаемому по итогам конкурентной закупки.</w:t>
      </w:r>
    </w:p>
    <w:p w:rsidR="00ED2E85" w:rsidRPr="00ED2E85" w:rsidRDefault="00ED2E85" w:rsidP="00ED2E85">
      <w:pPr>
        <w:widowControl w:val="0"/>
        <w:numPr>
          <w:ilvl w:val="0"/>
          <w:numId w:val="40"/>
        </w:numPr>
        <w:spacing w:after="0" w:line="240" w:lineRule="auto"/>
        <w:ind w:firstLine="709"/>
        <w:jc w:val="both"/>
        <w:rPr>
          <w:rFonts w:ascii="Times New Roman" w:hAnsi="Times New Roman"/>
          <w:color w:val="000000"/>
          <w:lang w:eastAsia="ru-RU"/>
        </w:rPr>
      </w:pPr>
      <w:r w:rsidRPr="00ED2E85">
        <w:rPr>
          <w:rFonts w:ascii="Times New Roman" w:hAnsi="Times New Roman"/>
          <w:lang w:eastAsia="ru-RU"/>
        </w:rPr>
        <w:t xml:space="preserve">Обстоятельствами, при наступлении которых ГАРАНТОМ выплачивается БЕНЕФИЦИАРУ Сумма Гарантии или ее часть, являются </w:t>
      </w:r>
      <w:r w:rsidRPr="00ED2E85">
        <w:rPr>
          <w:rFonts w:ascii="Times New Roman" w:hAnsi="Times New Roman"/>
          <w:color w:val="000000"/>
          <w:lang w:eastAsia="ru-RU"/>
        </w:rPr>
        <w:t>обстоятельства неисполнения и (или) ненадлежащего исполнения ПРИНЦИПАЛОМ своих обязательств по ДОГОВОРУ, заключаемому по итогам ЗАКУПКИ.</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БЕНЕФИЦИАР вправе в течение всего срока действия Гарантии представить ГАРАНТУ требование об уплате суммы Гарантии или ее части в случае ненадлежащего исполнения или неисполнения ПРИНЦИПАЛОМ обязательств, обеспеченных ГАРАНТИЕЙ (далее – Требование платежа по Гарантии или Требование).</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Гарантия является безусловной и безотзывной. Гарантия не может быть отозвана или изменена Гарантом в одностороннем порядке без письменного согласия БЕНЕФИЦИАРА.</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Требование платежа по Гарантии должно содержать обстоятельства, наступление которых влечет выплату по Гарантии, с указанием конкретных нарушений ПРИНЦИПАЛОМ обязательств по ДОГОВОРУ, в обеспечение которых выдана Гарантия, реквизиты счета для перечисления денежных средств, а также подпись уполномоченного лица и печать БЕНЕФИЦИАРА. </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Требование БЕНЕФИЦИАРА может быть представлено ГАРАНТУ в письменной форме на бумажном носителе, с приложением предусмотренных настоящим пунктом Гарантии документов, по адресу: _____________________, либо в форме электронного сообщения с использованием телекоммуникационной системы SWIFT (СВИФТ), содержащего полный текст требования БЕНЕФИЦИАРА, через обслуживающий банк БЕНЕФИЦИАРА, подтверждающего полномочия и подлинность подписи лица, подписавшего Требование от имени БЕНЕФИЦИАРА, с соблюдением требований к форме, установленных стандартами этой системы.</w:t>
      </w:r>
    </w:p>
    <w:p w:rsidR="00ED2E85" w:rsidRPr="00ED2E85" w:rsidRDefault="00ED2E85" w:rsidP="00ED2E85">
      <w:pPr>
        <w:autoSpaceDE w:val="0"/>
        <w:autoSpaceDN w:val="0"/>
        <w:adjustRightInd w:val="0"/>
        <w:spacing w:after="0" w:line="240" w:lineRule="auto"/>
        <w:ind w:left="360" w:firstLine="709"/>
        <w:jc w:val="both"/>
        <w:rPr>
          <w:rFonts w:ascii="Times New Roman" w:hAnsi="Times New Roman"/>
          <w:lang w:eastAsia="ru-RU"/>
        </w:rPr>
      </w:pPr>
      <w:r w:rsidRPr="00ED2E85">
        <w:rPr>
          <w:rFonts w:ascii="Times New Roman" w:hAnsi="Times New Roman"/>
          <w:lang w:eastAsia="ru-RU"/>
        </w:rPr>
        <w:t>К Требованию платежа по Гарантии, предоставленному на бумажном носителе, должны быть приложены следующие документы:</w:t>
      </w:r>
    </w:p>
    <w:p w:rsidR="00ED2E85" w:rsidRPr="00ED2E85" w:rsidRDefault="00ED2E85" w:rsidP="00ED2E85">
      <w:pPr>
        <w:autoSpaceDE w:val="0"/>
        <w:autoSpaceDN w:val="0"/>
        <w:adjustRightInd w:val="0"/>
        <w:spacing w:after="0" w:line="240" w:lineRule="auto"/>
        <w:ind w:firstLine="709"/>
        <w:jc w:val="both"/>
        <w:rPr>
          <w:rFonts w:ascii="Times New Roman" w:hAnsi="Times New Roman"/>
          <w:lang w:eastAsia="ru-RU"/>
        </w:rPr>
      </w:pPr>
      <w:r w:rsidRPr="00ED2E85">
        <w:rPr>
          <w:rFonts w:ascii="Times New Roman" w:hAnsi="Times New Roman"/>
          <w:lang w:eastAsia="ru-RU"/>
        </w:rPr>
        <w:t>- копия настоящей Гарантии;</w:t>
      </w:r>
    </w:p>
    <w:p w:rsidR="00ED2E85" w:rsidRPr="00ED2E85" w:rsidRDefault="00ED2E85" w:rsidP="00ED2E85">
      <w:pPr>
        <w:autoSpaceDE w:val="0"/>
        <w:autoSpaceDN w:val="0"/>
        <w:adjustRightInd w:val="0"/>
        <w:spacing w:after="0" w:line="240" w:lineRule="auto"/>
        <w:ind w:firstLine="709"/>
        <w:jc w:val="both"/>
        <w:rPr>
          <w:rFonts w:ascii="Times New Roman" w:hAnsi="Times New Roman"/>
          <w:lang w:eastAsia="ru-RU"/>
        </w:rPr>
      </w:pPr>
      <w:r w:rsidRPr="00ED2E85">
        <w:rPr>
          <w:rFonts w:ascii="Times New Roman" w:hAnsi="Times New Roman"/>
          <w:lang w:eastAsia="ru-RU"/>
        </w:rPr>
        <w:t>- нотариально заверенная копия карточки с образцами подписей уполномоченных лиц БЕНЕФИЦИАРА;</w:t>
      </w:r>
    </w:p>
    <w:p w:rsidR="00ED2E85" w:rsidRPr="00ED2E85" w:rsidRDefault="00ED2E85" w:rsidP="00ED2E85">
      <w:pPr>
        <w:autoSpaceDE w:val="0"/>
        <w:autoSpaceDN w:val="0"/>
        <w:adjustRightInd w:val="0"/>
        <w:spacing w:after="0" w:line="240" w:lineRule="auto"/>
        <w:ind w:firstLine="709"/>
        <w:jc w:val="both"/>
        <w:rPr>
          <w:rFonts w:ascii="Times New Roman" w:hAnsi="Times New Roman"/>
          <w:lang w:eastAsia="ru-RU"/>
        </w:rPr>
      </w:pPr>
      <w:r w:rsidRPr="00ED2E85">
        <w:rPr>
          <w:rFonts w:ascii="Times New Roman" w:hAnsi="Times New Roman"/>
          <w:lang w:eastAsia="ru-RU"/>
        </w:rPr>
        <w:t>- расчет суммы требования по гарантии.</w:t>
      </w:r>
    </w:p>
    <w:p w:rsidR="00ED2E85" w:rsidRPr="00ED2E85" w:rsidRDefault="00ED2E85" w:rsidP="00ED2E85">
      <w:pPr>
        <w:widowControl w:val="0"/>
        <w:numPr>
          <w:ilvl w:val="0"/>
          <w:numId w:val="40"/>
        </w:numPr>
        <w:shd w:val="clear" w:color="auto" w:fill="FFFFFF"/>
        <w:spacing w:after="0" w:line="240" w:lineRule="auto"/>
        <w:ind w:firstLine="709"/>
        <w:jc w:val="both"/>
        <w:rPr>
          <w:rFonts w:ascii="Times New Roman" w:hAnsi="Times New Roman"/>
          <w:bCs/>
          <w:lang w:eastAsia="ru-RU"/>
        </w:rPr>
      </w:pPr>
      <w:r w:rsidRPr="00ED2E85">
        <w:rPr>
          <w:rFonts w:ascii="Times New Roman" w:hAnsi="Times New Roman"/>
          <w:lang w:eastAsia="ru-RU"/>
        </w:rPr>
        <w:t>ГАРАНТ в течение 5 (Пяти) рабочих дней со дня следующего за днем получения от БЕНЕФИЦИАРА Требования платежа по Гарантии и предусмотренных пунктом 7 Гарантии документов от БЕНЕФИЦИАРА обязуется рассмотреть их, чтобы установить соответствие этого Требования и предоставленных документов условиям Гарантии и удовлетворить Требование БЕНЕФИЦИАРА либо направить БЕНЕФИЦИАРУ письменный отказ.</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Требование платежа по Гарантии должно быть получено ГАРАНТОМ до истечения срока действия Гарантии. БЕНЕФИЦИАР вправе предъявить одно или несколько требований платежа по Гарантии, в совокупности не превышающих Сумму Гарантии. </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Исполнением обязательств ГАРАНТА по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 и реквизиты которого указаны в Требовании БЕНЕФИЦИАРА.</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За неисполнение или ненадлежащее исполнение обязательств по Гарантии ГАРАНТ обязуется уплатить БЕНЕФИЦИАРУ неустойку в размере 0,1% (Ноль целых одна десятая) процента от денежной суммы, подлежащей уплате, за каждый календарный день просрочки.</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w:t>
      </w:r>
      <w:r w:rsidRPr="00ED2E85">
        <w:rPr>
          <w:rFonts w:ascii="Times New Roman" w:hAnsi="Times New Roman"/>
          <w:lang w:eastAsia="ru-RU"/>
        </w:rPr>
        <w:lastRenderedPageBreak/>
        <w:t>Федерации. Все прочие условия настоящей гарантии в случае такой передачи сохраняют свою силу.</w:t>
      </w:r>
    </w:p>
    <w:p w:rsidR="00ED2E85" w:rsidRPr="00ED2E85" w:rsidRDefault="00ED2E85" w:rsidP="00ED2E85">
      <w:pPr>
        <w:widowControl w:val="0"/>
        <w:numPr>
          <w:ilvl w:val="0"/>
          <w:numId w:val="40"/>
        </w:numPr>
        <w:spacing w:after="0" w:line="240" w:lineRule="auto"/>
        <w:ind w:firstLine="709"/>
        <w:jc w:val="both"/>
        <w:rPr>
          <w:rFonts w:ascii="Times New Roman" w:hAnsi="Times New Roman"/>
          <w:bCs/>
          <w:lang w:eastAsia="ru-RU"/>
        </w:rPr>
      </w:pPr>
      <w:r w:rsidRPr="00ED2E85">
        <w:rPr>
          <w:rFonts w:ascii="Times New Roman" w:hAnsi="Times New Roman"/>
          <w:lang w:eastAsia="ru-RU"/>
        </w:rPr>
        <w:t xml:space="preserve">Обязательства ГАРАНТА перед БЕНЕФИЦИАРОМ по Гарантии прекращаются </w:t>
      </w:r>
      <w:proofErr w:type="gramStart"/>
      <w:r w:rsidRPr="00ED2E85">
        <w:rPr>
          <w:rFonts w:ascii="Times New Roman" w:hAnsi="Times New Roman"/>
          <w:lang w:eastAsia="ru-RU"/>
        </w:rPr>
        <w:t>в случаях</w:t>
      </w:r>
      <w:proofErr w:type="gramEnd"/>
      <w:r w:rsidRPr="00ED2E85">
        <w:rPr>
          <w:rFonts w:ascii="Times New Roman" w:hAnsi="Times New Roman"/>
          <w:lang w:eastAsia="ru-RU"/>
        </w:rPr>
        <w:t xml:space="preserve"> предусмотренных частью 1 статьи 378 Гражданского кодекса Российской Федерации.</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ГАРАНТ отказывает БЕНЕФИЦИАРУ в удовлетворении его Требования, только в случае, предусмотренном статьей 376 Гражданского кодекса Российской Федерации. </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Гарантия. Обязательства ГАРАНТА перед </w:t>
      </w:r>
      <w:proofErr w:type="gramStart"/>
      <w:r w:rsidRPr="00ED2E85">
        <w:rPr>
          <w:rFonts w:ascii="Times New Roman" w:hAnsi="Times New Roman"/>
          <w:lang w:eastAsia="ru-RU"/>
        </w:rPr>
        <w:t>БЕНЕФИЦИАРОМ  по</w:t>
      </w:r>
      <w:proofErr w:type="gramEnd"/>
      <w:r w:rsidRPr="00ED2E85">
        <w:rPr>
          <w:rFonts w:ascii="Times New Roman" w:hAnsi="Times New Roman"/>
          <w:lang w:eastAsia="ru-RU"/>
        </w:rPr>
        <w:t xml:space="preserve"> Гарантии ограничены Суммой Гарантии. Обязательства ГАРАНТА по настоящей гарантии будут уменьшены на сумму платежей, осуществленных ГАРАНТОМ по Гарантии.</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Расходы, возникающие в связи с перечислением денежных средств ГАРАНТОМ по Гарантии, несет ГАРАНТ.</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Изменения, вносимые в ДОГОВОР, не освобождают ГАРАНТА от исполнения обязательств по Гарантии.</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Гарантия регулируется законодательством Российской Федерации. Все споры между ГАРАНТОМ и БЕНЕФИЦИАРОМ, вытекающие из Гарантии или связанные с ней, подлежат рассмотрению в Арбитражном суде г. </w:t>
      </w:r>
      <w:proofErr w:type="gramStart"/>
      <w:r w:rsidRPr="00ED2E85">
        <w:rPr>
          <w:rFonts w:ascii="Times New Roman" w:hAnsi="Times New Roman"/>
          <w:lang w:eastAsia="ru-RU"/>
        </w:rPr>
        <w:t>Москвы  в</w:t>
      </w:r>
      <w:proofErr w:type="gramEnd"/>
      <w:r w:rsidRPr="00ED2E85">
        <w:rPr>
          <w:rFonts w:ascii="Times New Roman" w:hAnsi="Times New Roman"/>
          <w:lang w:eastAsia="ru-RU"/>
        </w:rPr>
        <w:t xml:space="preserve"> соответствии с действующим законодательством Российской Федерации.</w:t>
      </w:r>
    </w:p>
    <w:p w:rsidR="00ED2E85" w:rsidRPr="00ED2E85" w:rsidRDefault="00ED2E85" w:rsidP="00ED2E85">
      <w:pPr>
        <w:widowControl w:val="0"/>
        <w:spacing w:after="0" w:line="240" w:lineRule="auto"/>
        <w:ind w:firstLine="709"/>
        <w:jc w:val="both"/>
        <w:rPr>
          <w:rFonts w:ascii="Times New Roman" w:hAnsi="Times New Roman"/>
          <w:lang w:eastAsia="ru-RU"/>
        </w:rPr>
      </w:pPr>
    </w:p>
    <w:tbl>
      <w:tblPr>
        <w:tblW w:w="0" w:type="auto"/>
        <w:tblLook w:val="04A0" w:firstRow="1" w:lastRow="0" w:firstColumn="1" w:lastColumn="0" w:noHBand="0" w:noVBand="1"/>
      </w:tblPr>
      <w:tblGrid>
        <w:gridCol w:w="4077"/>
        <w:gridCol w:w="2636"/>
        <w:gridCol w:w="3508"/>
      </w:tblGrid>
      <w:tr w:rsidR="00ED2E85" w:rsidRPr="00ED2E85" w:rsidTr="00ED2E85">
        <w:tc>
          <w:tcPr>
            <w:tcW w:w="4077" w:type="dxa"/>
          </w:tcPr>
          <w:p w:rsidR="00ED2E85" w:rsidRPr="00ED2E85" w:rsidRDefault="00ED2E85" w:rsidP="00ED2E85">
            <w:pPr>
              <w:spacing w:after="0" w:line="240" w:lineRule="auto"/>
              <w:jc w:val="center"/>
              <w:rPr>
                <w:rFonts w:ascii="Times New Roman" w:hAnsi="Times New Roman"/>
                <w:bCs/>
                <w:lang w:eastAsia="ru-RU"/>
              </w:rPr>
            </w:pPr>
          </w:p>
        </w:tc>
        <w:tc>
          <w:tcPr>
            <w:tcW w:w="2552" w:type="dxa"/>
          </w:tcPr>
          <w:p w:rsidR="00ED2E85" w:rsidRPr="00ED2E85" w:rsidRDefault="00ED2E85" w:rsidP="00ED2E85">
            <w:pPr>
              <w:spacing w:after="0" w:line="240" w:lineRule="auto"/>
              <w:jc w:val="both"/>
              <w:rPr>
                <w:rFonts w:ascii="Times New Roman" w:hAnsi="Times New Roman"/>
                <w:bCs/>
                <w:lang w:eastAsia="ru-RU"/>
              </w:rPr>
            </w:pPr>
            <w:r w:rsidRPr="00ED2E85">
              <w:rPr>
                <w:rFonts w:ascii="Times New Roman" w:hAnsi="Times New Roman"/>
                <w:bCs/>
                <w:lang w:eastAsia="ru-RU"/>
              </w:rPr>
              <w:t>______________________</w:t>
            </w:r>
          </w:p>
        </w:tc>
        <w:tc>
          <w:tcPr>
            <w:tcW w:w="3508" w:type="dxa"/>
          </w:tcPr>
          <w:p w:rsidR="00ED2E85" w:rsidRPr="00ED2E85" w:rsidRDefault="00ED2E85" w:rsidP="00ED2E85">
            <w:pPr>
              <w:spacing w:after="0" w:line="240" w:lineRule="auto"/>
              <w:jc w:val="center"/>
              <w:rPr>
                <w:rFonts w:ascii="Times New Roman" w:hAnsi="Times New Roman"/>
                <w:bCs/>
                <w:lang w:eastAsia="ru-RU"/>
              </w:rPr>
            </w:pPr>
          </w:p>
        </w:tc>
      </w:tr>
      <w:tr w:rsidR="00ED2E85" w:rsidRPr="00ED2E85" w:rsidTr="00ED2E85">
        <w:tc>
          <w:tcPr>
            <w:tcW w:w="4077" w:type="dxa"/>
          </w:tcPr>
          <w:p w:rsidR="00ED2E85" w:rsidRPr="00ED2E85" w:rsidRDefault="00ED2E85" w:rsidP="00ED2E85">
            <w:pPr>
              <w:spacing w:after="0" w:line="240" w:lineRule="auto"/>
              <w:jc w:val="center"/>
              <w:rPr>
                <w:rFonts w:ascii="Times New Roman" w:hAnsi="Times New Roman"/>
                <w:bCs/>
                <w:lang w:eastAsia="ru-RU"/>
              </w:rPr>
            </w:pPr>
            <w:r w:rsidRPr="00ED2E85">
              <w:rPr>
                <w:rFonts w:ascii="Times New Roman" w:hAnsi="Times New Roman"/>
                <w:lang w:eastAsia="ru-RU"/>
              </w:rPr>
              <w:t xml:space="preserve">Представитель </w:t>
            </w:r>
          </w:p>
        </w:tc>
        <w:tc>
          <w:tcPr>
            <w:tcW w:w="2552" w:type="dxa"/>
          </w:tcPr>
          <w:p w:rsidR="00ED2E85" w:rsidRPr="00ED2E85" w:rsidRDefault="00ED2E85" w:rsidP="00ED2E85">
            <w:pPr>
              <w:spacing w:after="0" w:line="240" w:lineRule="auto"/>
              <w:jc w:val="center"/>
              <w:rPr>
                <w:rFonts w:ascii="Times New Roman" w:hAnsi="Times New Roman"/>
                <w:bCs/>
                <w:lang w:eastAsia="ru-RU"/>
              </w:rPr>
            </w:pPr>
            <w:r w:rsidRPr="00ED2E85">
              <w:rPr>
                <w:rFonts w:ascii="Times New Roman" w:hAnsi="Times New Roman"/>
                <w:lang w:eastAsia="ru-RU"/>
              </w:rPr>
              <w:t>(подпись)</w:t>
            </w:r>
          </w:p>
        </w:tc>
        <w:tc>
          <w:tcPr>
            <w:tcW w:w="3508" w:type="dxa"/>
          </w:tcPr>
          <w:p w:rsidR="00ED2E85" w:rsidRPr="00ED2E85" w:rsidRDefault="00ED2E85" w:rsidP="00ED2E85">
            <w:pPr>
              <w:spacing w:after="0" w:line="240" w:lineRule="auto"/>
              <w:jc w:val="center"/>
              <w:rPr>
                <w:rFonts w:ascii="Times New Roman" w:hAnsi="Times New Roman"/>
                <w:bCs/>
                <w:lang w:eastAsia="ru-RU"/>
              </w:rPr>
            </w:pPr>
            <w:r w:rsidRPr="00ED2E85">
              <w:rPr>
                <w:rFonts w:ascii="Times New Roman" w:hAnsi="Times New Roman"/>
                <w:lang w:eastAsia="ru-RU"/>
              </w:rPr>
              <w:t>(Ф.И.О.)</w:t>
            </w:r>
          </w:p>
        </w:tc>
      </w:tr>
    </w:tbl>
    <w:p w:rsidR="007F25B0" w:rsidRPr="00ED2E85" w:rsidRDefault="007F25B0" w:rsidP="006E32BE">
      <w:pPr>
        <w:spacing w:after="0" w:line="240" w:lineRule="auto"/>
        <w:jc w:val="right"/>
        <w:rPr>
          <w:rFonts w:ascii="Times New Roman" w:hAnsi="Times New Roman"/>
          <w:lang w:eastAsia="ru-RU"/>
        </w:rPr>
      </w:pPr>
    </w:p>
    <w:p w:rsidR="007F25B0" w:rsidRPr="00ED2E85" w:rsidRDefault="007F25B0" w:rsidP="006E32BE">
      <w:pPr>
        <w:spacing w:after="0" w:line="240" w:lineRule="auto"/>
        <w:jc w:val="right"/>
        <w:rPr>
          <w:rFonts w:ascii="Times New Roman" w:hAnsi="Times New Roman"/>
          <w:lang w:eastAsia="ru-RU"/>
        </w:rPr>
      </w:pPr>
    </w:p>
    <w:p w:rsidR="007F25B0" w:rsidRPr="00ED2E85" w:rsidRDefault="007F25B0" w:rsidP="006E32BE">
      <w:pPr>
        <w:spacing w:after="0" w:line="240" w:lineRule="auto"/>
        <w:jc w:val="right"/>
        <w:rPr>
          <w:rFonts w:ascii="Times New Roman" w:hAnsi="Times New Roman"/>
          <w:lang w:eastAsia="ru-RU"/>
        </w:rPr>
      </w:pPr>
    </w:p>
    <w:p w:rsidR="007F25B0" w:rsidRPr="00ED2E85" w:rsidRDefault="007F25B0" w:rsidP="006E32BE">
      <w:pPr>
        <w:spacing w:after="0" w:line="240" w:lineRule="auto"/>
        <w:jc w:val="right"/>
        <w:rPr>
          <w:rFonts w:ascii="Times New Roman" w:hAnsi="Times New Roman"/>
          <w:lang w:eastAsia="ru-RU"/>
        </w:rPr>
      </w:pPr>
    </w:p>
    <w:p w:rsidR="007F25B0" w:rsidRPr="00ED2E85" w:rsidRDefault="007F25B0" w:rsidP="006E32BE">
      <w:pPr>
        <w:spacing w:after="0" w:line="240" w:lineRule="auto"/>
        <w:jc w:val="right"/>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332F" w:rsidRDefault="0081332F">
      <w:pPr>
        <w:spacing w:after="0" w:line="240" w:lineRule="auto"/>
      </w:pPr>
      <w:r>
        <w:separator/>
      </w:r>
    </w:p>
  </w:endnote>
  <w:endnote w:type="continuationSeparator" w:id="0">
    <w:p w:rsidR="0081332F" w:rsidRDefault="008133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332F" w:rsidRDefault="0081332F">
      <w:pPr>
        <w:spacing w:after="0" w:line="240" w:lineRule="auto"/>
      </w:pPr>
      <w:r>
        <w:separator/>
      </w:r>
    </w:p>
  </w:footnote>
  <w:footnote w:type="continuationSeparator" w:id="0">
    <w:p w:rsidR="0081332F" w:rsidRDefault="0081332F">
      <w:pPr>
        <w:spacing w:after="0" w:line="240" w:lineRule="auto"/>
      </w:pPr>
      <w:r>
        <w:continuationSeparator/>
      </w:r>
    </w:p>
  </w:footnote>
  <w:footnote w:id="1">
    <w:p w:rsidR="00025B26" w:rsidRPr="004A0906" w:rsidRDefault="00025B26" w:rsidP="009875BA">
      <w:pPr>
        <w:pStyle w:val="af4"/>
        <w:spacing w:line="200" w:lineRule="exact"/>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2">
    <w:p w:rsidR="00025B26" w:rsidRPr="004A0906" w:rsidRDefault="00025B26" w:rsidP="009875BA">
      <w:pPr>
        <w:pStyle w:val="af4"/>
        <w:spacing w:line="200" w:lineRule="exact"/>
      </w:pPr>
      <w:r w:rsidRPr="004A0906">
        <w:rPr>
          <w:rStyle w:val="afffff"/>
        </w:rPr>
        <w:footnoteRef/>
      </w:r>
      <w:r w:rsidRPr="004A0906">
        <w:t xml:space="preserve"> </w:t>
      </w:r>
      <w:r w:rsidRPr="004A0906">
        <w:rPr>
          <w:color w:val="000000"/>
        </w:rPr>
        <w:t xml:space="preserve">В случае если в рамках лота участник </w:t>
      </w:r>
      <w:proofErr w:type="gramStart"/>
      <w:r w:rsidRPr="004A0906">
        <w:rPr>
          <w:color w:val="000000"/>
        </w:rPr>
        <w:t>предлагает  несколько</w:t>
      </w:r>
      <w:proofErr w:type="gramEnd"/>
      <w:r w:rsidRPr="004A0906">
        <w:rPr>
          <w:color w:val="000000"/>
        </w:rPr>
        <w:t xml:space="preserve"> видов товаров, работ, услуг, относящихся к </w:t>
      </w:r>
      <w:r w:rsidRPr="004A0906">
        <w:t>высокотехнологичным и (или) инновационным</w:t>
      </w:r>
      <w:r w:rsidRPr="004A0906">
        <w:rPr>
          <w:color w:val="000000"/>
        </w:rPr>
        <w:t xml:space="preserve">, указывается их общая </w:t>
      </w:r>
      <w:r>
        <w:rPr>
          <w:color w:val="000000"/>
        </w:rPr>
        <w:t>доля</w:t>
      </w:r>
      <w:r w:rsidRPr="004A0906">
        <w:rPr>
          <w:color w:val="000000"/>
        </w:rPr>
        <w:t>.</w:t>
      </w:r>
    </w:p>
  </w:footnote>
  <w:footnote w:id="3">
    <w:p w:rsidR="00025B26" w:rsidRDefault="00025B26" w:rsidP="009875BA">
      <w:pPr>
        <w:pStyle w:val="af4"/>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4">
    <w:p w:rsidR="00025B26" w:rsidRPr="009823DC" w:rsidRDefault="00025B26" w:rsidP="009875BA">
      <w:pPr>
        <w:pStyle w:val="af4"/>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160208">
        <w:rPr>
          <w:i/>
        </w:rPr>
        <w:t xml:space="preserve">при условии указания в данном разделе технического предложения следующей формулировки: «наименование, количество (объем), </w:t>
      </w:r>
      <w:r>
        <w:rPr>
          <w:i/>
        </w:rPr>
        <w:t>цены за единицу товара, работы, услуги</w:t>
      </w:r>
      <w:r w:rsidRPr="00160208">
        <w:rPr>
          <w:i/>
        </w:rPr>
        <w:t xml:space="preserve"> указаны в приложении № __ к техническому предложению.». </w:t>
      </w:r>
      <w:r w:rsidRPr="00160208">
        <w:t xml:space="preserve">Цена договора, порядок ее формирования, сведения о стоимости непосредственно товара и транспортно-логистических услуг (если предусмотрено условиями </w:t>
      </w:r>
      <w:r w:rsidRPr="00B92381">
        <w:t>приложения № 1 к извещению</w:t>
      </w:r>
      <w:r w:rsidRPr="00160208">
        <w:t xml:space="preserve">) в обязательном порядке указываются в данном пункте </w:t>
      </w:r>
      <w:r w:rsidRPr="00B92381">
        <w:t>приложения № 1 к извещению</w:t>
      </w:r>
      <w:r w:rsidRPr="004C7F6C">
        <w:t>.</w:t>
      </w:r>
    </w:p>
  </w:footnote>
  <w:footnote w:id="5">
    <w:p w:rsidR="00025B26" w:rsidRDefault="00025B26" w:rsidP="009875BA">
      <w:pPr>
        <w:pStyle w:val="af4"/>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025B26" w:rsidRDefault="00025B26" w:rsidP="009875BA">
      <w:pPr>
        <w:pStyle w:val="af4"/>
      </w:pPr>
      <w:r w:rsidRPr="0073770C">
        <w:rPr>
          <w:bCs/>
          <w:i/>
        </w:rPr>
        <w:t>При установлении приоритета т</w:t>
      </w:r>
      <w:r>
        <w:rPr>
          <w:bCs/>
          <w:i/>
        </w:rPr>
        <w:t xml:space="preserve">оваров российского </w:t>
      </w:r>
      <w:proofErr w:type="gramStart"/>
      <w:r>
        <w:rPr>
          <w:bCs/>
          <w:i/>
        </w:rPr>
        <w:t xml:space="preserve">происхождения </w:t>
      </w:r>
      <w:r w:rsidRPr="0073770C">
        <w:rPr>
          <w:bCs/>
          <w:i/>
        </w:rPr>
        <w:t xml:space="preserve"> по</w:t>
      </w:r>
      <w:proofErr w:type="gramEnd"/>
      <w:r w:rsidRPr="0073770C">
        <w:rPr>
          <w:bCs/>
          <w:i/>
        </w:rPr>
        <w:t xml:space="preserve">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6">
    <w:p w:rsidR="00025B26" w:rsidRDefault="00025B26" w:rsidP="009875BA">
      <w:pPr>
        <w:pStyle w:val="af4"/>
      </w:pPr>
      <w:r>
        <w:rPr>
          <w:rStyle w:val="afffff"/>
        </w:rPr>
        <w:footnoteRef/>
      </w:r>
      <w:r>
        <w:t xml:space="preserve"> Е</w:t>
      </w:r>
      <w:r w:rsidRPr="00DD09B1">
        <w:t xml:space="preserve">сли в заявке </w:t>
      </w:r>
      <w:r>
        <w:t xml:space="preserve">участника </w:t>
      </w:r>
      <w:r w:rsidRPr="00DD09B1">
        <w:t xml:space="preserve">имеются арифметические ошибки в расчете цены с НДС, то </w:t>
      </w:r>
      <w:r>
        <w:t>экспертная группа</w:t>
      </w:r>
      <w:r w:rsidRPr="00DD09B1">
        <w:t xml:space="preserve"> пересчитывает цену с НДС в соответствии с </w:t>
      </w:r>
      <w:r w:rsidRPr="00885EB0">
        <w:t xml:space="preserve">порядком расчета цены с НДС, изложенным в </w:t>
      </w:r>
      <w:r w:rsidRPr="00B92381">
        <w:t>приложения № 1 к извещению</w:t>
      </w:r>
      <w:r w:rsidRPr="00885EB0">
        <w:t>, и указывает эту цену в протоколе рассмотрения и оценки заявок</w:t>
      </w:r>
      <w:r>
        <w:t>.</w:t>
      </w:r>
    </w:p>
  </w:footnote>
  <w:footnote w:id="7">
    <w:p w:rsidR="00025B26" w:rsidRDefault="00025B26" w:rsidP="009875BA">
      <w:pPr>
        <w:pStyle w:val="af4"/>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8">
    <w:p w:rsidR="00025B26" w:rsidRPr="00FA27A5" w:rsidRDefault="00025B26" w:rsidP="00ED2E85">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w:t>
      </w:r>
      <w:proofErr w:type="spellStart"/>
      <w:r w:rsidRPr="005945D6">
        <w:t>Adobe</w:t>
      </w:r>
      <w:proofErr w:type="spellEnd"/>
      <w:r w:rsidRPr="005945D6">
        <w:t xml:space="preserve"> </w:t>
      </w:r>
      <w:proofErr w:type="spellStart"/>
      <w:r w:rsidRPr="005945D6">
        <w:t>Systems</w:t>
      </w:r>
      <w:proofErr w:type="spellEnd"/>
      <w:r>
        <w:t xml:space="preserve"> </w:t>
      </w:r>
      <w:proofErr w:type="spellStart"/>
      <w:r>
        <w:t>Incorpor</w:t>
      </w:r>
      <w:proofErr w:type="spellEnd"/>
      <w:r>
        <w:rPr>
          <w:lang w:val="en-US"/>
        </w:rPr>
        <w:t>a</w:t>
      </w:r>
      <w:proofErr w:type="spellStart"/>
      <w:r>
        <w:t>ted</w:t>
      </w:r>
      <w:proofErr w:type="spellEnd"/>
      <w:r>
        <w:t>.</w:t>
      </w:r>
    </w:p>
  </w:footnote>
  <w:footnote w:id="9">
    <w:p w:rsidR="00025B26" w:rsidRPr="00B377A4" w:rsidRDefault="00025B26" w:rsidP="00ED2E85">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10">
    <w:p w:rsidR="00025B26" w:rsidRDefault="00025B26" w:rsidP="00ED2E85">
      <w:pPr>
        <w:pStyle w:val="af4"/>
      </w:pPr>
      <w:r>
        <w:rPr>
          <w:rStyle w:val="afffff"/>
        </w:rPr>
        <w:footnoteRef/>
      </w:r>
      <w:r>
        <w:t xml:space="preserve"> </w:t>
      </w:r>
      <w:r w:rsidRPr="00A83485">
        <w:t xml:space="preserve">В соответствии с Положением о правилах осуществления перевода денежных средств (утв. Банком России </w:t>
      </w:r>
      <w:r w:rsidRPr="00A83485">
        <w:br/>
        <w:t xml:space="preserve">19 июня 2012 г. № 383-П), максимальное количество символов по реквизиту «назначение платежа», в реквизитах платежного поручения (в электронном виде), должно составлять не более 210 символов. </w:t>
      </w:r>
      <w:r w:rsidRPr="00E8056D">
        <w:t>В назначении платежа указывается ОКПО и адрес участника.</w:t>
      </w:r>
      <w:r>
        <w:t xml:space="preserve"> </w:t>
      </w:r>
      <w:r w:rsidRPr="00A83485">
        <w:t xml:space="preserve">Для участников – физических лиц строка ОКПО </w:t>
      </w:r>
      <w:proofErr w:type="gramStart"/>
      <w:r w:rsidRPr="00A83485">
        <w:t xml:space="preserve">не </w:t>
      </w:r>
      <w:r>
        <w:t xml:space="preserve"> </w:t>
      </w:r>
      <w:r w:rsidRPr="00A83485">
        <w:t>заполня</w:t>
      </w:r>
      <w:r>
        <w:t>е</w:t>
      </w:r>
      <w:r w:rsidRPr="00A83485">
        <w:t>тся</w:t>
      </w:r>
      <w:proofErr w:type="gramEnd"/>
      <w:r w:rsidRPr="00A83485">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B26" w:rsidRPr="00E006A0" w:rsidRDefault="00025B26">
    <w:pPr>
      <w:pStyle w:val="af2"/>
      <w:jc w:val="center"/>
    </w:pPr>
  </w:p>
  <w:p w:rsidR="00025B26" w:rsidRDefault="00025B26">
    <w:pPr>
      <w:pStyle w:val="af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B26" w:rsidRPr="00E006A0" w:rsidRDefault="00025B26">
    <w:pPr>
      <w:pStyle w:val="af2"/>
      <w:jc w:val="center"/>
    </w:pPr>
  </w:p>
  <w:p w:rsidR="00025B26" w:rsidRDefault="00025B26">
    <w:pPr>
      <w:pStyle w:val="af2"/>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B26" w:rsidRDefault="00025B26">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B1701"/>
    <w:multiLevelType w:val="multilevel"/>
    <w:tmpl w:val="8A4CF166"/>
    <w:lvl w:ilvl="0">
      <w:start w:val="3"/>
      <w:numFmt w:val="decimal"/>
      <w:lvlText w:val="%1."/>
      <w:lvlJc w:val="left"/>
      <w:pPr>
        <w:ind w:left="770" w:hanging="770"/>
      </w:pPr>
      <w:rPr>
        <w:rFonts w:hint="default"/>
      </w:rPr>
    </w:lvl>
    <w:lvl w:ilvl="1">
      <w:start w:val="16"/>
      <w:numFmt w:val="decimal"/>
      <w:lvlText w:val="%1.%2."/>
      <w:lvlJc w:val="left"/>
      <w:pPr>
        <w:ind w:left="1477" w:hanging="770"/>
      </w:pPr>
      <w:rPr>
        <w:rFonts w:hint="default"/>
      </w:rPr>
    </w:lvl>
    <w:lvl w:ilvl="2">
      <w:start w:val="5"/>
      <w:numFmt w:val="decimal"/>
      <w:lvlText w:val="%1.%2.%3."/>
      <w:lvlJc w:val="left"/>
      <w:pPr>
        <w:ind w:left="2184" w:hanging="770"/>
      </w:pPr>
      <w:rPr>
        <w:rFonts w:hint="default"/>
      </w:rPr>
    </w:lvl>
    <w:lvl w:ilvl="3">
      <w:start w:val="1"/>
      <w:numFmt w:val="decimal"/>
      <w:lvlText w:val="%1.%2.%3.%4."/>
      <w:lvlJc w:val="left"/>
      <w:pPr>
        <w:ind w:left="3201" w:hanging="108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975" w:hanging="1440"/>
      </w:pPr>
      <w:rPr>
        <w:rFonts w:hint="default"/>
      </w:rPr>
    </w:lvl>
    <w:lvl w:ilvl="6">
      <w:start w:val="1"/>
      <w:numFmt w:val="decimal"/>
      <w:lvlText w:val="%1.%2.%3.%4.%5.%6.%7."/>
      <w:lvlJc w:val="left"/>
      <w:pPr>
        <w:ind w:left="6042" w:hanging="1800"/>
      </w:pPr>
      <w:rPr>
        <w:rFonts w:hint="default"/>
      </w:rPr>
    </w:lvl>
    <w:lvl w:ilvl="7">
      <w:start w:val="1"/>
      <w:numFmt w:val="decimal"/>
      <w:lvlText w:val="%1.%2.%3.%4.%5.%6.%7.%8."/>
      <w:lvlJc w:val="left"/>
      <w:pPr>
        <w:ind w:left="6749" w:hanging="1800"/>
      </w:pPr>
      <w:rPr>
        <w:rFonts w:hint="default"/>
      </w:rPr>
    </w:lvl>
    <w:lvl w:ilvl="8">
      <w:start w:val="1"/>
      <w:numFmt w:val="decimal"/>
      <w:lvlText w:val="%1.%2.%3.%4.%5.%6.%7.%8.%9."/>
      <w:lvlJc w:val="left"/>
      <w:pPr>
        <w:ind w:left="7816" w:hanging="2160"/>
      </w:pPr>
      <w:rPr>
        <w:rFonts w:hint="default"/>
      </w:rPr>
    </w:lvl>
  </w:abstractNum>
  <w:abstractNum w:abstractNumId="1" w15:restartNumberingAfterBreak="0">
    <w:nsid w:val="0BEE51F2"/>
    <w:multiLevelType w:val="hybridMultilevel"/>
    <w:tmpl w:val="A5D67F6E"/>
    <w:lvl w:ilvl="0" w:tplc="01768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4"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0E18A6"/>
    <w:multiLevelType w:val="hybridMultilevel"/>
    <w:tmpl w:val="AA8894D4"/>
    <w:lvl w:ilvl="0" w:tplc="7046CDF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792207"/>
    <w:multiLevelType w:val="multilevel"/>
    <w:tmpl w:val="59349DFC"/>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2"/>
        <w:szCs w:val="22"/>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25FC7B60"/>
    <w:multiLevelType w:val="multilevel"/>
    <w:tmpl w:val="A8AEA676"/>
    <w:lvl w:ilvl="0">
      <w:start w:val="3"/>
      <w:numFmt w:val="decimal"/>
      <w:lvlText w:val="%1"/>
      <w:lvlJc w:val="left"/>
      <w:pPr>
        <w:ind w:left="375" w:hanging="375"/>
      </w:pPr>
      <w:rPr>
        <w:rFonts w:hint="default"/>
      </w:rPr>
    </w:lvl>
    <w:lvl w:ilvl="1">
      <w:start w:val="1"/>
      <w:numFmt w:val="decimal"/>
      <w:lvlText w:val="%1.%2"/>
      <w:lvlJc w:val="left"/>
      <w:pPr>
        <w:ind w:left="1080" w:hanging="37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2A6231B1"/>
    <w:multiLevelType w:val="hybridMultilevel"/>
    <w:tmpl w:val="02D0417A"/>
    <w:lvl w:ilvl="0" w:tplc="0F6850D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2E23292B"/>
    <w:multiLevelType w:val="multilevel"/>
    <w:tmpl w:val="02248DBE"/>
    <w:lvl w:ilvl="0">
      <w:start w:val="3"/>
      <w:numFmt w:val="decimal"/>
      <w:lvlText w:val="%1."/>
      <w:lvlJc w:val="left"/>
      <w:pPr>
        <w:ind w:left="900" w:hanging="900"/>
      </w:pPr>
      <w:rPr>
        <w:rFonts w:hint="default"/>
      </w:rPr>
    </w:lvl>
    <w:lvl w:ilvl="1">
      <w:start w:val="8"/>
      <w:numFmt w:val="decimal"/>
      <w:lvlText w:val="%1.%2."/>
      <w:lvlJc w:val="left"/>
      <w:pPr>
        <w:ind w:left="1136" w:hanging="900"/>
      </w:pPr>
      <w:rPr>
        <w:rFonts w:hint="default"/>
      </w:rPr>
    </w:lvl>
    <w:lvl w:ilvl="2">
      <w:start w:val="1"/>
      <w:numFmt w:val="decimal"/>
      <w:lvlText w:val="%1.%2.%3."/>
      <w:lvlJc w:val="left"/>
      <w:pPr>
        <w:ind w:left="1372" w:hanging="900"/>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2" w15:restartNumberingAfterBreak="0">
    <w:nsid w:val="33E62FE6"/>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F45F5B"/>
    <w:multiLevelType w:val="multilevel"/>
    <w:tmpl w:val="06EC0C70"/>
    <w:lvl w:ilvl="0">
      <w:start w:val="3"/>
      <w:numFmt w:val="decimal"/>
      <w:lvlText w:val="%1."/>
      <w:lvlJc w:val="left"/>
      <w:pPr>
        <w:ind w:left="450" w:hanging="450"/>
      </w:pPr>
      <w:rPr>
        <w:rFonts w:hint="default"/>
      </w:rPr>
    </w:lvl>
    <w:lvl w:ilvl="1">
      <w:start w:val="1"/>
      <w:numFmt w:val="decimal"/>
      <w:lvlText w:val="%1.%2."/>
      <w:lvlJc w:val="left"/>
      <w:pPr>
        <w:ind w:left="2130" w:hanging="720"/>
      </w:pPr>
      <w:rPr>
        <w:rFonts w:hint="default"/>
      </w:rPr>
    </w:lvl>
    <w:lvl w:ilvl="2">
      <w:start w:val="1"/>
      <w:numFmt w:val="decimal"/>
      <w:lvlText w:val="%1.%2.%3."/>
      <w:lvlJc w:val="left"/>
      <w:pPr>
        <w:ind w:left="3540" w:hanging="720"/>
      </w:pPr>
      <w:rPr>
        <w:rFonts w:hint="default"/>
        <w:i w:val="0"/>
        <w:sz w:val="28"/>
      </w:rPr>
    </w:lvl>
    <w:lvl w:ilvl="3">
      <w:start w:val="1"/>
      <w:numFmt w:val="decimal"/>
      <w:lvlText w:val="%1.%2.%3.%4."/>
      <w:lvlJc w:val="left"/>
      <w:pPr>
        <w:ind w:left="5310" w:hanging="1080"/>
      </w:pPr>
      <w:rPr>
        <w:rFonts w:hint="default"/>
        <w:i w:val="0"/>
      </w:rPr>
    </w:lvl>
    <w:lvl w:ilvl="4">
      <w:start w:val="1"/>
      <w:numFmt w:val="decimal"/>
      <w:lvlText w:val="%1.%2.%3.%4.%5."/>
      <w:lvlJc w:val="left"/>
      <w:pPr>
        <w:ind w:left="6720" w:hanging="108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1670" w:hanging="1800"/>
      </w:pPr>
      <w:rPr>
        <w:rFonts w:hint="default"/>
      </w:rPr>
    </w:lvl>
    <w:lvl w:ilvl="8">
      <w:start w:val="1"/>
      <w:numFmt w:val="decimal"/>
      <w:lvlText w:val="%1.%2.%3.%4.%5.%6.%7.%8.%9."/>
      <w:lvlJc w:val="left"/>
      <w:pPr>
        <w:ind w:left="13440" w:hanging="2160"/>
      </w:pPr>
      <w:rPr>
        <w:rFonts w:hint="default"/>
      </w:rPr>
    </w:lvl>
  </w:abstractNum>
  <w:abstractNum w:abstractNumId="14" w15:restartNumberingAfterBreak="0">
    <w:nsid w:val="37EA5469"/>
    <w:multiLevelType w:val="hybridMultilevel"/>
    <w:tmpl w:val="F664E1F8"/>
    <w:lvl w:ilvl="0" w:tplc="3B28E878">
      <w:start w:val="1"/>
      <w:numFmt w:val="decimal"/>
      <w:lvlText w:val="%1."/>
      <w:lvlJc w:val="left"/>
      <w:pPr>
        <w:ind w:left="785"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38F31268"/>
    <w:multiLevelType w:val="hybridMultilevel"/>
    <w:tmpl w:val="41F482F8"/>
    <w:lvl w:ilvl="0" w:tplc="1A30F0D2">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7" w15:restartNumberingAfterBreak="0">
    <w:nsid w:val="3FA14095"/>
    <w:multiLevelType w:val="hybridMultilevel"/>
    <w:tmpl w:val="F664E1F8"/>
    <w:lvl w:ilvl="0" w:tplc="3B28E878">
      <w:start w:val="1"/>
      <w:numFmt w:val="decimal"/>
      <w:lvlText w:val="%1."/>
      <w:lvlJc w:val="left"/>
      <w:pPr>
        <w:ind w:left="785"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40B46822"/>
    <w:multiLevelType w:val="multilevel"/>
    <w:tmpl w:val="DDE892E6"/>
    <w:lvl w:ilvl="0">
      <w:start w:val="1"/>
      <w:numFmt w:val="decimal"/>
      <w:lvlText w:val="%1."/>
      <w:lvlJc w:val="left"/>
      <w:pPr>
        <w:ind w:left="720" w:hanging="360"/>
      </w:pPr>
      <w:rPr>
        <w:rFonts w:hint="default"/>
      </w:rPr>
    </w:lvl>
    <w:lvl w:ilvl="1">
      <w:start w:val="14"/>
      <w:numFmt w:val="decimal"/>
      <w:isLgl/>
      <w:lvlText w:val="%1.%2."/>
      <w:lvlJc w:val="left"/>
      <w:pPr>
        <w:ind w:left="1109" w:hanging="64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392" w:hanging="720"/>
      </w:pPr>
      <w:rPr>
        <w:rFonts w:hint="default"/>
      </w:rPr>
    </w:lvl>
    <w:lvl w:ilvl="4">
      <w:start w:val="1"/>
      <w:numFmt w:val="decimal"/>
      <w:isLgl/>
      <w:lvlText w:val="%1.%2.%3.%4.%5."/>
      <w:lvlJc w:val="left"/>
      <w:pPr>
        <w:ind w:left="1856" w:hanging="1080"/>
      </w:pPr>
      <w:rPr>
        <w:rFonts w:hint="default"/>
      </w:rPr>
    </w:lvl>
    <w:lvl w:ilvl="5">
      <w:start w:val="1"/>
      <w:numFmt w:val="decimal"/>
      <w:isLgl/>
      <w:lvlText w:val="%1.%2.%3.%4.%5.%6."/>
      <w:lvlJc w:val="left"/>
      <w:pPr>
        <w:ind w:left="1960" w:hanging="1080"/>
      </w:pPr>
      <w:rPr>
        <w:rFonts w:hint="default"/>
      </w:rPr>
    </w:lvl>
    <w:lvl w:ilvl="6">
      <w:start w:val="1"/>
      <w:numFmt w:val="decimal"/>
      <w:isLgl/>
      <w:lvlText w:val="%1.%2.%3.%4.%5.%6.%7."/>
      <w:lvlJc w:val="left"/>
      <w:pPr>
        <w:ind w:left="2424" w:hanging="1440"/>
      </w:pPr>
      <w:rPr>
        <w:rFonts w:hint="default"/>
      </w:rPr>
    </w:lvl>
    <w:lvl w:ilvl="7">
      <w:start w:val="1"/>
      <w:numFmt w:val="decimal"/>
      <w:isLgl/>
      <w:lvlText w:val="%1.%2.%3.%4.%5.%6.%7.%8."/>
      <w:lvlJc w:val="left"/>
      <w:pPr>
        <w:ind w:left="2528" w:hanging="1440"/>
      </w:pPr>
      <w:rPr>
        <w:rFonts w:hint="default"/>
      </w:rPr>
    </w:lvl>
    <w:lvl w:ilvl="8">
      <w:start w:val="1"/>
      <w:numFmt w:val="decimal"/>
      <w:isLgl/>
      <w:lvlText w:val="%1.%2.%3.%4.%5.%6.%7.%8.%9."/>
      <w:lvlJc w:val="left"/>
      <w:pPr>
        <w:ind w:left="2992" w:hanging="1800"/>
      </w:pPr>
      <w:rPr>
        <w:rFonts w:hint="default"/>
      </w:rPr>
    </w:lvl>
  </w:abstractNum>
  <w:abstractNum w:abstractNumId="19" w15:restartNumberingAfterBreak="0">
    <w:nsid w:val="41692B45"/>
    <w:multiLevelType w:val="hybridMultilevel"/>
    <w:tmpl w:val="99B09586"/>
    <w:lvl w:ilvl="0" w:tplc="CC92A64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1" w15:restartNumberingAfterBreak="0">
    <w:nsid w:val="46F2631F"/>
    <w:multiLevelType w:val="multilevel"/>
    <w:tmpl w:val="CCD6A8BC"/>
    <w:lvl w:ilvl="0">
      <w:start w:val="3"/>
      <w:numFmt w:val="decimal"/>
      <w:lvlText w:val="%1."/>
      <w:lvlJc w:val="left"/>
      <w:pPr>
        <w:ind w:left="420" w:hanging="420"/>
      </w:pPr>
      <w:rPr>
        <w:rFonts w:hint="default"/>
      </w:rPr>
    </w:lvl>
    <w:lvl w:ilvl="1">
      <w:start w:val="7"/>
      <w:numFmt w:val="decimal"/>
      <w:lvlText w:val="%1.%2."/>
      <w:lvlJc w:val="left"/>
      <w:pPr>
        <w:ind w:left="2139" w:hanging="72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5337" w:hanging="108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535" w:hanging="1440"/>
      </w:pPr>
      <w:rPr>
        <w:rFonts w:hint="default"/>
      </w:rPr>
    </w:lvl>
    <w:lvl w:ilvl="6">
      <w:start w:val="1"/>
      <w:numFmt w:val="decimal"/>
      <w:lvlText w:val="%1.%2.%3.%4.%5.%6.%7."/>
      <w:lvlJc w:val="left"/>
      <w:pPr>
        <w:ind w:left="10314" w:hanging="1800"/>
      </w:pPr>
      <w:rPr>
        <w:rFonts w:hint="default"/>
      </w:rPr>
    </w:lvl>
    <w:lvl w:ilvl="7">
      <w:start w:val="1"/>
      <w:numFmt w:val="decimal"/>
      <w:lvlText w:val="%1.%2.%3.%4.%5.%6.%7.%8."/>
      <w:lvlJc w:val="left"/>
      <w:pPr>
        <w:ind w:left="11733" w:hanging="1800"/>
      </w:pPr>
      <w:rPr>
        <w:rFonts w:hint="default"/>
      </w:rPr>
    </w:lvl>
    <w:lvl w:ilvl="8">
      <w:start w:val="1"/>
      <w:numFmt w:val="decimal"/>
      <w:lvlText w:val="%1.%2.%3.%4.%5.%6.%7.%8.%9."/>
      <w:lvlJc w:val="left"/>
      <w:pPr>
        <w:ind w:left="13512" w:hanging="2160"/>
      </w:pPr>
      <w:rPr>
        <w:rFonts w:hint="default"/>
      </w:rPr>
    </w:lvl>
  </w:abstractNum>
  <w:abstractNum w:abstractNumId="22"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3"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BA66EBE"/>
    <w:multiLevelType w:val="hybridMultilevel"/>
    <w:tmpl w:val="66E83C64"/>
    <w:lvl w:ilvl="0" w:tplc="D2B29FB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6" w15:restartNumberingAfterBreak="0">
    <w:nsid w:val="5B047EA5"/>
    <w:multiLevelType w:val="multilevel"/>
    <w:tmpl w:val="2B5826FE"/>
    <w:lvl w:ilvl="0">
      <w:start w:val="3"/>
      <w:numFmt w:val="decimal"/>
      <w:lvlText w:val="%1."/>
      <w:lvlJc w:val="left"/>
      <w:pPr>
        <w:ind w:left="1020" w:hanging="1020"/>
      </w:pPr>
      <w:rPr>
        <w:rFonts w:hint="default"/>
      </w:rPr>
    </w:lvl>
    <w:lvl w:ilvl="1">
      <w:start w:val="11"/>
      <w:numFmt w:val="decimal"/>
      <w:lvlText w:val="%1.%2."/>
      <w:lvlJc w:val="left"/>
      <w:pPr>
        <w:ind w:left="1304" w:hanging="1020"/>
      </w:pPr>
      <w:rPr>
        <w:rFonts w:hint="default"/>
      </w:rPr>
    </w:lvl>
    <w:lvl w:ilvl="2">
      <w:start w:val="3"/>
      <w:numFmt w:val="decimal"/>
      <w:lvlText w:val="%1.%2.%3."/>
      <w:lvlJc w:val="left"/>
      <w:pPr>
        <w:ind w:left="1588" w:hanging="1020"/>
      </w:pPr>
      <w:rPr>
        <w:rFonts w:hint="default"/>
      </w:rPr>
    </w:lvl>
    <w:lvl w:ilvl="3">
      <w:start w:val="4"/>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E5124C"/>
    <w:multiLevelType w:val="multilevel"/>
    <w:tmpl w:val="3A08BD5E"/>
    <w:lvl w:ilvl="0">
      <w:start w:val="3"/>
      <w:numFmt w:val="decimal"/>
      <w:lvlText w:val="%1."/>
      <w:lvlJc w:val="left"/>
      <w:pPr>
        <w:ind w:left="770" w:hanging="770"/>
      </w:pPr>
      <w:rPr>
        <w:rFonts w:hint="default"/>
      </w:rPr>
    </w:lvl>
    <w:lvl w:ilvl="1">
      <w:start w:val="10"/>
      <w:numFmt w:val="decimal"/>
      <w:lvlText w:val="%1.%2."/>
      <w:lvlJc w:val="left"/>
      <w:pPr>
        <w:ind w:left="1125" w:hanging="770"/>
      </w:pPr>
      <w:rPr>
        <w:rFonts w:hint="default"/>
      </w:rPr>
    </w:lvl>
    <w:lvl w:ilvl="2">
      <w:start w:val="1"/>
      <w:numFmt w:val="decimal"/>
      <w:lvlText w:val="%1.%2.%3."/>
      <w:lvlJc w:val="left"/>
      <w:pPr>
        <w:ind w:left="1480" w:hanging="77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4"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004"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5"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6"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7"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C8A1294"/>
    <w:multiLevelType w:val="multilevel"/>
    <w:tmpl w:val="B5DC5132"/>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1" w15:restartNumberingAfterBreak="0">
    <w:nsid w:val="7E084176"/>
    <w:multiLevelType w:val="multilevel"/>
    <w:tmpl w:val="D35862A6"/>
    <w:lvl w:ilvl="0">
      <w:start w:val="3"/>
      <w:numFmt w:val="decimal"/>
      <w:lvlText w:val="%1."/>
      <w:lvlJc w:val="left"/>
      <w:pPr>
        <w:ind w:left="770" w:hanging="770"/>
      </w:pPr>
      <w:rPr>
        <w:rFonts w:hint="default"/>
      </w:rPr>
    </w:lvl>
    <w:lvl w:ilvl="1">
      <w:start w:val="13"/>
      <w:numFmt w:val="decimal"/>
      <w:lvlText w:val="%1.%2."/>
      <w:lvlJc w:val="left"/>
      <w:pPr>
        <w:ind w:left="1054" w:hanging="770"/>
      </w:pPr>
      <w:rPr>
        <w:rFonts w:hint="default"/>
      </w:rPr>
    </w:lvl>
    <w:lvl w:ilvl="2">
      <w:start w:val="1"/>
      <w:numFmt w:val="decimal"/>
      <w:lvlText w:val="%1.%2.%3."/>
      <w:lvlJc w:val="left"/>
      <w:pPr>
        <w:ind w:left="1338" w:hanging="77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num>
  <w:num w:numId="6">
    <w:abstractNumId w:val="5"/>
  </w:num>
  <w:num w:numId="7">
    <w:abstractNumId w:val="37"/>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3"/>
  </w:num>
  <w:num w:numId="11">
    <w:abstractNumId w:val="8"/>
  </w:num>
  <w:num w:numId="12">
    <w:abstractNumId w:val="34"/>
  </w:num>
  <w:num w:numId="13">
    <w:abstractNumId w:val="23"/>
  </w:num>
  <w:num w:numId="14">
    <w:abstractNumId w:val="2"/>
  </w:num>
  <w:num w:numId="15">
    <w:abstractNumId w:val="22"/>
  </w:num>
  <w:num w:numId="1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6"/>
  </w:num>
  <w:num w:numId="19">
    <w:abstractNumId w:val="40"/>
  </w:num>
  <w:num w:numId="20">
    <w:abstractNumId w:val="3"/>
  </w:num>
  <w:num w:numId="21">
    <w:abstractNumId w:val="32"/>
  </w:num>
  <w:num w:numId="22">
    <w:abstractNumId w:val="28"/>
  </w:num>
  <w:num w:numId="23">
    <w:abstractNumId w:val="38"/>
  </w:num>
  <w:num w:numId="24">
    <w:abstractNumId w:val="15"/>
  </w:num>
  <w:num w:numId="25">
    <w:abstractNumId w:val="6"/>
  </w:num>
  <w:num w:numId="26">
    <w:abstractNumId w:val="9"/>
  </w:num>
  <w:num w:numId="27">
    <w:abstractNumId w:val="26"/>
  </w:num>
  <w:num w:numId="28">
    <w:abstractNumId w:val="19"/>
  </w:num>
  <w:num w:numId="29">
    <w:abstractNumId w:val="21"/>
  </w:num>
  <w:num w:numId="30">
    <w:abstractNumId w:val="39"/>
  </w:num>
  <w:num w:numId="31">
    <w:abstractNumId w:val="29"/>
  </w:num>
  <w:num w:numId="32">
    <w:abstractNumId w:val="41"/>
  </w:num>
  <w:num w:numId="33">
    <w:abstractNumId w:val="0"/>
  </w:num>
  <w:num w:numId="34">
    <w:abstractNumId w:val="17"/>
  </w:num>
  <w:num w:numId="35">
    <w:abstractNumId w:val="10"/>
  </w:num>
  <w:num w:numId="36">
    <w:abstractNumId w:val="1"/>
  </w:num>
  <w:num w:numId="37">
    <w:abstractNumId w:val="11"/>
  </w:num>
  <w:num w:numId="38">
    <w:abstractNumId w:val="13"/>
  </w:num>
  <w:num w:numId="3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num>
  <w:num w:numId="41">
    <w:abstractNumId w:val="12"/>
  </w:num>
  <w:num w:numId="42">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6583"/>
    <w:rsid w:val="000066E0"/>
    <w:rsid w:val="000073DA"/>
    <w:rsid w:val="00007C41"/>
    <w:rsid w:val="000113B0"/>
    <w:rsid w:val="000157D5"/>
    <w:rsid w:val="00017362"/>
    <w:rsid w:val="00025B26"/>
    <w:rsid w:val="0002603F"/>
    <w:rsid w:val="00033219"/>
    <w:rsid w:val="000343AD"/>
    <w:rsid w:val="00034521"/>
    <w:rsid w:val="000347A6"/>
    <w:rsid w:val="00036887"/>
    <w:rsid w:val="00037AEA"/>
    <w:rsid w:val="00045534"/>
    <w:rsid w:val="00051FC3"/>
    <w:rsid w:val="00054108"/>
    <w:rsid w:val="00055C7F"/>
    <w:rsid w:val="00057205"/>
    <w:rsid w:val="00060125"/>
    <w:rsid w:val="0006165F"/>
    <w:rsid w:val="00061DF3"/>
    <w:rsid w:val="00062497"/>
    <w:rsid w:val="000674F9"/>
    <w:rsid w:val="00070D4D"/>
    <w:rsid w:val="000767A6"/>
    <w:rsid w:val="000773FA"/>
    <w:rsid w:val="000778C6"/>
    <w:rsid w:val="00086560"/>
    <w:rsid w:val="0009071E"/>
    <w:rsid w:val="00091F4F"/>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1182"/>
    <w:rsid w:val="000F40F7"/>
    <w:rsid w:val="000F4F02"/>
    <w:rsid w:val="000F5043"/>
    <w:rsid w:val="000F7795"/>
    <w:rsid w:val="00102436"/>
    <w:rsid w:val="0010284E"/>
    <w:rsid w:val="001039F3"/>
    <w:rsid w:val="00104984"/>
    <w:rsid w:val="00104E6C"/>
    <w:rsid w:val="00112EF3"/>
    <w:rsid w:val="00113881"/>
    <w:rsid w:val="001138A5"/>
    <w:rsid w:val="001139E2"/>
    <w:rsid w:val="00121625"/>
    <w:rsid w:val="00121E65"/>
    <w:rsid w:val="001329C7"/>
    <w:rsid w:val="0013401A"/>
    <w:rsid w:val="0013575D"/>
    <w:rsid w:val="0014458C"/>
    <w:rsid w:val="00145327"/>
    <w:rsid w:val="00145EFC"/>
    <w:rsid w:val="001509C3"/>
    <w:rsid w:val="00151FB5"/>
    <w:rsid w:val="00161A41"/>
    <w:rsid w:val="00171833"/>
    <w:rsid w:val="00175C62"/>
    <w:rsid w:val="001809E1"/>
    <w:rsid w:val="00181216"/>
    <w:rsid w:val="001829FA"/>
    <w:rsid w:val="001842C0"/>
    <w:rsid w:val="00190CE6"/>
    <w:rsid w:val="0019300A"/>
    <w:rsid w:val="00196D00"/>
    <w:rsid w:val="001A15B5"/>
    <w:rsid w:val="001A26D3"/>
    <w:rsid w:val="001A5FA2"/>
    <w:rsid w:val="001A675B"/>
    <w:rsid w:val="001B2CE9"/>
    <w:rsid w:val="001B70C2"/>
    <w:rsid w:val="001B75A6"/>
    <w:rsid w:val="001C022C"/>
    <w:rsid w:val="001C46AC"/>
    <w:rsid w:val="001C7F23"/>
    <w:rsid w:val="001D149C"/>
    <w:rsid w:val="001D1DDB"/>
    <w:rsid w:val="001D3070"/>
    <w:rsid w:val="001D4506"/>
    <w:rsid w:val="001D654F"/>
    <w:rsid w:val="001D73D3"/>
    <w:rsid w:val="001D7732"/>
    <w:rsid w:val="001E008E"/>
    <w:rsid w:val="001E02DA"/>
    <w:rsid w:val="001E254A"/>
    <w:rsid w:val="001E7670"/>
    <w:rsid w:val="001F1057"/>
    <w:rsid w:val="001F1432"/>
    <w:rsid w:val="00212971"/>
    <w:rsid w:val="00214FC3"/>
    <w:rsid w:val="0021751B"/>
    <w:rsid w:val="00222F2F"/>
    <w:rsid w:val="00227507"/>
    <w:rsid w:val="0023267A"/>
    <w:rsid w:val="00232762"/>
    <w:rsid w:val="00234834"/>
    <w:rsid w:val="0023579D"/>
    <w:rsid w:val="0023652F"/>
    <w:rsid w:val="00237E58"/>
    <w:rsid w:val="0024010E"/>
    <w:rsid w:val="00244DEB"/>
    <w:rsid w:val="00247E25"/>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40C"/>
    <w:rsid w:val="00296831"/>
    <w:rsid w:val="002A23DB"/>
    <w:rsid w:val="002A6646"/>
    <w:rsid w:val="002C61E6"/>
    <w:rsid w:val="002C70F8"/>
    <w:rsid w:val="002D1F9D"/>
    <w:rsid w:val="002D569E"/>
    <w:rsid w:val="002D651D"/>
    <w:rsid w:val="002D6783"/>
    <w:rsid w:val="002E0A8C"/>
    <w:rsid w:val="002E4ECA"/>
    <w:rsid w:val="002E6038"/>
    <w:rsid w:val="002F119E"/>
    <w:rsid w:val="002F1705"/>
    <w:rsid w:val="002F251F"/>
    <w:rsid w:val="002F283D"/>
    <w:rsid w:val="002F2B7E"/>
    <w:rsid w:val="002F411A"/>
    <w:rsid w:val="002F6A48"/>
    <w:rsid w:val="002F7E22"/>
    <w:rsid w:val="00304D08"/>
    <w:rsid w:val="00306275"/>
    <w:rsid w:val="003105D7"/>
    <w:rsid w:val="0031067C"/>
    <w:rsid w:val="00311EB3"/>
    <w:rsid w:val="00313906"/>
    <w:rsid w:val="00314C82"/>
    <w:rsid w:val="00316096"/>
    <w:rsid w:val="00317C48"/>
    <w:rsid w:val="00325C89"/>
    <w:rsid w:val="00326F93"/>
    <w:rsid w:val="003274B7"/>
    <w:rsid w:val="00330DAE"/>
    <w:rsid w:val="00332850"/>
    <w:rsid w:val="00340CAB"/>
    <w:rsid w:val="003415F2"/>
    <w:rsid w:val="003419DE"/>
    <w:rsid w:val="00341BC8"/>
    <w:rsid w:val="003440AC"/>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B75FD"/>
    <w:rsid w:val="003C2DC9"/>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0775B"/>
    <w:rsid w:val="00411015"/>
    <w:rsid w:val="00413470"/>
    <w:rsid w:val="00420960"/>
    <w:rsid w:val="004254F2"/>
    <w:rsid w:val="0044008E"/>
    <w:rsid w:val="0044094C"/>
    <w:rsid w:val="004427AA"/>
    <w:rsid w:val="00444264"/>
    <w:rsid w:val="00450847"/>
    <w:rsid w:val="00465724"/>
    <w:rsid w:val="004669C0"/>
    <w:rsid w:val="00470624"/>
    <w:rsid w:val="00472DAC"/>
    <w:rsid w:val="00473430"/>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7449"/>
    <w:rsid w:val="004F0369"/>
    <w:rsid w:val="004F1087"/>
    <w:rsid w:val="004F2AC9"/>
    <w:rsid w:val="004F35B3"/>
    <w:rsid w:val="004F4A37"/>
    <w:rsid w:val="004F65B4"/>
    <w:rsid w:val="00510705"/>
    <w:rsid w:val="0051482E"/>
    <w:rsid w:val="00515D3F"/>
    <w:rsid w:val="0051618A"/>
    <w:rsid w:val="00520C5C"/>
    <w:rsid w:val="005220B8"/>
    <w:rsid w:val="005244B1"/>
    <w:rsid w:val="005250A9"/>
    <w:rsid w:val="00525AF1"/>
    <w:rsid w:val="00526817"/>
    <w:rsid w:val="00526EC1"/>
    <w:rsid w:val="005359FF"/>
    <w:rsid w:val="00536AA2"/>
    <w:rsid w:val="00536B52"/>
    <w:rsid w:val="00537CAC"/>
    <w:rsid w:val="00540BA2"/>
    <w:rsid w:val="00547E0E"/>
    <w:rsid w:val="00552386"/>
    <w:rsid w:val="005533FF"/>
    <w:rsid w:val="00555C0B"/>
    <w:rsid w:val="005566CE"/>
    <w:rsid w:val="00560533"/>
    <w:rsid w:val="00561A45"/>
    <w:rsid w:val="005626BC"/>
    <w:rsid w:val="00563E9C"/>
    <w:rsid w:val="00564523"/>
    <w:rsid w:val="00565AD0"/>
    <w:rsid w:val="00573C7B"/>
    <w:rsid w:val="00575842"/>
    <w:rsid w:val="00576F3D"/>
    <w:rsid w:val="00580351"/>
    <w:rsid w:val="00583791"/>
    <w:rsid w:val="005840B3"/>
    <w:rsid w:val="00584DB1"/>
    <w:rsid w:val="0058738B"/>
    <w:rsid w:val="00587D8D"/>
    <w:rsid w:val="00591A3A"/>
    <w:rsid w:val="00592AEA"/>
    <w:rsid w:val="00595E19"/>
    <w:rsid w:val="00596BE6"/>
    <w:rsid w:val="005A5BC2"/>
    <w:rsid w:val="005B6781"/>
    <w:rsid w:val="005B7387"/>
    <w:rsid w:val="005B7BCB"/>
    <w:rsid w:val="005C5D56"/>
    <w:rsid w:val="005C73BA"/>
    <w:rsid w:val="005D19E0"/>
    <w:rsid w:val="005D76D1"/>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555E"/>
    <w:rsid w:val="00607624"/>
    <w:rsid w:val="00613543"/>
    <w:rsid w:val="00616C93"/>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7470"/>
    <w:rsid w:val="00665AC4"/>
    <w:rsid w:val="00667179"/>
    <w:rsid w:val="00667DED"/>
    <w:rsid w:val="006755DD"/>
    <w:rsid w:val="006815E4"/>
    <w:rsid w:val="00683C94"/>
    <w:rsid w:val="006864AA"/>
    <w:rsid w:val="0069004E"/>
    <w:rsid w:val="00691443"/>
    <w:rsid w:val="00691D25"/>
    <w:rsid w:val="0069615F"/>
    <w:rsid w:val="006A0C20"/>
    <w:rsid w:val="006A5962"/>
    <w:rsid w:val="006A6834"/>
    <w:rsid w:val="006B3E24"/>
    <w:rsid w:val="006B492C"/>
    <w:rsid w:val="006C36BC"/>
    <w:rsid w:val="006C703E"/>
    <w:rsid w:val="006D38C1"/>
    <w:rsid w:val="006E32BE"/>
    <w:rsid w:val="006E5832"/>
    <w:rsid w:val="006E7B9E"/>
    <w:rsid w:val="006F0057"/>
    <w:rsid w:val="006F1D0B"/>
    <w:rsid w:val="006F1DA1"/>
    <w:rsid w:val="006F5E17"/>
    <w:rsid w:val="00705A04"/>
    <w:rsid w:val="007101F9"/>
    <w:rsid w:val="007108D3"/>
    <w:rsid w:val="00711140"/>
    <w:rsid w:val="0071296F"/>
    <w:rsid w:val="00713806"/>
    <w:rsid w:val="00722587"/>
    <w:rsid w:val="007240F9"/>
    <w:rsid w:val="00724B12"/>
    <w:rsid w:val="00730587"/>
    <w:rsid w:val="00731594"/>
    <w:rsid w:val="00731FAB"/>
    <w:rsid w:val="007332F7"/>
    <w:rsid w:val="00734432"/>
    <w:rsid w:val="00736A8C"/>
    <w:rsid w:val="00742545"/>
    <w:rsid w:val="00744F6D"/>
    <w:rsid w:val="007458C5"/>
    <w:rsid w:val="00745EA2"/>
    <w:rsid w:val="00747B98"/>
    <w:rsid w:val="0075478B"/>
    <w:rsid w:val="00755C13"/>
    <w:rsid w:val="00765B77"/>
    <w:rsid w:val="00783DC0"/>
    <w:rsid w:val="0078567E"/>
    <w:rsid w:val="00787AC3"/>
    <w:rsid w:val="00787CB5"/>
    <w:rsid w:val="00793F4C"/>
    <w:rsid w:val="007A045C"/>
    <w:rsid w:val="007A057C"/>
    <w:rsid w:val="007A0C57"/>
    <w:rsid w:val="007A0F32"/>
    <w:rsid w:val="007B0D37"/>
    <w:rsid w:val="007B5ED0"/>
    <w:rsid w:val="007C0624"/>
    <w:rsid w:val="007C0D6B"/>
    <w:rsid w:val="007C37DC"/>
    <w:rsid w:val="007C41CB"/>
    <w:rsid w:val="007C79FE"/>
    <w:rsid w:val="007C7C92"/>
    <w:rsid w:val="007D0DC8"/>
    <w:rsid w:val="007D32D5"/>
    <w:rsid w:val="007D47CF"/>
    <w:rsid w:val="007D7083"/>
    <w:rsid w:val="007D7995"/>
    <w:rsid w:val="007D7A39"/>
    <w:rsid w:val="007E288A"/>
    <w:rsid w:val="007E3170"/>
    <w:rsid w:val="007E4D36"/>
    <w:rsid w:val="007E5BBA"/>
    <w:rsid w:val="007F0C80"/>
    <w:rsid w:val="007F25B0"/>
    <w:rsid w:val="007F2B56"/>
    <w:rsid w:val="007F319A"/>
    <w:rsid w:val="007F4AC2"/>
    <w:rsid w:val="00811D18"/>
    <w:rsid w:val="0081279C"/>
    <w:rsid w:val="00813312"/>
    <w:rsid w:val="0081332F"/>
    <w:rsid w:val="00813B77"/>
    <w:rsid w:val="00824831"/>
    <w:rsid w:val="0083158B"/>
    <w:rsid w:val="00835D8E"/>
    <w:rsid w:val="0083639E"/>
    <w:rsid w:val="008364E1"/>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3304"/>
    <w:rsid w:val="00875B80"/>
    <w:rsid w:val="0088082E"/>
    <w:rsid w:val="00882867"/>
    <w:rsid w:val="00891B68"/>
    <w:rsid w:val="00891DCC"/>
    <w:rsid w:val="0089448F"/>
    <w:rsid w:val="00897CFE"/>
    <w:rsid w:val="008A0646"/>
    <w:rsid w:val="008A09CE"/>
    <w:rsid w:val="008A27F9"/>
    <w:rsid w:val="008B0DC9"/>
    <w:rsid w:val="008B67A3"/>
    <w:rsid w:val="008B6869"/>
    <w:rsid w:val="008B7DCD"/>
    <w:rsid w:val="008C0C67"/>
    <w:rsid w:val="008C13C8"/>
    <w:rsid w:val="008C2EFF"/>
    <w:rsid w:val="008C37B7"/>
    <w:rsid w:val="008C691D"/>
    <w:rsid w:val="008D5379"/>
    <w:rsid w:val="008E5A77"/>
    <w:rsid w:val="008E7ADF"/>
    <w:rsid w:val="008F273E"/>
    <w:rsid w:val="0090352B"/>
    <w:rsid w:val="00907451"/>
    <w:rsid w:val="00907C93"/>
    <w:rsid w:val="0091065A"/>
    <w:rsid w:val="00913B80"/>
    <w:rsid w:val="00916B2F"/>
    <w:rsid w:val="00926763"/>
    <w:rsid w:val="00926FBD"/>
    <w:rsid w:val="0092764B"/>
    <w:rsid w:val="009307E6"/>
    <w:rsid w:val="00932C42"/>
    <w:rsid w:val="00934545"/>
    <w:rsid w:val="00942EE6"/>
    <w:rsid w:val="00944603"/>
    <w:rsid w:val="00944643"/>
    <w:rsid w:val="0094464E"/>
    <w:rsid w:val="00956563"/>
    <w:rsid w:val="00957411"/>
    <w:rsid w:val="00960D12"/>
    <w:rsid w:val="00961D60"/>
    <w:rsid w:val="0096237C"/>
    <w:rsid w:val="00965307"/>
    <w:rsid w:val="00965D68"/>
    <w:rsid w:val="00966E98"/>
    <w:rsid w:val="00977176"/>
    <w:rsid w:val="0098059C"/>
    <w:rsid w:val="00985291"/>
    <w:rsid w:val="00985B4E"/>
    <w:rsid w:val="009875BA"/>
    <w:rsid w:val="00987BA4"/>
    <w:rsid w:val="009917CF"/>
    <w:rsid w:val="00991801"/>
    <w:rsid w:val="009948C3"/>
    <w:rsid w:val="0099574F"/>
    <w:rsid w:val="009965A2"/>
    <w:rsid w:val="009A0A14"/>
    <w:rsid w:val="009A1C12"/>
    <w:rsid w:val="009A28C2"/>
    <w:rsid w:val="009A2BA7"/>
    <w:rsid w:val="009A324A"/>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5658"/>
    <w:rsid w:val="00A264BD"/>
    <w:rsid w:val="00A26CAE"/>
    <w:rsid w:val="00A27121"/>
    <w:rsid w:val="00A30853"/>
    <w:rsid w:val="00A31314"/>
    <w:rsid w:val="00A42688"/>
    <w:rsid w:val="00A43170"/>
    <w:rsid w:val="00A437E9"/>
    <w:rsid w:val="00A45BCA"/>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5DBF"/>
    <w:rsid w:val="00A9256A"/>
    <w:rsid w:val="00A9536E"/>
    <w:rsid w:val="00A966E3"/>
    <w:rsid w:val="00AC44DD"/>
    <w:rsid w:val="00AC742F"/>
    <w:rsid w:val="00AD0C95"/>
    <w:rsid w:val="00AD32CE"/>
    <w:rsid w:val="00AD4EDB"/>
    <w:rsid w:val="00AE187F"/>
    <w:rsid w:val="00AE3E41"/>
    <w:rsid w:val="00AE660F"/>
    <w:rsid w:val="00AF14C9"/>
    <w:rsid w:val="00AF1ADA"/>
    <w:rsid w:val="00AF2572"/>
    <w:rsid w:val="00AF3466"/>
    <w:rsid w:val="00AF4DFF"/>
    <w:rsid w:val="00B04E53"/>
    <w:rsid w:val="00B0768E"/>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0F88"/>
    <w:rsid w:val="00B91521"/>
    <w:rsid w:val="00B91AA6"/>
    <w:rsid w:val="00B970B2"/>
    <w:rsid w:val="00BA2251"/>
    <w:rsid w:val="00BA5948"/>
    <w:rsid w:val="00BA6566"/>
    <w:rsid w:val="00BB1AA4"/>
    <w:rsid w:val="00BB2686"/>
    <w:rsid w:val="00BB44F7"/>
    <w:rsid w:val="00BB470D"/>
    <w:rsid w:val="00BC1377"/>
    <w:rsid w:val="00BD36CC"/>
    <w:rsid w:val="00BD389F"/>
    <w:rsid w:val="00BD52B9"/>
    <w:rsid w:val="00BD6FD5"/>
    <w:rsid w:val="00BE00E6"/>
    <w:rsid w:val="00BE7E63"/>
    <w:rsid w:val="00BF5F4B"/>
    <w:rsid w:val="00C003DB"/>
    <w:rsid w:val="00C01953"/>
    <w:rsid w:val="00C030E3"/>
    <w:rsid w:val="00C07F39"/>
    <w:rsid w:val="00C12DA4"/>
    <w:rsid w:val="00C1435B"/>
    <w:rsid w:val="00C148AF"/>
    <w:rsid w:val="00C22815"/>
    <w:rsid w:val="00C24834"/>
    <w:rsid w:val="00C24A94"/>
    <w:rsid w:val="00C258BB"/>
    <w:rsid w:val="00C25A9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3F5"/>
    <w:rsid w:val="00C92D53"/>
    <w:rsid w:val="00C94C4C"/>
    <w:rsid w:val="00CA0A02"/>
    <w:rsid w:val="00CA52ED"/>
    <w:rsid w:val="00CA72C5"/>
    <w:rsid w:val="00CB4CD8"/>
    <w:rsid w:val="00CB7D5C"/>
    <w:rsid w:val="00CC0578"/>
    <w:rsid w:val="00CC1581"/>
    <w:rsid w:val="00CC400F"/>
    <w:rsid w:val="00CC5969"/>
    <w:rsid w:val="00CC5B11"/>
    <w:rsid w:val="00CD01E5"/>
    <w:rsid w:val="00CD24C8"/>
    <w:rsid w:val="00CD3001"/>
    <w:rsid w:val="00CD4C82"/>
    <w:rsid w:val="00CD5DA8"/>
    <w:rsid w:val="00CD5F8A"/>
    <w:rsid w:val="00CE2D64"/>
    <w:rsid w:val="00CE605F"/>
    <w:rsid w:val="00CE61E2"/>
    <w:rsid w:val="00CF26F9"/>
    <w:rsid w:val="00CF4430"/>
    <w:rsid w:val="00CF45BF"/>
    <w:rsid w:val="00CF527F"/>
    <w:rsid w:val="00CF55C7"/>
    <w:rsid w:val="00CF5DC5"/>
    <w:rsid w:val="00CF6FC5"/>
    <w:rsid w:val="00D04055"/>
    <w:rsid w:val="00D1059A"/>
    <w:rsid w:val="00D1221D"/>
    <w:rsid w:val="00D133FE"/>
    <w:rsid w:val="00D213B3"/>
    <w:rsid w:val="00D2509B"/>
    <w:rsid w:val="00D255DD"/>
    <w:rsid w:val="00D2678F"/>
    <w:rsid w:val="00D269B6"/>
    <w:rsid w:val="00D3089F"/>
    <w:rsid w:val="00D31353"/>
    <w:rsid w:val="00D33D09"/>
    <w:rsid w:val="00D34316"/>
    <w:rsid w:val="00D34C43"/>
    <w:rsid w:val="00D34C51"/>
    <w:rsid w:val="00D34D85"/>
    <w:rsid w:val="00D35B48"/>
    <w:rsid w:val="00D40428"/>
    <w:rsid w:val="00D44ABB"/>
    <w:rsid w:val="00D46889"/>
    <w:rsid w:val="00D47F50"/>
    <w:rsid w:val="00D565EB"/>
    <w:rsid w:val="00D56B45"/>
    <w:rsid w:val="00D62F29"/>
    <w:rsid w:val="00D651E7"/>
    <w:rsid w:val="00D812F5"/>
    <w:rsid w:val="00D82533"/>
    <w:rsid w:val="00D82E5B"/>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D5F85"/>
    <w:rsid w:val="00DE07B8"/>
    <w:rsid w:val="00DE1D24"/>
    <w:rsid w:val="00DE5C4F"/>
    <w:rsid w:val="00DE7B55"/>
    <w:rsid w:val="00DF227F"/>
    <w:rsid w:val="00DF2B27"/>
    <w:rsid w:val="00DF6DD6"/>
    <w:rsid w:val="00E02243"/>
    <w:rsid w:val="00E0295D"/>
    <w:rsid w:val="00E02A01"/>
    <w:rsid w:val="00E04A96"/>
    <w:rsid w:val="00E05BCE"/>
    <w:rsid w:val="00E131B4"/>
    <w:rsid w:val="00E13BA3"/>
    <w:rsid w:val="00E15EFA"/>
    <w:rsid w:val="00E26014"/>
    <w:rsid w:val="00E26807"/>
    <w:rsid w:val="00E300F1"/>
    <w:rsid w:val="00E37D4D"/>
    <w:rsid w:val="00E41CF0"/>
    <w:rsid w:val="00E41D14"/>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806"/>
    <w:rsid w:val="00E86E71"/>
    <w:rsid w:val="00E90368"/>
    <w:rsid w:val="00E93832"/>
    <w:rsid w:val="00E96837"/>
    <w:rsid w:val="00EA000E"/>
    <w:rsid w:val="00EA1AB9"/>
    <w:rsid w:val="00EA56C7"/>
    <w:rsid w:val="00EA7170"/>
    <w:rsid w:val="00EC112E"/>
    <w:rsid w:val="00ED1F49"/>
    <w:rsid w:val="00ED28BF"/>
    <w:rsid w:val="00ED2E85"/>
    <w:rsid w:val="00ED6E9C"/>
    <w:rsid w:val="00ED7E17"/>
    <w:rsid w:val="00EE24D1"/>
    <w:rsid w:val="00EE358F"/>
    <w:rsid w:val="00EE495C"/>
    <w:rsid w:val="00EE5F11"/>
    <w:rsid w:val="00EF54E6"/>
    <w:rsid w:val="00EF59E1"/>
    <w:rsid w:val="00EF7C50"/>
    <w:rsid w:val="00F003AB"/>
    <w:rsid w:val="00F03B2E"/>
    <w:rsid w:val="00F10E8A"/>
    <w:rsid w:val="00F15198"/>
    <w:rsid w:val="00F1604B"/>
    <w:rsid w:val="00F2683B"/>
    <w:rsid w:val="00F26FB1"/>
    <w:rsid w:val="00F3017E"/>
    <w:rsid w:val="00F337AD"/>
    <w:rsid w:val="00F34867"/>
    <w:rsid w:val="00F35913"/>
    <w:rsid w:val="00F375E3"/>
    <w:rsid w:val="00F3763F"/>
    <w:rsid w:val="00F40BCE"/>
    <w:rsid w:val="00F40D63"/>
    <w:rsid w:val="00F43CEA"/>
    <w:rsid w:val="00F45CD5"/>
    <w:rsid w:val="00F46621"/>
    <w:rsid w:val="00F557C2"/>
    <w:rsid w:val="00F61302"/>
    <w:rsid w:val="00F6417E"/>
    <w:rsid w:val="00F6484D"/>
    <w:rsid w:val="00F82319"/>
    <w:rsid w:val="00F82A5D"/>
    <w:rsid w:val="00F84904"/>
    <w:rsid w:val="00F85A7C"/>
    <w:rsid w:val="00F86920"/>
    <w:rsid w:val="00F911F7"/>
    <w:rsid w:val="00F9416E"/>
    <w:rsid w:val="00F966B9"/>
    <w:rsid w:val="00FA207B"/>
    <w:rsid w:val="00FB2353"/>
    <w:rsid w:val="00FB5EF3"/>
    <w:rsid w:val="00FB71C6"/>
    <w:rsid w:val="00FC1703"/>
    <w:rsid w:val="00FC2C36"/>
    <w:rsid w:val="00FC4090"/>
    <w:rsid w:val="00FC4F0E"/>
    <w:rsid w:val="00FC63D3"/>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9C8410"/>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uiPriority w:val="99"/>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semiHidden/>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semiHidden/>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link w:val="af2"/>
    <w:uiPriority w:val="99"/>
    <w:locked/>
    <w:rsid w:val="005D19E0"/>
    <w:rPr>
      <w:rFonts w:ascii="Tahoma" w:eastAsia="Arial Unicode MS" w:hAnsi="Tahoma" w:cs="Tahoma"/>
      <w:kern w:val="2"/>
      <w:sz w:val="16"/>
      <w:szCs w:val="16"/>
      <w:lang w:val="ru-RU" w:bidi="ar-SA"/>
    </w:rPr>
  </w:style>
  <w:style w:type="paragraph" w:styleId="af2">
    <w:name w:val="header"/>
    <w:basedOn w:val="a0"/>
    <w:link w:val="af1"/>
    <w:uiPriority w:val="99"/>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semiHidden/>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semiHidden/>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uiPriority w:val="99"/>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uiPriority w:val="9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qFormat/>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semiHidden/>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ED2E85"/>
  </w:style>
  <w:style w:type="character" w:styleId="afffff3">
    <w:name w:val="Placeholder Text"/>
    <w:uiPriority w:val="99"/>
    <w:semiHidden/>
    <w:rsid w:val="00ED2E85"/>
    <w:rPr>
      <w:color w:val="808080"/>
    </w:rPr>
  </w:style>
  <w:style w:type="character" w:customStyle="1" w:styleId="wmi-callto">
    <w:name w:val="wmi-callto"/>
    <w:rsid w:val="00ED2E85"/>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
    <w:link w:val="aa"/>
    <w:uiPriority w:val="34"/>
    <w:locked/>
    <w:rsid w:val="00ED2E85"/>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grul.nalog.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stp.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0A3B13-2E85-47A9-930C-65FF2B7C4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2706</TotalTime>
  <Pages>43</Pages>
  <Words>20922</Words>
  <Characters>119257</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357</cp:revision>
  <cp:lastPrinted>2021-05-31T10:39:00Z</cp:lastPrinted>
  <dcterms:created xsi:type="dcterms:W3CDTF">2012-12-28T11:39:00Z</dcterms:created>
  <dcterms:modified xsi:type="dcterms:W3CDTF">2024-10-08T07:33:00Z</dcterms:modified>
</cp:coreProperties>
</file>