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61F7" w:rsidRPr="000D61F7" w:rsidRDefault="003C6A81" w:rsidP="000D61F7">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3A570E">
        <w:rPr>
          <w:rFonts w:ascii="Times New Roman" w:hAnsi="Times New Roman"/>
          <w:b/>
          <w:bCs/>
          <w:color w:val="000000"/>
          <w:sz w:val="24"/>
          <w:szCs w:val="24"/>
        </w:rPr>
        <w:t xml:space="preserve">              </w:t>
      </w:r>
      <w:r w:rsidRPr="003A570E">
        <w:rPr>
          <w:rFonts w:ascii="Times New Roman" w:hAnsi="Times New Roman"/>
          <w:color w:val="000000"/>
          <w:sz w:val="24"/>
          <w:szCs w:val="24"/>
        </w:rPr>
        <w:t xml:space="preserve">             </w:t>
      </w:r>
      <w:r w:rsidR="000D61F7" w:rsidRPr="000D61F7">
        <w:rPr>
          <w:rFonts w:ascii="Times New Roman" w:hAnsi="Times New Roman"/>
          <w:color w:val="000000"/>
          <w:sz w:val="24"/>
          <w:szCs w:val="24"/>
        </w:rPr>
        <w:t>Приложение № 1</w:t>
      </w:r>
    </w:p>
    <w:p w:rsidR="003C6A81" w:rsidRPr="003A570E" w:rsidRDefault="00091F4F" w:rsidP="000D61F7">
      <w:pPr>
        <w:keepNext/>
        <w:keepLines/>
        <w:widowControl w:val="0"/>
        <w:tabs>
          <w:tab w:val="left" w:pos="709"/>
        </w:tabs>
        <w:spacing w:after="0" w:line="240" w:lineRule="auto"/>
        <w:ind w:left="142" w:right="141"/>
        <w:jc w:val="right"/>
        <w:rPr>
          <w:rFonts w:ascii="Times New Roman" w:hAnsi="Times New Roman"/>
          <w:b/>
          <w:bCs/>
          <w:color w:val="000000"/>
          <w:sz w:val="27"/>
          <w:szCs w:val="27"/>
        </w:rPr>
      </w:pPr>
      <w:proofErr w:type="gramStart"/>
      <w:r>
        <w:rPr>
          <w:rFonts w:ascii="Times New Roman" w:hAnsi="Times New Roman"/>
          <w:color w:val="000000"/>
          <w:sz w:val="24"/>
          <w:szCs w:val="24"/>
        </w:rPr>
        <w:t xml:space="preserve">к </w:t>
      </w:r>
      <w:r w:rsidR="000D61F7" w:rsidRPr="000D61F7">
        <w:rPr>
          <w:rFonts w:ascii="Times New Roman" w:hAnsi="Times New Roman"/>
          <w:color w:val="000000"/>
          <w:sz w:val="24"/>
          <w:szCs w:val="24"/>
        </w:rPr>
        <w:t>извещения</w:t>
      </w:r>
      <w:proofErr w:type="gramEnd"/>
      <w:r w:rsidR="000D61F7" w:rsidRPr="000D61F7">
        <w:rPr>
          <w:rFonts w:ascii="Times New Roman" w:hAnsi="Times New Roman"/>
          <w:color w:val="000000"/>
          <w:sz w:val="24"/>
          <w:szCs w:val="24"/>
        </w:rPr>
        <w:t xml:space="preserve"> о проведении запроса котировок (далее   извещение)</w:t>
      </w:r>
    </w:p>
    <w:p w:rsidR="003C6A81" w:rsidRPr="00CF5DC5" w:rsidRDefault="003C6A81" w:rsidP="004C7618">
      <w:pPr>
        <w:pStyle w:val="Default"/>
        <w:keepNext/>
        <w:keepLines/>
        <w:widowControl w:val="0"/>
        <w:tabs>
          <w:tab w:val="left" w:pos="709"/>
        </w:tabs>
        <w:ind w:left="142" w:right="141"/>
        <w:jc w:val="both"/>
        <w:rPr>
          <w:color w:val="FF0000"/>
          <w:sz w:val="27"/>
          <w:szCs w:val="27"/>
        </w:rPr>
      </w:pPr>
    </w:p>
    <w:p w:rsidR="00B50487" w:rsidRPr="00851297" w:rsidRDefault="000D61F7"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Pr>
          <w:rFonts w:ascii="Times New Roman" w:hAnsi="Times New Roman"/>
          <w:b/>
          <w:bCs/>
          <w:kern w:val="32"/>
          <w:sz w:val="28"/>
          <w:szCs w:val="28"/>
          <w:lang w:eastAsia="ru-RU"/>
        </w:rPr>
        <w:t>Ч</w:t>
      </w:r>
      <w:r w:rsidR="004C7618" w:rsidRPr="00851297">
        <w:rPr>
          <w:rFonts w:ascii="Times New Roman" w:hAnsi="Times New Roman"/>
          <w:b/>
          <w:bCs/>
          <w:kern w:val="32"/>
          <w:sz w:val="28"/>
          <w:szCs w:val="28"/>
          <w:lang w:eastAsia="ru-RU"/>
        </w:rPr>
        <w:t>асть 1:</w:t>
      </w:r>
      <w:bookmarkStart w:id="0" w:name="_Toc517167430"/>
    </w:p>
    <w:p w:rsidR="004C7618" w:rsidRPr="00851297" w:rsidRDefault="004C7618"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sidRPr="00851297">
        <w:rPr>
          <w:rFonts w:ascii="Times New Roman" w:hAnsi="Times New Roman"/>
          <w:b/>
          <w:bCs/>
          <w:kern w:val="32"/>
          <w:sz w:val="28"/>
          <w:szCs w:val="28"/>
          <w:lang w:eastAsia="ru-RU"/>
        </w:rPr>
        <w:t xml:space="preserve">Условия проведения </w:t>
      </w:r>
      <w:bookmarkEnd w:id="0"/>
      <w:r w:rsidRPr="00851297">
        <w:rPr>
          <w:rFonts w:ascii="Times New Roman" w:hAnsi="Times New Roman"/>
          <w:b/>
          <w:bCs/>
          <w:kern w:val="32"/>
          <w:sz w:val="28"/>
          <w:szCs w:val="28"/>
          <w:lang w:eastAsia="ru-RU"/>
        </w:rPr>
        <w:t xml:space="preserve">запроса </w:t>
      </w:r>
      <w:r w:rsidR="000D61F7">
        <w:rPr>
          <w:rFonts w:ascii="Times New Roman" w:hAnsi="Times New Roman"/>
          <w:b/>
          <w:bCs/>
          <w:kern w:val="32"/>
          <w:sz w:val="28"/>
          <w:szCs w:val="28"/>
          <w:lang w:eastAsia="ru-RU"/>
        </w:rPr>
        <w:t>котировок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40"/>
      </w:tblGrid>
      <w:tr w:rsidR="00B50487" w:rsidRPr="00CF55C7" w:rsidTr="002E4ECA">
        <w:trPr>
          <w:trHeight w:val="263"/>
        </w:trPr>
        <w:tc>
          <w:tcPr>
            <w:tcW w:w="10882" w:type="dxa"/>
            <w:shd w:val="clear" w:color="auto" w:fill="auto"/>
          </w:tcPr>
          <w:p w:rsidR="00B50487" w:rsidRPr="00CF55C7" w:rsidRDefault="00B50487" w:rsidP="00CF55C7">
            <w:pPr>
              <w:spacing w:after="0" w:line="240" w:lineRule="auto"/>
              <w:jc w:val="center"/>
              <w:rPr>
                <w:rFonts w:ascii="Times New Roman" w:hAnsi="Times New Roman"/>
                <w:b/>
                <w:color w:val="000000"/>
              </w:rPr>
            </w:pPr>
            <w:r w:rsidRPr="00CF55C7">
              <w:rPr>
                <w:rFonts w:ascii="Times New Roman" w:hAnsi="Times New Roman"/>
                <w:b/>
                <w:color w:val="000000"/>
              </w:rPr>
              <w:t>Параметры и условия конкурентной закупки</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Способ проведения конкурентной закупки и номер закупки</w:t>
            </w:r>
          </w:p>
        </w:tc>
      </w:tr>
      <w:tr w:rsidR="00B50487" w:rsidRPr="00CF55C7" w:rsidTr="002E4ECA">
        <w:tc>
          <w:tcPr>
            <w:tcW w:w="10882" w:type="dxa"/>
            <w:shd w:val="clear" w:color="auto" w:fill="auto"/>
          </w:tcPr>
          <w:p w:rsidR="00B50487" w:rsidRPr="00CF55C7" w:rsidRDefault="00091F4F" w:rsidP="00325C89">
            <w:pPr>
              <w:tabs>
                <w:tab w:val="left" w:pos="709"/>
              </w:tabs>
              <w:spacing w:after="0" w:line="240" w:lineRule="auto"/>
              <w:ind w:right="141"/>
              <w:jc w:val="both"/>
              <w:rPr>
                <w:rFonts w:ascii="Times New Roman" w:hAnsi="Times New Roman"/>
                <w:lang w:eastAsia="ru-RU"/>
              </w:rPr>
            </w:pPr>
            <w:r w:rsidRPr="00091F4F">
              <w:rPr>
                <w:rFonts w:ascii="Times New Roman" w:hAnsi="Times New Roman"/>
                <w:lang w:eastAsia="ru-RU"/>
              </w:rPr>
              <w:t>Запрос котировок в электронной форме</w:t>
            </w:r>
            <w:r w:rsidR="000D61F7" w:rsidRPr="000D61F7">
              <w:rPr>
                <w:rFonts w:ascii="Times New Roman" w:hAnsi="Times New Roman"/>
                <w:lang w:eastAsia="ru-RU"/>
              </w:rPr>
              <w:t xml:space="preserve"> </w:t>
            </w:r>
            <w:r w:rsidR="00A42A09">
              <w:rPr>
                <w:rFonts w:ascii="Times New Roman" w:hAnsi="Times New Roman"/>
                <w:color w:val="000000"/>
              </w:rPr>
              <w:t>№ 55-изв/24 от 29.12.2024г.</w:t>
            </w:r>
          </w:p>
        </w:tc>
      </w:tr>
      <w:tr w:rsidR="00B50487" w:rsidRPr="00CF55C7" w:rsidTr="002E4ECA">
        <w:tc>
          <w:tcPr>
            <w:tcW w:w="10882" w:type="dxa"/>
            <w:shd w:val="clear" w:color="auto" w:fill="auto"/>
            <w:vAlign w:val="center"/>
          </w:tcPr>
          <w:p w:rsidR="00B50487" w:rsidRPr="00CF55C7" w:rsidRDefault="00B50487" w:rsidP="00811D18">
            <w:pPr>
              <w:widowControl w:val="0"/>
              <w:numPr>
                <w:ilvl w:val="0"/>
                <w:numId w:val="6"/>
              </w:numPr>
              <w:suppressAutoHyphens/>
              <w:spacing w:after="0" w:line="240" w:lineRule="auto"/>
              <w:jc w:val="both"/>
              <w:rPr>
                <w:rFonts w:ascii="Times New Roman" w:hAnsi="Times New Roman"/>
                <w:b/>
                <w:color w:val="000000"/>
              </w:rPr>
            </w:pPr>
            <w:r w:rsidRPr="00CF55C7">
              <w:rPr>
                <w:rFonts w:ascii="Times New Roman" w:hAnsi="Times New Roman"/>
                <w:b/>
                <w:color w:val="000000"/>
              </w:rPr>
              <w:t>Предмет закупки</w:t>
            </w:r>
            <w:r w:rsidRPr="00CF55C7">
              <w:rPr>
                <w:rFonts w:ascii="Times New Roman" w:hAnsi="Times New Roman"/>
                <w:b/>
                <w:color w:val="000000"/>
              </w:rPr>
              <w:tab/>
            </w:r>
          </w:p>
        </w:tc>
      </w:tr>
      <w:tr w:rsidR="00B50487" w:rsidRPr="00CF55C7" w:rsidTr="002E4ECA">
        <w:tc>
          <w:tcPr>
            <w:tcW w:w="10882" w:type="dxa"/>
            <w:shd w:val="clear" w:color="auto" w:fill="auto"/>
            <w:vAlign w:val="center"/>
          </w:tcPr>
          <w:p w:rsidR="00713806" w:rsidRPr="00091F4F" w:rsidRDefault="0021751B" w:rsidP="00091F4F">
            <w:pPr>
              <w:widowControl w:val="0"/>
              <w:suppressAutoHyphens/>
              <w:spacing w:after="0" w:line="240" w:lineRule="auto"/>
              <w:jc w:val="both"/>
              <w:rPr>
                <w:rFonts w:ascii="Times New Roman" w:eastAsia="Arial Unicode MS" w:hAnsi="Times New Roman"/>
                <w:color w:val="000000"/>
                <w:kern w:val="2"/>
                <w:lang w:eastAsia="ru-RU"/>
              </w:rPr>
            </w:pPr>
            <w:r>
              <w:rPr>
                <w:rFonts w:ascii="Times New Roman" w:eastAsia="Arial Unicode MS" w:hAnsi="Times New Roman"/>
                <w:color w:val="000000"/>
                <w:kern w:val="2"/>
                <w:lang w:eastAsia="ru-RU"/>
              </w:rPr>
              <w:t xml:space="preserve">Поставка </w:t>
            </w:r>
            <w:r w:rsidR="00A42A09">
              <w:rPr>
                <w:rFonts w:ascii="Times New Roman" w:eastAsia="Arial Unicode MS" w:hAnsi="Times New Roman"/>
                <w:color w:val="000000"/>
                <w:kern w:val="2"/>
                <w:lang w:eastAsia="ru-RU"/>
              </w:rPr>
              <w:t>автомобиля ГАЗ-27057 (</w:t>
            </w:r>
            <w:proofErr w:type="spellStart"/>
            <w:r w:rsidR="00A42A09">
              <w:rPr>
                <w:rFonts w:ascii="Times New Roman" w:eastAsia="Arial Unicode MS" w:hAnsi="Times New Roman"/>
                <w:color w:val="000000"/>
                <w:kern w:val="2"/>
                <w:lang w:eastAsia="ru-RU"/>
              </w:rPr>
              <w:t>ГАЗель</w:t>
            </w:r>
            <w:proofErr w:type="spellEnd"/>
            <w:r w:rsidR="00A42A09">
              <w:rPr>
                <w:rFonts w:ascii="Times New Roman" w:eastAsia="Arial Unicode MS" w:hAnsi="Times New Roman"/>
                <w:color w:val="000000"/>
                <w:kern w:val="2"/>
                <w:lang w:eastAsia="ru-RU"/>
              </w:rPr>
              <w:t xml:space="preserve"> 4х4) или эквивалент</w:t>
            </w:r>
            <w:r w:rsidR="0040775B" w:rsidRPr="0040775B">
              <w:rPr>
                <w:rFonts w:ascii="Times New Roman" w:eastAsia="Arial Unicode MS" w:hAnsi="Times New Roman"/>
                <w:color w:val="000000"/>
                <w:kern w:val="2"/>
                <w:lang w:eastAsia="ru-RU"/>
              </w:rPr>
              <w:t>.</w:t>
            </w:r>
          </w:p>
          <w:p w:rsidR="00B50487" w:rsidRPr="00CF55C7" w:rsidRDefault="00091F4F" w:rsidP="00091F4F">
            <w:pPr>
              <w:spacing w:after="0"/>
              <w:jc w:val="both"/>
              <w:rPr>
                <w:rFonts w:ascii="Times New Roman" w:hAnsi="Times New Roman"/>
                <w:color w:val="000000"/>
              </w:rPr>
            </w:pPr>
            <w:r w:rsidRPr="00091F4F">
              <w:rPr>
                <w:rFonts w:ascii="Times New Roman" w:eastAsia="Arial Unicode MS" w:hAnsi="Times New Roman"/>
                <w:color w:val="000000"/>
                <w:kern w:val="2"/>
                <w:lang w:eastAsia="ru-RU"/>
              </w:rPr>
              <w:t xml:space="preserve">Сведения о наименовании закупаемых товаров, (работ, услуг), их количестве (объеме), ценах за единицу товара, (работы, услуги) (при необходимости), начальной (максимальной) цене договора, расходах участника, нормативных документах, согласно которым установлены требования, технических и функциональных характеристиках товара (работы, услуги), требования к их безопасности, качеству, упаковке, отгрузке товара (при поставке товара), к результатам, иные требования, связанные с определением соответствия поставляемого товара (выполняемой работы, оказываемой услуги) потребностям заказчика, место, условия и сроки поставки товаров (оказания услуг, выполнения работ), форма, сроки и порядок оплаты указываются в техническом задании, являющемся приложением № 1.1 к извещению </w:t>
            </w:r>
            <w:r w:rsidR="00B90F88">
              <w:rPr>
                <w:rFonts w:ascii="Times New Roman" w:eastAsia="Arial Unicode MS" w:hAnsi="Times New Roman"/>
                <w:color w:val="000000"/>
                <w:kern w:val="2"/>
                <w:lang w:eastAsia="ru-RU"/>
              </w:rPr>
              <w:t>о проведении запроса котировок.</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Особенности участия в закупке</w:t>
            </w:r>
          </w:p>
        </w:tc>
      </w:tr>
      <w:tr w:rsidR="008C2EFF" w:rsidRPr="00CF55C7" w:rsidTr="00051FC3">
        <w:trPr>
          <w:trHeight w:val="325"/>
        </w:trPr>
        <w:tc>
          <w:tcPr>
            <w:tcW w:w="10882" w:type="dxa"/>
            <w:shd w:val="clear" w:color="auto" w:fill="auto"/>
          </w:tcPr>
          <w:p w:rsidR="008C2EFF" w:rsidRPr="00DE5C4F" w:rsidRDefault="000D61F7" w:rsidP="00281E4F">
            <w:pPr>
              <w:ind w:right="140"/>
              <w:contextualSpacing/>
              <w:jc w:val="both"/>
              <w:rPr>
                <w:rFonts w:ascii="Times New Roman" w:eastAsia="Calibri" w:hAnsi="Times New Roman"/>
              </w:rPr>
            </w:pPr>
            <w:r w:rsidRPr="000D61F7">
              <w:rPr>
                <w:rFonts w:ascii="Times New Roman" w:hAnsi="Times New Roman"/>
                <w:lang w:eastAsia="ru-RU"/>
              </w:rPr>
              <w:t>Особенности участия не предусмотрены.</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Антидемпинговые меры</w:t>
            </w:r>
          </w:p>
        </w:tc>
      </w:tr>
      <w:tr w:rsidR="00B50487" w:rsidRPr="00CF55C7" w:rsidTr="002E4ECA">
        <w:tc>
          <w:tcPr>
            <w:tcW w:w="10882" w:type="dxa"/>
            <w:shd w:val="clear" w:color="auto" w:fill="auto"/>
          </w:tcPr>
          <w:p w:rsidR="00051FC3" w:rsidRPr="00051FC3" w:rsidRDefault="00051FC3" w:rsidP="00051FC3">
            <w:pPr>
              <w:tabs>
                <w:tab w:val="left" w:pos="709"/>
              </w:tabs>
              <w:spacing w:after="0" w:line="240" w:lineRule="auto"/>
              <w:ind w:right="141"/>
              <w:jc w:val="both"/>
              <w:rPr>
                <w:rFonts w:ascii="Times New Roman" w:hAnsi="Times New Roman"/>
                <w:b/>
                <w:u w:val="single"/>
                <w:lang w:eastAsia="ru-RU"/>
              </w:rPr>
            </w:pPr>
            <w:r w:rsidRPr="00051FC3">
              <w:rPr>
                <w:rFonts w:ascii="Times New Roman" w:hAnsi="Times New Roman"/>
                <w:b/>
                <w:u w:val="single"/>
                <w:lang w:eastAsia="ru-RU"/>
              </w:rPr>
              <w:t>Антидемпинговые меры предусмотрены.</w:t>
            </w:r>
          </w:p>
          <w:p w:rsidR="00051FC3" w:rsidRPr="00051FC3" w:rsidRDefault="00051FC3" w:rsidP="00051FC3">
            <w:pPr>
              <w:tabs>
                <w:tab w:val="left" w:pos="709"/>
              </w:tabs>
              <w:spacing w:after="0" w:line="240" w:lineRule="auto"/>
              <w:ind w:right="141"/>
              <w:jc w:val="both"/>
              <w:rPr>
                <w:rFonts w:ascii="Times New Roman" w:hAnsi="Times New Roman"/>
                <w:lang w:eastAsia="ru-RU"/>
              </w:rPr>
            </w:pPr>
            <w:r w:rsidRPr="00051FC3">
              <w:rPr>
                <w:rFonts w:ascii="Times New Roman" w:hAnsi="Times New Roman"/>
                <w:lang w:eastAsia="ru-RU"/>
              </w:rPr>
              <w:t>Демпинговой ценой при проведении запроса котировок считается цена, сниженная по отношению к начальной (максимальной) цене договора (лота) на 25 % и более.</w:t>
            </w:r>
          </w:p>
          <w:p w:rsidR="00051FC3" w:rsidRPr="00051FC3" w:rsidRDefault="00051FC3" w:rsidP="00051FC3">
            <w:pPr>
              <w:tabs>
                <w:tab w:val="left" w:pos="709"/>
              </w:tabs>
              <w:spacing w:after="0" w:line="240" w:lineRule="auto"/>
              <w:ind w:right="141"/>
              <w:jc w:val="both"/>
              <w:rPr>
                <w:rFonts w:ascii="Times New Roman" w:hAnsi="Times New Roman"/>
                <w:lang w:eastAsia="ru-RU"/>
              </w:rPr>
            </w:pPr>
            <w:r w:rsidRPr="00051FC3">
              <w:rPr>
                <w:rFonts w:ascii="Times New Roman" w:hAnsi="Times New Roman"/>
                <w:lang w:eastAsia="ru-RU"/>
              </w:rPr>
              <w:t xml:space="preserve">При проведении конкурентной закупки применяются следующая антидемпинговая мера: </w:t>
            </w:r>
          </w:p>
          <w:p w:rsidR="00051FC3" w:rsidRPr="00051FC3" w:rsidRDefault="00051FC3" w:rsidP="00051FC3">
            <w:pPr>
              <w:tabs>
                <w:tab w:val="left" w:pos="709"/>
              </w:tabs>
              <w:spacing w:after="0" w:line="240" w:lineRule="auto"/>
              <w:ind w:right="141"/>
              <w:jc w:val="both"/>
              <w:rPr>
                <w:rFonts w:ascii="Times New Roman" w:hAnsi="Times New Roman"/>
                <w:lang w:eastAsia="ru-RU"/>
              </w:rPr>
            </w:pPr>
            <w:r w:rsidRPr="00051FC3">
              <w:rPr>
                <w:rFonts w:ascii="Times New Roman" w:hAnsi="Times New Roman"/>
                <w:lang w:eastAsia="ru-RU"/>
              </w:rPr>
              <w:t>участник при представлении предложения с демпинговой ценой обязан представить обоснование предлагаемой цены договора (цены лота), которое включает:</w:t>
            </w:r>
          </w:p>
          <w:p w:rsidR="00B50487" w:rsidRPr="00051FC3" w:rsidRDefault="00051FC3" w:rsidP="00CF55C7">
            <w:pPr>
              <w:tabs>
                <w:tab w:val="left" w:pos="709"/>
              </w:tabs>
              <w:spacing w:after="0" w:line="240" w:lineRule="auto"/>
              <w:ind w:right="141"/>
              <w:jc w:val="both"/>
              <w:rPr>
                <w:rFonts w:ascii="Times New Roman" w:hAnsi="Times New Roman"/>
                <w:lang w:eastAsia="ru-RU"/>
              </w:rPr>
            </w:pPr>
            <w:r w:rsidRPr="00051FC3">
              <w:rPr>
                <w:rFonts w:ascii="Times New Roman" w:hAnsi="Times New Roman"/>
                <w:lang w:eastAsia="ru-RU"/>
              </w:rPr>
              <w:t xml:space="preserve">документы, подтверждающие наличие товара у участника, иные документы, подтверждающие возможность участника осуществить поставку </w:t>
            </w:r>
            <w:r>
              <w:rPr>
                <w:rFonts w:ascii="Times New Roman" w:hAnsi="Times New Roman"/>
                <w:lang w:eastAsia="ru-RU"/>
              </w:rPr>
              <w:t>товара по предлагаемой цене.</w:t>
            </w:r>
          </w:p>
        </w:tc>
      </w:tr>
      <w:tr w:rsidR="00B50487" w:rsidRPr="00CF55C7" w:rsidTr="002E4ECA">
        <w:tc>
          <w:tcPr>
            <w:tcW w:w="10882" w:type="dxa"/>
            <w:shd w:val="clear" w:color="auto" w:fill="auto"/>
          </w:tcPr>
          <w:p w:rsidR="00B50487"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заявок</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заявок не предусмотрено.</w:t>
            </w:r>
          </w:p>
        </w:tc>
      </w:tr>
      <w:tr w:rsidR="005C5D56" w:rsidRPr="00CF55C7" w:rsidTr="002E4ECA">
        <w:tc>
          <w:tcPr>
            <w:tcW w:w="10882" w:type="dxa"/>
            <w:shd w:val="clear" w:color="auto" w:fill="auto"/>
          </w:tcPr>
          <w:p w:rsidR="005C5D56"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исполнения договора</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исполнения договора не предусмотрено.</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E41CF0">
              <w:rPr>
                <w:rFonts w:ascii="Times New Roman" w:hAnsi="Times New Roman"/>
                <w:b/>
                <w:lang w:eastAsia="ru-RU"/>
              </w:rPr>
              <w:t>Подача альтернативных предложений</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E41CF0">
              <w:rPr>
                <w:rFonts w:ascii="Times New Roman" w:hAnsi="Times New Roman"/>
                <w:lang w:eastAsia="ru-RU"/>
              </w:rPr>
              <w:t>Не предусмотрена.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41CF0" w:rsidRPr="00CF55C7" w:rsidTr="002E4ECA">
        <w:tc>
          <w:tcPr>
            <w:tcW w:w="10882" w:type="dxa"/>
            <w:shd w:val="clear" w:color="auto" w:fill="auto"/>
          </w:tcPr>
          <w:p w:rsidR="00E41CF0" w:rsidRPr="0060555E" w:rsidRDefault="00E41CF0" w:rsidP="0060555E">
            <w:pPr>
              <w:tabs>
                <w:tab w:val="left" w:pos="709"/>
              </w:tabs>
              <w:spacing w:after="0" w:line="240" w:lineRule="auto"/>
              <w:ind w:right="141"/>
              <w:jc w:val="both"/>
              <w:rPr>
                <w:rFonts w:ascii="Times New Roman" w:hAnsi="Times New Roman"/>
                <w:color w:val="FF0000"/>
                <w:lang w:eastAsia="ru-RU"/>
              </w:rPr>
            </w:pPr>
            <w:r w:rsidRPr="0060555E">
              <w:rPr>
                <w:rFonts w:ascii="Times New Roman" w:hAnsi="Times New Roman"/>
                <w:color w:val="FF0000"/>
                <w:lang w:eastAsia="ru-RU"/>
              </w:rPr>
              <w:t>Приоритет</w:t>
            </w:r>
            <w:r w:rsidR="0060555E" w:rsidRPr="0060555E">
              <w:rPr>
                <w:rFonts w:ascii="Times New Roman" w:hAnsi="Times New Roman"/>
                <w:color w:val="FF0000"/>
                <w:lang w:eastAsia="ru-RU"/>
              </w:rPr>
              <w:t xml:space="preserve"> </w:t>
            </w:r>
            <w:r w:rsidRPr="0060555E">
              <w:rPr>
                <w:rFonts w:ascii="Times New Roman" w:hAnsi="Times New Roman"/>
                <w:color w:val="FF0000"/>
                <w:lang w:eastAsia="ru-RU"/>
              </w:rPr>
              <w:t>установлен.</w:t>
            </w:r>
            <w:r w:rsidR="0060555E">
              <w:rPr>
                <w:rFonts w:ascii="Times New Roman" w:hAnsi="Times New Roman"/>
                <w:color w:val="FF0000"/>
                <w:lang w:eastAsia="ru-RU"/>
              </w:rPr>
              <w:t xml:space="preserve"> (п. 3.11. </w:t>
            </w:r>
            <w:r w:rsidR="0060555E" w:rsidRPr="0060555E">
              <w:rPr>
                <w:rFonts w:ascii="Times New Roman" w:hAnsi="Times New Roman"/>
                <w:color w:val="FF0000"/>
                <w:lang w:eastAsia="ru-RU"/>
              </w:rPr>
              <w:t>Приложение № 1</w:t>
            </w:r>
            <w:r w:rsidR="0060555E">
              <w:rPr>
                <w:rFonts w:ascii="Times New Roman" w:hAnsi="Times New Roman"/>
                <w:color w:val="FF0000"/>
                <w:lang w:eastAsia="ru-RU"/>
              </w:rPr>
              <w:t xml:space="preserve"> </w:t>
            </w:r>
            <w:r w:rsidR="0060555E" w:rsidRPr="0060555E">
              <w:rPr>
                <w:rFonts w:ascii="Times New Roman" w:hAnsi="Times New Roman"/>
                <w:color w:val="FF0000"/>
                <w:lang w:eastAsia="ru-RU"/>
              </w:rPr>
              <w:t>извещения о проведении запроса котировок</w:t>
            </w:r>
            <w:r w:rsidR="0060555E">
              <w:rPr>
                <w:rFonts w:ascii="Times New Roman" w:hAnsi="Times New Roman"/>
                <w:color w:val="FF0000"/>
                <w:lang w:eastAsia="ru-RU"/>
              </w:rPr>
              <w:t>)</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Квалификационные требования к участникам закупки</w:t>
            </w:r>
          </w:p>
        </w:tc>
      </w:tr>
      <w:tr w:rsidR="00E41CF0" w:rsidRPr="00CF55C7" w:rsidTr="002E4ECA">
        <w:tc>
          <w:tcPr>
            <w:tcW w:w="10882" w:type="dxa"/>
            <w:shd w:val="clear" w:color="auto" w:fill="auto"/>
          </w:tcPr>
          <w:p w:rsidR="00051FC3" w:rsidRPr="00051FC3" w:rsidRDefault="00051FC3" w:rsidP="00051FC3">
            <w:pPr>
              <w:tabs>
                <w:tab w:val="left" w:pos="709"/>
              </w:tabs>
              <w:spacing w:after="0" w:line="240" w:lineRule="auto"/>
              <w:ind w:right="141"/>
              <w:jc w:val="both"/>
              <w:rPr>
                <w:rFonts w:ascii="Times New Roman" w:hAnsi="Times New Roman"/>
                <w:lang w:eastAsia="ru-RU"/>
              </w:rPr>
            </w:pPr>
            <w:r w:rsidRPr="00051FC3">
              <w:rPr>
                <w:rFonts w:ascii="Times New Roman" w:hAnsi="Times New Roman"/>
                <w:lang w:eastAsia="ru-RU"/>
              </w:rPr>
              <w:t xml:space="preserve">Участник должен являться производителем либо обладать правом поставки </w:t>
            </w:r>
            <w:r w:rsidR="0040775B">
              <w:rPr>
                <w:rFonts w:ascii="Times New Roman" w:hAnsi="Times New Roman"/>
                <w:lang w:eastAsia="ru-RU"/>
              </w:rPr>
              <w:t>товара</w:t>
            </w:r>
            <w:r w:rsidRPr="00051FC3">
              <w:rPr>
                <w:rFonts w:ascii="Times New Roman" w:hAnsi="Times New Roman"/>
                <w:lang w:eastAsia="ru-RU"/>
              </w:rPr>
              <w:t xml:space="preserve"> (указанного в приложении № 1.1 к </w:t>
            </w:r>
            <w:r>
              <w:rPr>
                <w:rFonts w:ascii="Times New Roman" w:hAnsi="Times New Roman"/>
                <w:lang w:eastAsia="ru-RU"/>
              </w:rPr>
              <w:t>извещению</w:t>
            </w:r>
            <w:r w:rsidRPr="00051FC3">
              <w:rPr>
                <w:rFonts w:ascii="Times New Roman" w:hAnsi="Times New Roman"/>
                <w:lang w:eastAsia="ru-RU"/>
              </w:rPr>
              <w:t>), пред</w:t>
            </w:r>
            <w:bookmarkStart w:id="1" w:name="_GoBack"/>
            <w:bookmarkEnd w:id="1"/>
            <w:r w:rsidRPr="00051FC3">
              <w:rPr>
                <w:rFonts w:ascii="Times New Roman" w:hAnsi="Times New Roman"/>
                <w:lang w:eastAsia="ru-RU"/>
              </w:rPr>
              <w:t>оставленным производителем.</w:t>
            </w:r>
          </w:p>
          <w:p w:rsidR="00051FC3" w:rsidRPr="00051FC3" w:rsidRDefault="00051FC3" w:rsidP="00051FC3">
            <w:pPr>
              <w:tabs>
                <w:tab w:val="left" w:pos="709"/>
              </w:tabs>
              <w:spacing w:after="0" w:line="240" w:lineRule="auto"/>
              <w:ind w:right="141"/>
              <w:jc w:val="both"/>
              <w:rPr>
                <w:rFonts w:ascii="Times New Roman" w:hAnsi="Times New Roman"/>
                <w:lang w:eastAsia="ru-RU"/>
              </w:rPr>
            </w:pPr>
            <w:r w:rsidRPr="00051FC3">
              <w:rPr>
                <w:rFonts w:ascii="Times New Roman" w:hAnsi="Times New Roman"/>
                <w:lang w:eastAsia="ru-RU"/>
              </w:rPr>
              <w:t>В случае участия в закупке нескольких лиц на стороне одного участника, соответствие квалификационному требованию рассматривается в совокупности на основании информации, представленной в отношении лиц, выступающих на стороне участника.</w:t>
            </w:r>
          </w:p>
          <w:p w:rsidR="00051FC3" w:rsidRPr="00051FC3" w:rsidRDefault="00051FC3" w:rsidP="00051FC3">
            <w:pPr>
              <w:tabs>
                <w:tab w:val="left" w:pos="709"/>
              </w:tabs>
              <w:spacing w:after="0" w:line="240" w:lineRule="auto"/>
              <w:ind w:right="141"/>
              <w:jc w:val="both"/>
              <w:rPr>
                <w:rFonts w:ascii="Times New Roman" w:hAnsi="Times New Roman"/>
                <w:lang w:eastAsia="ru-RU"/>
              </w:rPr>
            </w:pPr>
            <w:r w:rsidRPr="00051FC3">
              <w:rPr>
                <w:rFonts w:ascii="Times New Roman" w:hAnsi="Times New Roman"/>
                <w:lang w:eastAsia="ru-RU"/>
              </w:rPr>
              <w:t>В подтверждение того, что участник является производителем товара либо обладает правом поставки товара, предоставленным производителем, участник в составе заявки должен представить:</w:t>
            </w:r>
          </w:p>
          <w:p w:rsidR="00051FC3" w:rsidRPr="00051FC3" w:rsidRDefault="00051FC3" w:rsidP="00051FC3">
            <w:pPr>
              <w:tabs>
                <w:tab w:val="left" w:pos="709"/>
              </w:tabs>
              <w:spacing w:after="0" w:line="240" w:lineRule="auto"/>
              <w:ind w:right="141"/>
              <w:jc w:val="both"/>
              <w:rPr>
                <w:rFonts w:ascii="Times New Roman" w:hAnsi="Times New Roman"/>
                <w:lang w:eastAsia="ru-RU"/>
              </w:rPr>
            </w:pPr>
            <w:r w:rsidRPr="00051FC3">
              <w:rPr>
                <w:rFonts w:ascii="Times New Roman" w:hAnsi="Times New Roman"/>
                <w:lang w:eastAsia="ru-RU"/>
              </w:rPr>
              <w:t>- информационное письмо, иной документ, подтверждающий, что участник является производителем;</w:t>
            </w:r>
          </w:p>
          <w:p w:rsidR="00051FC3" w:rsidRPr="00051FC3" w:rsidRDefault="00051FC3" w:rsidP="00051FC3">
            <w:pPr>
              <w:tabs>
                <w:tab w:val="left" w:pos="709"/>
              </w:tabs>
              <w:spacing w:after="0" w:line="240" w:lineRule="auto"/>
              <w:ind w:right="141"/>
              <w:jc w:val="both"/>
              <w:rPr>
                <w:rFonts w:ascii="Times New Roman" w:hAnsi="Times New Roman"/>
                <w:lang w:eastAsia="ru-RU"/>
              </w:rPr>
            </w:pPr>
            <w:r w:rsidRPr="00051FC3">
              <w:rPr>
                <w:rFonts w:ascii="Times New Roman" w:hAnsi="Times New Roman"/>
                <w:lang w:eastAsia="ru-RU"/>
              </w:rPr>
              <w:t>или</w:t>
            </w:r>
          </w:p>
          <w:p w:rsidR="00051FC3" w:rsidRPr="00051FC3" w:rsidRDefault="00051FC3" w:rsidP="00051FC3">
            <w:pPr>
              <w:tabs>
                <w:tab w:val="left" w:pos="709"/>
              </w:tabs>
              <w:spacing w:after="0" w:line="240" w:lineRule="auto"/>
              <w:ind w:right="141"/>
              <w:jc w:val="both"/>
              <w:rPr>
                <w:rFonts w:ascii="Times New Roman" w:hAnsi="Times New Roman"/>
                <w:lang w:eastAsia="ru-RU"/>
              </w:rPr>
            </w:pPr>
            <w:r w:rsidRPr="00051FC3">
              <w:rPr>
                <w:rFonts w:ascii="Times New Roman" w:hAnsi="Times New Roman"/>
                <w:lang w:eastAsia="ru-RU"/>
              </w:rPr>
              <w:t>- информационное письмо, иной документ, выданный производителем, и/или дилерский договор с производителем товаров с приложением всех листов договора, приложений и спецификаций к нему о праве участника осуществлять поставку товаров;</w:t>
            </w:r>
          </w:p>
          <w:p w:rsidR="00051FC3" w:rsidRPr="00051FC3" w:rsidRDefault="00051FC3" w:rsidP="00051FC3">
            <w:pPr>
              <w:tabs>
                <w:tab w:val="left" w:pos="709"/>
              </w:tabs>
              <w:spacing w:after="0" w:line="240" w:lineRule="auto"/>
              <w:ind w:right="141"/>
              <w:jc w:val="both"/>
              <w:rPr>
                <w:rFonts w:ascii="Times New Roman" w:hAnsi="Times New Roman"/>
                <w:lang w:eastAsia="ru-RU"/>
              </w:rPr>
            </w:pPr>
            <w:r w:rsidRPr="00051FC3">
              <w:rPr>
                <w:rFonts w:ascii="Times New Roman" w:hAnsi="Times New Roman"/>
                <w:lang w:eastAsia="ru-RU"/>
              </w:rPr>
              <w:t>или</w:t>
            </w:r>
          </w:p>
          <w:p w:rsidR="00051FC3" w:rsidRPr="00051FC3" w:rsidRDefault="00051FC3" w:rsidP="00051FC3">
            <w:pPr>
              <w:tabs>
                <w:tab w:val="left" w:pos="709"/>
              </w:tabs>
              <w:spacing w:after="0" w:line="240" w:lineRule="auto"/>
              <w:ind w:right="141"/>
              <w:jc w:val="both"/>
              <w:rPr>
                <w:rFonts w:ascii="Times New Roman" w:hAnsi="Times New Roman"/>
                <w:lang w:eastAsia="ru-RU"/>
              </w:rPr>
            </w:pPr>
            <w:r w:rsidRPr="00051FC3">
              <w:rPr>
                <w:rFonts w:ascii="Times New Roman" w:hAnsi="Times New Roman"/>
                <w:lang w:eastAsia="ru-RU"/>
              </w:rPr>
              <w:lastRenderedPageBreak/>
              <w:t xml:space="preserve">- договор с дилером/поставщиком или иной документ, выданный участнику дилером/поставщиком, с приложением копии договора с приложением всех листов договора, приложений и спецификаций к нему, заключенного между дилером/поставщиком и производителем, и/или информационных писем, иных документов, выданных производителем дилеру/поставщику. </w:t>
            </w:r>
          </w:p>
          <w:p w:rsidR="00E41CF0" w:rsidRPr="00CF55C7" w:rsidRDefault="00051FC3" w:rsidP="00616C93">
            <w:pPr>
              <w:tabs>
                <w:tab w:val="left" w:pos="709"/>
              </w:tabs>
              <w:spacing w:after="0" w:line="240" w:lineRule="auto"/>
              <w:ind w:right="141"/>
              <w:jc w:val="both"/>
              <w:rPr>
                <w:rFonts w:ascii="Times New Roman" w:hAnsi="Times New Roman"/>
                <w:lang w:eastAsia="ru-RU"/>
              </w:rPr>
            </w:pPr>
            <w:r w:rsidRPr="00051FC3">
              <w:rPr>
                <w:rFonts w:ascii="Times New Roman" w:hAnsi="Times New Roman"/>
                <w:lang w:eastAsia="ru-RU"/>
              </w:rPr>
              <w:t xml:space="preserve">Документы, перечисленные в </w:t>
            </w:r>
            <w:r w:rsidR="00616C93">
              <w:rPr>
                <w:rFonts w:ascii="Times New Roman" w:hAnsi="Times New Roman"/>
                <w:lang w:eastAsia="ru-RU"/>
              </w:rPr>
              <w:t>данном пункте</w:t>
            </w:r>
            <w:r w:rsidRPr="00051FC3">
              <w:rPr>
                <w:rFonts w:ascii="Times New Roman" w:hAnsi="Times New Roman"/>
                <w:lang w:eastAsia="ru-RU"/>
              </w:rPr>
              <w:t>, представляются в электронной форме и должны быть сканированы с оригинала, нотариально заверенной копии или копии документа, заверенного подписью уполномоченного лица и печатью, при ее наличии.</w:t>
            </w:r>
            <w:r w:rsidR="00E41CF0" w:rsidRPr="0044094C">
              <w:rPr>
                <w:rFonts w:ascii="Times New Roman" w:hAnsi="Times New Roman"/>
                <w:lang w:eastAsia="ru-RU"/>
              </w:rPr>
              <w:t>.</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lastRenderedPageBreak/>
              <w:t>Техническое задание</w:t>
            </w:r>
          </w:p>
        </w:tc>
      </w:tr>
      <w:tr w:rsidR="00E41CF0" w:rsidRPr="00CF55C7" w:rsidTr="002E4ECA">
        <w:tc>
          <w:tcPr>
            <w:tcW w:w="10882" w:type="dxa"/>
            <w:shd w:val="clear" w:color="auto" w:fill="auto"/>
          </w:tcPr>
          <w:p w:rsidR="00E41CF0" w:rsidRPr="00CF55C7" w:rsidRDefault="00E41CF0" w:rsidP="00051FC3">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Сведения о наименовании закупаемых</w:t>
            </w:r>
            <w:r w:rsidR="00051FC3">
              <w:rPr>
                <w:rFonts w:ascii="Times New Roman" w:hAnsi="Times New Roman"/>
                <w:lang w:eastAsia="ru-RU"/>
              </w:rPr>
              <w:t xml:space="preserve"> товаров, работ</w:t>
            </w:r>
            <w:r w:rsidRPr="000D61F7">
              <w:rPr>
                <w:rFonts w:ascii="Times New Roman" w:hAnsi="Times New Roman"/>
                <w:lang w:eastAsia="ru-RU"/>
              </w:rPr>
              <w:t xml:space="preserve"> </w:t>
            </w:r>
            <w:r w:rsidR="00051FC3">
              <w:rPr>
                <w:rFonts w:ascii="Times New Roman" w:hAnsi="Times New Roman"/>
                <w:lang w:eastAsia="ru-RU"/>
              </w:rPr>
              <w:t>(</w:t>
            </w:r>
            <w:r w:rsidRPr="000D61F7">
              <w:rPr>
                <w:rFonts w:ascii="Times New Roman" w:hAnsi="Times New Roman"/>
                <w:lang w:eastAsia="ru-RU"/>
              </w:rPr>
              <w:t>услуг</w:t>
            </w:r>
            <w:r w:rsidR="00051FC3">
              <w:rPr>
                <w:rFonts w:ascii="Times New Roman" w:hAnsi="Times New Roman"/>
                <w:lang w:eastAsia="ru-RU"/>
              </w:rPr>
              <w:t>)</w:t>
            </w:r>
            <w:r w:rsidRPr="000D61F7">
              <w:rPr>
                <w:rFonts w:ascii="Times New Roman" w:hAnsi="Times New Roman"/>
                <w:lang w:eastAsia="ru-RU"/>
              </w:rPr>
              <w:t xml:space="preserve">, их количестве (объеме), ценах за единицу услуги, начальной (максимальной) цене договора, расходах участника, нормативных документах, согласно которым установлены требования, технических и функциональных характеристиках услуги, требования к их безопасности, качеству, к результатам, иные требования, связанные с определением соответствия выполняемой работы, потребностям заказчика, место, условия и сроки оказания услуг, форма, сроки и порядок оплаты изложены в техническом задании, являющемся приложением № </w:t>
            </w:r>
            <w:r w:rsidR="00051FC3">
              <w:rPr>
                <w:rFonts w:ascii="Times New Roman" w:hAnsi="Times New Roman"/>
                <w:lang w:eastAsia="ru-RU"/>
              </w:rPr>
              <w:t>1.1</w:t>
            </w:r>
            <w:r w:rsidRPr="000D61F7">
              <w:rPr>
                <w:rFonts w:ascii="Times New Roman" w:hAnsi="Times New Roman"/>
                <w:lang w:eastAsia="ru-RU"/>
              </w:rPr>
              <w:t xml:space="preserve"> извещения.</w:t>
            </w:r>
            <w:r w:rsidRPr="00CF55C7">
              <w:rPr>
                <w:rFonts w:ascii="Times New Roman" w:hAnsi="Times New Roman"/>
                <w:lang w:eastAsia="ru-RU"/>
              </w:rPr>
              <w:t>.</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Изменение количества предусмотренных договором товаров, объема работ, услуг при изменении потребности</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Изменение объема предусмотренных договором товаров при изменении потребности в товарах, на поставку, которых заключен договор, допускается в пределах 30% (тридцати процентов) от начальной (максимальной) цены договора (цены лота) без учета НДС</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Выбор победителя</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 xml:space="preserve">По итогам конкурентной закупки определяется один победитель </w:t>
            </w:r>
            <w:r w:rsidRPr="00CF55C7">
              <w:rPr>
                <w:rFonts w:ascii="Times New Roman" w:hAnsi="Times New Roman"/>
                <w:i/>
                <w:iCs/>
                <w:lang w:eastAsia="ru-RU"/>
              </w:rPr>
              <w:t xml:space="preserve"> </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Количество договоров и их виды</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Количество заключаемых договоров: 1(один).</w:t>
            </w:r>
          </w:p>
          <w:p w:rsidR="00E41CF0" w:rsidRPr="00CF55C7" w:rsidRDefault="00E41CF0" w:rsidP="00051FC3">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 xml:space="preserve">Вид заключаемого договора: договор </w:t>
            </w:r>
            <w:r w:rsidR="00051FC3">
              <w:rPr>
                <w:rFonts w:ascii="Times New Roman" w:hAnsi="Times New Roman"/>
                <w:lang w:eastAsia="ru-RU"/>
              </w:rPr>
              <w:t>поставки</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Перечень документов, которые предоставляются при заключении договоров</w:t>
            </w:r>
          </w:p>
        </w:tc>
      </w:tr>
      <w:tr w:rsidR="00E41CF0" w:rsidRPr="00CF55C7" w:rsidTr="002E4ECA">
        <w:tc>
          <w:tcPr>
            <w:tcW w:w="10882" w:type="dxa"/>
            <w:shd w:val="clear" w:color="auto" w:fill="auto"/>
          </w:tcPr>
          <w:p w:rsidR="00E41CF0" w:rsidRPr="00CF55C7" w:rsidRDefault="00617E63" w:rsidP="00617E63">
            <w:pPr>
              <w:tabs>
                <w:tab w:val="left" w:pos="709"/>
              </w:tabs>
              <w:spacing w:after="0" w:line="240" w:lineRule="auto"/>
              <w:ind w:right="141"/>
              <w:jc w:val="both"/>
              <w:rPr>
                <w:rFonts w:ascii="Times New Roman" w:hAnsi="Times New Roman"/>
                <w:lang w:eastAsia="ru-RU"/>
              </w:rPr>
            </w:pPr>
            <w:r w:rsidRPr="00617E63">
              <w:rPr>
                <w:rFonts w:ascii="Times New Roman" w:hAnsi="Times New Roman"/>
                <w:lang w:eastAsia="ru-RU"/>
              </w:rPr>
              <w:t xml:space="preserve">До заключения договора лицо, с которым заключается договор по итогам запроса </w:t>
            </w:r>
            <w:r>
              <w:rPr>
                <w:rFonts w:ascii="Times New Roman" w:hAnsi="Times New Roman"/>
                <w:lang w:eastAsia="ru-RU"/>
              </w:rPr>
              <w:t>котировок</w:t>
            </w:r>
            <w:r w:rsidRPr="00617E63">
              <w:rPr>
                <w:rFonts w:ascii="Times New Roman" w:hAnsi="Times New Roman"/>
                <w:lang w:eastAsia="ru-RU"/>
              </w:rPr>
              <w:t>,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Особые условия заключения и исполнения договора</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Не предусмотрено</w:t>
            </w:r>
          </w:p>
        </w:tc>
      </w:tr>
    </w:tbl>
    <w:p w:rsidR="00051FC3" w:rsidRDefault="00EA000E" w:rsidP="00EA000E">
      <w:pPr>
        <w:keepNext/>
        <w:tabs>
          <w:tab w:val="left" w:pos="709"/>
        </w:tabs>
        <w:spacing w:after="0" w:line="240" w:lineRule="auto"/>
        <w:ind w:left="142" w:right="141"/>
        <w:jc w:val="both"/>
        <w:outlineLvl w:val="1"/>
        <w:rPr>
          <w:rFonts w:ascii="Times New Roman" w:hAnsi="Times New Roman"/>
          <w:bCs/>
          <w:lang w:eastAsia="ru-RU"/>
        </w:rPr>
      </w:pPr>
      <w:r w:rsidRPr="00EA000E">
        <w:rPr>
          <w:rFonts w:ascii="Times New Roman" w:hAnsi="Times New Roman"/>
          <w:bCs/>
          <w:lang w:eastAsia="ru-RU"/>
        </w:rPr>
        <w:lastRenderedPageBreak/>
        <w:t>Приложение № 1.1 к извещению о проведении запроса котировок</w:t>
      </w:r>
    </w:p>
    <w:p w:rsidR="00EA000E" w:rsidRDefault="00EA000E" w:rsidP="00EA000E">
      <w:pPr>
        <w:keepNext/>
        <w:tabs>
          <w:tab w:val="left" w:pos="709"/>
        </w:tabs>
        <w:spacing w:after="0" w:line="240" w:lineRule="auto"/>
        <w:ind w:left="142" w:right="141"/>
        <w:jc w:val="both"/>
        <w:outlineLvl w:val="1"/>
        <w:rPr>
          <w:rFonts w:ascii="Times New Roman" w:hAnsi="Times New Roman"/>
          <w:bCs/>
          <w:lang w:eastAsia="ru-RU"/>
        </w:rPr>
      </w:pPr>
    </w:p>
    <w:p w:rsidR="00EA000E" w:rsidRDefault="00616C93" w:rsidP="00EA000E">
      <w:pPr>
        <w:keepNext/>
        <w:tabs>
          <w:tab w:val="left" w:pos="709"/>
        </w:tabs>
        <w:spacing w:after="0" w:line="240" w:lineRule="auto"/>
        <w:ind w:left="142" w:right="141"/>
        <w:jc w:val="both"/>
        <w:outlineLvl w:val="1"/>
        <w:rPr>
          <w:rFonts w:ascii="Times New Roman" w:hAnsi="Times New Roman"/>
          <w:bCs/>
          <w:lang w:eastAsia="ru-RU"/>
        </w:rPr>
      </w:pPr>
      <w:r w:rsidRPr="00616C93">
        <w:rPr>
          <w:rFonts w:ascii="Times New Roman" w:hAnsi="Times New Roman"/>
          <w:b/>
          <w:bCs/>
          <w:lang w:eastAsia="ru-RU"/>
        </w:rPr>
        <w:t>Техническое задание</w:t>
      </w:r>
      <w:r>
        <w:rPr>
          <w:rFonts w:ascii="Times New Roman" w:hAnsi="Times New Roman"/>
          <w:bCs/>
          <w:lang w:eastAsia="ru-RU"/>
        </w:rPr>
        <w:t xml:space="preserve"> (</w:t>
      </w:r>
      <w:r w:rsidR="00EA000E">
        <w:rPr>
          <w:rFonts w:ascii="Times New Roman" w:hAnsi="Times New Roman"/>
          <w:bCs/>
          <w:lang w:eastAsia="ru-RU"/>
        </w:rPr>
        <w:t>Представлен отдельным файлом</w:t>
      </w:r>
      <w:r>
        <w:rPr>
          <w:rFonts w:ascii="Times New Roman" w:hAnsi="Times New Roman"/>
          <w:bCs/>
          <w:lang w:eastAsia="ru-RU"/>
        </w:rPr>
        <w:t>)</w:t>
      </w:r>
      <w:r w:rsidR="00EA000E">
        <w:rPr>
          <w:rFonts w:ascii="Times New Roman" w:hAnsi="Times New Roman"/>
          <w:bCs/>
          <w:lang w:eastAsia="ru-RU"/>
        </w:rPr>
        <w:t>.</w:t>
      </w:r>
    </w:p>
    <w:p w:rsidR="00EA000E" w:rsidRDefault="00EA000E" w:rsidP="00EA000E">
      <w:pPr>
        <w:keepNext/>
        <w:tabs>
          <w:tab w:val="left" w:pos="709"/>
        </w:tabs>
        <w:spacing w:after="0" w:line="240" w:lineRule="auto"/>
        <w:ind w:left="142" w:right="141"/>
        <w:jc w:val="both"/>
        <w:outlineLvl w:val="1"/>
        <w:rPr>
          <w:rFonts w:ascii="Times New Roman" w:hAnsi="Times New Roman"/>
          <w:bCs/>
          <w:lang w:eastAsia="ru-RU"/>
        </w:rPr>
      </w:pPr>
    </w:p>
    <w:p w:rsidR="009875BA" w:rsidRPr="009875BA" w:rsidRDefault="009875BA" w:rsidP="009875BA">
      <w:pPr>
        <w:keepNext/>
        <w:tabs>
          <w:tab w:val="left" w:pos="709"/>
        </w:tabs>
        <w:spacing w:after="0" w:line="240" w:lineRule="auto"/>
        <w:ind w:left="142" w:right="141"/>
        <w:jc w:val="both"/>
        <w:outlineLvl w:val="1"/>
        <w:rPr>
          <w:rFonts w:ascii="Times New Roman" w:hAnsi="Times New Roman"/>
          <w:bCs/>
          <w:lang w:eastAsia="ru-RU"/>
        </w:rPr>
      </w:pPr>
      <w:r w:rsidRPr="009875BA">
        <w:rPr>
          <w:rFonts w:ascii="Times New Roman" w:hAnsi="Times New Roman"/>
          <w:bCs/>
          <w:lang w:eastAsia="ru-RU"/>
        </w:rPr>
        <w:t>Приложение № 1.</w:t>
      </w:r>
      <w:r>
        <w:rPr>
          <w:rFonts w:ascii="Times New Roman" w:hAnsi="Times New Roman"/>
          <w:bCs/>
          <w:lang w:eastAsia="ru-RU"/>
        </w:rPr>
        <w:t>2</w:t>
      </w:r>
      <w:r w:rsidRPr="009875BA">
        <w:rPr>
          <w:rFonts w:ascii="Times New Roman" w:hAnsi="Times New Roman"/>
          <w:bCs/>
          <w:lang w:eastAsia="ru-RU"/>
        </w:rPr>
        <w:t xml:space="preserve"> к извещению о проведении запроса котировок</w:t>
      </w:r>
    </w:p>
    <w:p w:rsidR="009875BA" w:rsidRPr="009875BA" w:rsidRDefault="009875BA" w:rsidP="009875BA">
      <w:pPr>
        <w:keepNext/>
        <w:tabs>
          <w:tab w:val="left" w:pos="709"/>
        </w:tabs>
        <w:spacing w:after="0" w:line="240" w:lineRule="auto"/>
        <w:ind w:left="142" w:right="141"/>
        <w:jc w:val="both"/>
        <w:outlineLvl w:val="1"/>
        <w:rPr>
          <w:rFonts w:ascii="Times New Roman" w:hAnsi="Times New Roman"/>
          <w:bCs/>
          <w:lang w:eastAsia="ru-RU"/>
        </w:rPr>
      </w:pPr>
    </w:p>
    <w:p w:rsidR="00EA000E" w:rsidRDefault="00616C93" w:rsidP="009875BA">
      <w:pPr>
        <w:keepNext/>
        <w:tabs>
          <w:tab w:val="left" w:pos="709"/>
        </w:tabs>
        <w:spacing w:after="0" w:line="240" w:lineRule="auto"/>
        <w:ind w:left="142" w:right="141"/>
        <w:jc w:val="both"/>
        <w:outlineLvl w:val="1"/>
        <w:rPr>
          <w:rFonts w:ascii="Times New Roman" w:hAnsi="Times New Roman"/>
          <w:bCs/>
          <w:lang w:eastAsia="ru-RU"/>
        </w:rPr>
      </w:pPr>
      <w:r w:rsidRPr="00616C93">
        <w:rPr>
          <w:rFonts w:ascii="Times New Roman" w:hAnsi="Times New Roman"/>
          <w:b/>
          <w:bCs/>
          <w:lang w:eastAsia="ru-RU"/>
        </w:rPr>
        <w:t>Проект договора</w:t>
      </w:r>
      <w:r>
        <w:rPr>
          <w:rFonts w:ascii="Times New Roman" w:hAnsi="Times New Roman"/>
          <w:bCs/>
          <w:lang w:eastAsia="ru-RU"/>
        </w:rPr>
        <w:t xml:space="preserve"> (</w:t>
      </w:r>
      <w:r w:rsidR="009875BA" w:rsidRPr="009875BA">
        <w:rPr>
          <w:rFonts w:ascii="Times New Roman" w:hAnsi="Times New Roman"/>
          <w:bCs/>
          <w:lang w:eastAsia="ru-RU"/>
        </w:rPr>
        <w:t>Представлен отдельным файлом</w:t>
      </w:r>
      <w:r>
        <w:rPr>
          <w:rFonts w:ascii="Times New Roman" w:hAnsi="Times New Roman"/>
          <w:bCs/>
          <w:lang w:eastAsia="ru-RU"/>
        </w:rPr>
        <w:t>)</w:t>
      </w:r>
      <w:r w:rsidR="009875BA" w:rsidRPr="009875BA">
        <w:rPr>
          <w:rFonts w:ascii="Times New Roman" w:hAnsi="Times New Roman"/>
          <w:bCs/>
          <w:lang w:eastAsia="ru-RU"/>
        </w:rPr>
        <w:t>.</w:t>
      </w:r>
    </w:p>
    <w:p w:rsidR="0040775B" w:rsidRDefault="0040775B" w:rsidP="009875BA">
      <w:pPr>
        <w:keepNext/>
        <w:tabs>
          <w:tab w:val="left" w:pos="709"/>
        </w:tabs>
        <w:spacing w:after="0" w:line="240" w:lineRule="auto"/>
        <w:ind w:left="142" w:right="141"/>
        <w:jc w:val="both"/>
        <w:outlineLvl w:val="1"/>
        <w:rPr>
          <w:rFonts w:ascii="Times New Roman" w:hAnsi="Times New Roman"/>
          <w:bCs/>
          <w:lang w:eastAsia="ru-RU"/>
        </w:rPr>
      </w:pPr>
    </w:p>
    <w:p w:rsidR="0040775B" w:rsidRPr="009875BA" w:rsidRDefault="0040775B" w:rsidP="0040775B">
      <w:pPr>
        <w:keepNext/>
        <w:tabs>
          <w:tab w:val="left" w:pos="709"/>
        </w:tabs>
        <w:spacing w:after="0" w:line="240" w:lineRule="auto"/>
        <w:ind w:left="142" w:right="141"/>
        <w:jc w:val="both"/>
        <w:outlineLvl w:val="1"/>
        <w:rPr>
          <w:rFonts w:ascii="Times New Roman" w:hAnsi="Times New Roman"/>
          <w:bCs/>
          <w:lang w:eastAsia="ru-RU"/>
        </w:rPr>
      </w:pPr>
      <w:r w:rsidRPr="009875BA">
        <w:rPr>
          <w:rFonts w:ascii="Times New Roman" w:hAnsi="Times New Roman"/>
          <w:bCs/>
          <w:lang w:eastAsia="ru-RU"/>
        </w:rPr>
        <w:t>Приложение № 1.</w:t>
      </w:r>
      <w:r>
        <w:rPr>
          <w:rFonts w:ascii="Times New Roman" w:hAnsi="Times New Roman"/>
          <w:bCs/>
          <w:lang w:eastAsia="ru-RU"/>
        </w:rPr>
        <w:t>4</w:t>
      </w:r>
      <w:r w:rsidRPr="009875BA">
        <w:rPr>
          <w:rFonts w:ascii="Times New Roman" w:hAnsi="Times New Roman"/>
          <w:bCs/>
          <w:lang w:eastAsia="ru-RU"/>
        </w:rPr>
        <w:t xml:space="preserve"> к извещению о проведении запроса котировок</w:t>
      </w:r>
    </w:p>
    <w:p w:rsidR="0040775B" w:rsidRPr="009875BA" w:rsidRDefault="0040775B" w:rsidP="0040775B">
      <w:pPr>
        <w:keepNext/>
        <w:tabs>
          <w:tab w:val="left" w:pos="709"/>
        </w:tabs>
        <w:spacing w:after="0" w:line="240" w:lineRule="auto"/>
        <w:ind w:left="142" w:right="141"/>
        <w:jc w:val="both"/>
        <w:outlineLvl w:val="1"/>
        <w:rPr>
          <w:rFonts w:ascii="Times New Roman" w:hAnsi="Times New Roman"/>
          <w:bCs/>
          <w:lang w:eastAsia="ru-RU"/>
        </w:rPr>
      </w:pPr>
    </w:p>
    <w:p w:rsidR="0040775B" w:rsidRDefault="0040775B" w:rsidP="0040775B">
      <w:pPr>
        <w:keepNext/>
        <w:tabs>
          <w:tab w:val="left" w:pos="709"/>
        </w:tabs>
        <w:spacing w:after="0" w:line="240" w:lineRule="auto"/>
        <w:ind w:left="142" w:right="141"/>
        <w:jc w:val="both"/>
        <w:outlineLvl w:val="1"/>
        <w:rPr>
          <w:rFonts w:ascii="Times New Roman" w:hAnsi="Times New Roman"/>
          <w:bCs/>
          <w:lang w:eastAsia="ru-RU"/>
        </w:rPr>
      </w:pPr>
      <w:r w:rsidRPr="0040775B">
        <w:rPr>
          <w:rFonts w:ascii="Times New Roman" w:hAnsi="Times New Roman"/>
          <w:b/>
          <w:bCs/>
          <w:lang w:eastAsia="ru-RU"/>
        </w:rPr>
        <w:t>Обоснование начальной (максимальной) цены договора, цены договора, заключаемого с поставщиком (подрядчиком, исполнителем) (Н(М)ЦД, ЦДЕП)</w:t>
      </w:r>
      <w:r>
        <w:rPr>
          <w:rFonts w:ascii="Times New Roman" w:hAnsi="Times New Roman"/>
          <w:bCs/>
          <w:lang w:eastAsia="ru-RU"/>
        </w:rPr>
        <w:t xml:space="preserve"> (</w:t>
      </w:r>
      <w:r w:rsidRPr="009875BA">
        <w:rPr>
          <w:rFonts w:ascii="Times New Roman" w:hAnsi="Times New Roman"/>
          <w:bCs/>
          <w:lang w:eastAsia="ru-RU"/>
        </w:rPr>
        <w:t>Представлен отдельным файлом</w:t>
      </w:r>
      <w:r>
        <w:rPr>
          <w:rFonts w:ascii="Times New Roman" w:hAnsi="Times New Roman"/>
          <w:bCs/>
          <w:lang w:eastAsia="ru-RU"/>
        </w:rPr>
        <w:t>)</w:t>
      </w:r>
      <w:r w:rsidRPr="009875BA">
        <w:rPr>
          <w:rFonts w:ascii="Times New Roman" w:hAnsi="Times New Roman"/>
          <w:bCs/>
          <w:lang w:eastAsia="ru-RU"/>
        </w:rPr>
        <w:t>.</w:t>
      </w:r>
    </w:p>
    <w:p w:rsidR="0040775B" w:rsidRPr="00EA000E" w:rsidRDefault="0040775B" w:rsidP="009875BA">
      <w:pPr>
        <w:keepNext/>
        <w:tabs>
          <w:tab w:val="left" w:pos="709"/>
        </w:tabs>
        <w:spacing w:after="0" w:line="240" w:lineRule="auto"/>
        <w:ind w:left="142" w:right="141"/>
        <w:jc w:val="both"/>
        <w:outlineLvl w:val="1"/>
        <w:rPr>
          <w:rFonts w:ascii="Times New Roman" w:hAnsi="Times New Roman"/>
          <w:bCs/>
          <w:lang w:eastAsia="ru-RU"/>
        </w:rPr>
      </w:pPr>
    </w:p>
    <w:p w:rsidR="00051FC3" w:rsidRDefault="00051FC3"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9875BA" w:rsidRPr="00EA000E" w:rsidRDefault="009875BA" w:rsidP="00EA000E">
      <w:pPr>
        <w:keepNext/>
        <w:tabs>
          <w:tab w:val="left" w:pos="709"/>
        </w:tabs>
        <w:spacing w:after="0" w:line="240" w:lineRule="auto"/>
        <w:ind w:left="142" w:right="141"/>
        <w:jc w:val="both"/>
        <w:outlineLvl w:val="1"/>
        <w:rPr>
          <w:rFonts w:ascii="Times New Roman" w:hAnsi="Times New Roman"/>
          <w:bCs/>
          <w:lang w:eastAsia="ru-RU"/>
        </w:rPr>
      </w:pPr>
    </w:p>
    <w:p w:rsidR="00051FC3" w:rsidRDefault="00051FC3"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051FC3" w:rsidRDefault="00051FC3"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051FC3" w:rsidRDefault="00051FC3"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051FC3" w:rsidRDefault="00051FC3"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051FC3" w:rsidRDefault="00051FC3"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051FC3" w:rsidRDefault="00051FC3"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EA000E" w:rsidRDefault="00EA000E"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EA000E" w:rsidRDefault="00EA000E"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EA000E" w:rsidRDefault="00EA000E"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EA000E" w:rsidRDefault="00EA000E"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40775B" w:rsidRDefault="0040775B" w:rsidP="009875BA">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40775B">
      <w:pPr>
        <w:keepNext/>
        <w:tabs>
          <w:tab w:val="left" w:pos="709"/>
        </w:tabs>
        <w:spacing w:after="0" w:line="240" w:lineRule="auto"/>
        <w:ind w:left="142" w:right="141"/>
        <w:jc w:val="right"/>
        <w:outlineLvl w:val="1"/>
        <w:rPr>
          <w:rFonts w:ascii="Times New Roman" w:hAnsi="Times New Roman"/>
          <w:bCs/>
          <w:lang w:eastAsia="ru-RU"/>
        </w:rPr>
      </w:pPr>
      <w:r w:rsidRPr="009875BA">
        <w:rPr>
          <w:rFonts w:ascii="Times New Roman" w:hAnsi="Times New Roman"/>
          <w:bCs/>
          <w:lang w:eastAsia="ru-RU"/>
        </w:rPr>
        <w:lastRenderedPageBreak/>
        <w:t>Приложение № 1.</w:t>
      </w:r>
      <w:r>
        <w:rPr>
          <w:rFonts w:ascii="Times New Roman" w:hAnsi="Times New Roman"/>
          <w:bCs/>
          <w:lang w:eastAsia="ru-RU"/>
        </w:rPr>
        <w:t>3</w:t>
      </w:r>
      <w:r w:rsidRPr="009875BA">
        <w:rPr>
          <w:rFonts w:ascii="Times New Roman" w:hAnsi="Times New Roman"/>
          <w:bCs/>
          <w:lang w:eastAsia="ru-RU"/>
        </w:rPr>
        <w:t xml:space="preserve"> к извещению о проведении запроса котировок</w:t>
      </w:r>
    </w:p>
    <w:p w:rsidR="009875BA" w:rsidRDefault="009875BA" w:rsidP="009875BA">
      <w:pPr>
        <w:keepNext/>
        <w:tabs>
          <w:tab w:val="left" w:pos="709"/>
        </w:tabs>
        <w:spacing w:after="0" w:line="240" w:lineRule="auto"/>
        <w:ind w:left="142" w:right="141"/>
        <w:jc w:val="both"/>
        <w:outlineLvl w:val="1"/>
        <w:rPr>
          <w:rFonts w:ascii="Times New Roman" w:hAnsi="Times New Roman"/>
          <w:bCs/>
          <w:lang w:eastAsia="ru-RU"/>
        </w:rPr>
      </w:pPr>
    </w:p>
    <w:p w:rsidR="009875BA" w:rsidRDefault="009875BA" w:rsidP="009875BA">
      <w:pPr>
        <w:keepNext/>
        <w:tabs>
          <w:tab w:val="left" w:pos="709"/>
        </w:tabs>
        <w:spacing w:after="0" w:line="240" w:lineRule="auto"/>
        <w:ind w:left="142" w:right="141"/>
        <w:jc w:val="both"/>
        <w:outlineLvl w:val="1"/>
        <w:rPr>
          <w:rFonts w:ascii="Times New Roman" w:hAnsi="Times New Roman"/>
          <w:bCs/>
          <w:lang w:eastAsia="ru-RU"/>
        </w:rPr>
      </w:pPr>
    </w:p>
    <w:p w:rsidR="009875BA" w:rsidRPr="009875BA" w:rsidRDefault="009875BA" w:rsidP="009875BA">
      <w:pPr>
        <w:spacing w:after="0" w:line="240" w:lineRule="auto"/>
        <w:jc w:val="center"/>
        <w:rPr>
          <w:rFonts w:ascii="Times New Roman" w:hAnsi="Times New Roman"/>
          <w:b/>
          <w:sz w:val="28"/>
          <w:szCs w:val="28"/>
          <w:lang w:eastAsia="ru-RU"/>
        </w:rPr>
      </w:pPr>
      <w:r w:rsidRPr="009875BA">
        <w:rPr>
          <w:rFonts w:ascii="Times New Roman" w:hAnsi="Times New Roman"/>
          <w:b/>
          <w:sz w:val="28"/>
          <w:szCs w:val="28"/>
          <w:lang w:eastAsia="ru-RU"/>
        </w:rPr>
        <w:t>Формы документов, предоставляемых в составе заявки участника</w:t>
      </w:r>
    </w:p>
    <w:p w:rsidR="009875BA" w:rsidRPr="009875BA" w:rsidRDefault="009875BA" w:rsidP="009875BA">
      <w:pPr>
        <w:spacing w:after="0" w:line="240" w:lineRule="auto"/>
        <w:jc w:val="center"/>
        <w:rPr>
          <w:rFonts w:ascii="Times New Roman" w:hAnsi="Times New Roman"/>
          <w:b/>
          <w:sz w:val="28"/>
          <w:szCs w:val="28"/>
          <w:lang w:eastAsia="ru-RU"/>
        </w:rPr>
      </w:pPr>
    </w:p>
    <w:p w:rsidR="009875BA" w:rsidRPr="009875BA" w:rsidRDefault="009875BA" w:rsidP="009875BA">
      <w:pPr>
        <w:spacing w:after="0" w:line="240" w:lineRule="auto"/>
        <w:jc w:val="center"/>
        <w:rPr>
          <w:rFonts w:ascii="Times New Roman" w:hAnsi="Times New Roman"/>
          <w:b/>
          <w:sz w:val="28"/>
          <w:szCs w:val="28"/>
          <w:lang w:eastAsia="ru-RU"/>
        </w:rPr>
      </w:pPr>
      <w:r w:rsidRPr="009875BA">
        <w:rPr>
          <w:rFonts w:ascii="Times New Roman" w:hAnsi="Times New Roman"/>
          <w:b/>
          <w:sz w:val="28"/>
          <w:szCs w:val="28"/>
          <w:lang w:eastAsia="ru-RU"/>
        </w:rPr>
        <w:t>Форма заявки участника</w:t>
      </w:r>
    </w:p>
    <w:p w:rsidR="009875BA" w:rsidRPr="009875BA" w:rsidRDefault="009875BA" w:rsidP="009875BA">
      <w:pPr>
        <w:spacing w:after="0" w:line="240" w:lineRule="auto"/>
        <w:jc w:val="center"/>
        <w:rPr>
          <w:rFonts w:ascii="Times New Roman" w:hAnsi="Times New Roman"/>
          <w:b/>
          <w:sz w:val="28"/>
          <w:szCs w:val="28"/>
          <w:lang w:eastAsia="ru-RU"/>
        </w:rPr>
      </w:pPr>
    </w:p>
    <w:p w:rsidR="009875BA" w:rsidRPr="009875BA" w:rsidRDefault="009875BA" w:rsidP="009875BA">
      <w:pPr>
        <w:spacing w:after="0" w:line="240" w:lineRule="auto"/>
        <w:jc w:val="center"/>
        <w:rPr>
          <w:rFonts w:ascii="Times New Roman" w:hAnsi="Times New Roman"/>
          <w:sz w:val="28"/>
          <w:szCs w:val="28"/>
          <w:lang w:eastAsia="ru-RU"/>
        </w:rPr>
      </w:pPr>
      <w:r w:rsidRPr="009875BA">
        <w:rPr>
          <w:rFonts w:ascii="Times New Roman" w:hAnsi="Times New Roman"/>
          <w:sz w:val="28"/>
          <w:szCs w:val="28"/>
          <w:lang w:eastAsia="ru-RU"/>
        </w:rPr>
        <w:t>На бланке участника</w:t>
      </w:r>
    </w:p>
    <w:p w:rsidR="009875BA" w:rsidRPr="009875BA" w:rsidRDefault="009875BA" w:rsidP="009875BA">
      <w:pPr>
        <w:keepNext/>
        <w:suppressAutoHyphens/>
        <w:spacing w:after="0" w:line="240" w:lineRule="auto"/>
        <w:jc w:val="center"/>
        <w:outlineLvl w:val="1"/>
        <w:rPr>
          <w:rFonts w:ascii="Times New Roman" w:hAnsi="Times New Roman" w:cs="Cambria"/>
          <w:bCs/>
          <w:iCs/>
          <w:sz w:val="28"/>
          <w:szCs w:val="28"/>
          <w:lang w:eastAsia="ru-RU"/>
        </w:rPr>
      </w:pPr>
      <w:r w:rsidRPr="009875BA">
        <w:rPr>
          <w:rFonts w:ascii="Times New Roman" w:hAnsi="Times New Roman" w:cs="Cambria"/>
          <w:bCs/>
          <w:sz w:val="28"/>
          <w:szCs w:val="28"/>
          <w:lang w:eastAsia="ru-RU"/>
        </w:rPr>
        <w:t xml:space="preserve">ЗАЯВКА </w:t>
      </w:r>
      <w:r w:rsidRPr="009875BA">
        <w:rPr>
          <w:rFonts w:ascii="Times New Roman" w:hAnsi="Times New Roman" w:cs="Cambria"/>
          <w:bCs/>
          <w:iCs/>
          <w:sz w:val="28"/>
          <w:szCs w:val="28"/>
          <w:lang w:eastAsia="ru-RU"/>
        </w:rPr>
        <w:t>НА УЧАСТИЕ</w:t>
      </w:r>
      <w:r w:rsidRPr="009875BA">
        <w:rPr>
          <w:rFonts w:ascii="Times New Roman" w:hAnsi="Times New Roman" w:cs="Cambria"/>
          <w:bCs/>
          <w:iCs/>
          <w:sz w:val="28"/>
          <w:szCs w:val="28"/>
          <w:lang w:eastAsia="ru-RU"/>
        </w:rPr>
        <w:br/>
        <w:t>В ЗАПРОСЕ КОТИРОВОК №____ по лоту №</w:t>
      </w:r>
      <w:r>
        <w:rPr>
          <w:rFonts w:ascii="Times New Roman" w:hAnsi="Times New Roman" w:cs="Cambria"/>
          <w:bCs/>
          <w:iCs/>
          <w:sz w:val="28"/>
          <w:szCs w:val="28"/>
          <w:lang w:eastAsia="ru-RU"/>
        </w:rPr>
        <w:t xml:space="preserve"> ____</w:t>
      </w:r>
    </w:p>
    <w:p w:rsidR="009875BA" w:rsidRPr="009875BA" w:rsidRDefault="009875BA" w:rsidP="009875BA">
      <w:pPr>
        <w:spacing w:after="0" w:line="240" w:lineRule="auto"/>
        <w:rPr>
          <w:rFonts w:ascii="Times New Roman" w:hAnsi="Times New Roman"/>
          <w:sz w:val="24"/>
          <w:szCs w:val="24"/>
          <w:lang w:eastAsia="ru-RU"/>
        </w:rPr>
      </w:pPr>
    </w:p>
    <w:p w:rsidR="009875BA" w:rsidRPr="009875BA" w:rsidRDefault="009875BA" w:rsidP="009875BA">
      <w:pPr>
        <w:spacing w:after="0" w:line="240" w:lineRule="auto"/>
        <w:rPr>
          <w:rFonts w:ascii="Times New Roman" w:hAnsi="Times New Roman"/>
          <w:i/>
          <w:sz w:val="24"/>
          <w:szCs w:val="24"/>
          <w:lang w:eastAsia="ru-RU"/>
        </w:rPr>
      </w:pPr>
      <w:r w:rsidRPr="009875BA">
        <w:rPr>
          <w:rFonts w:ascii="Times New Roman" w:hAnsi="Times New Roman"/>
          <w:i/>
          <w:sz w:val="24"/>
          <w:szCs w:val="24"/>
          <w:lang w:eastAsia="ru-RU"/>
        </w:rPr>
        <w:t xml:space="preserve">Заявка должна быть подготовлена отдельно на каждый лот и предоставляется в формате </w:t>
      </w:r>
      <w:r w:rsidRPr="009875BA">
        <w:rPr>
          <w:rFonts w:ascii="Times New Roman" w:hAnsi="Times New Roman"/>
          <w:i/>
          <w:sz w:val="24"/>
          <w:szCs w:val="24"/>
          <w:lang w:val="en-US" w:eastAsia="ru-RU"/>
        </w:rPr>
        <w:t>Word</w:t>
      </w:r>
    </w:p>
    <w:tbl>
      <w:tblPr>
        <w:tblW w:w="12003" w:type="dxa"/>
        <w:tblLook w:val="0000" w:firstRow="0" w:lastRow="0" w:firstColumn="0" w:lastColumn="0" w:noHBand="0" w:noVBand="0"/>
      </w:tblPr>
      <w:tblGrid>
        <w:gridCol w:w="7054"/>
        <w:gridCol w:w="4949"/>
      </w:tblGrid>
      <w:tr w:rsidR="009875BA" w:rsidRPr="009875BA" w:rsidTr="00ED2E85">
        <w:tc>
          <w:tcPr>
            <w:tcW w:w="7054" w:type="dxa"/>
          </w:tcPr>
          <w:p w:rsidR="009875BA" w:rsidRPr="009875BA" w:rsidRDefault="009875BA" w:rsidP="009875BA">
            <w:pPr>
              <w:spacing w:after="120" w:line="240" w:lineRule="auto"/>
              <w:ind w:left="283"/>
              <w:jc w:val="both"/>
              <w:rPr>
                <w:rFonts w:ascii="Times New Roman" w:hAnsi="Times New Roman"/>
                <w:b/>
                <w:szCs w:val="28"/>
                <w:lang w:eastAsia="ru-RU"/>
              </w:rPr>
            </w:pPr>
          </w:p>
        </w:tc>
        <w:tc>
          <w:tcPr>
            <w:tcW w:w="4949" w:type="dxa"/>
          </w:tcPr>
          <w:p w:rsidR="009875BA" w:rsidRPr="009875BA" w:rsidRDefault="009875BA" w:rsidP="009875BA">
            <w:pPr>
              <w:spacing w:after="120" w:line="240" w:lineRule="auto"/>
              <w:ind w:left="1215"/>
              <w:jc w:val="right"/>
              <w:rPr>
                <w:rFonts w:ascii="Times New Roman" w:hAnsi="Times New Roman"/>
                <w:szCs w:val="28"/>
                <w:lang w:eastAsia="ru-RU"/>
              </w:rPr>
            </w:pPr>
          </w:p>
        </w:tc>
      </w:tr>
    </w:tbl>
    <w:p w:rsidR="009875BA" w:rsidRPr="009875BA" w:rsidRDefault="009875BA" w:rsidP="009875BA">
      <w:pPr>
        <w:pBdr>
          <w:bottom w:val="single" w:sz="12" w:space="1" w:color="auto"/>
        </w:pBdr>
        <w:spacing w:after="0" w:line="240" w:lineRule="auto"/>
        <w:rPr>
          <w:rFonts w:ascii="Times New Roman" w:hAnsi="Times New Roman"/>
          <w:i/>
          <w:sz w:val="24"/>
          <w:szCs w:val="24"/>
          <w:lang w:eastAsia="ru-RU"/>
        </w:rPr>
      </w:pPr>
    </w:p>
    <w:p w:rsidR="009875BA" w:rsidRPr="009875BA" w:rsidRDefault="009875BA" w:rsidP="009875BA">
      <w:pPr>
        <w:spacing w:after="0" w:line="240" w:lineRule="atLeast"/>
        <w:ind w:firstLine="720"/>
        <w:jc w:val="center"/>
        <w:rPr>
          <w:rFonts w:ascii="Times New Roman" w:hAnsi="Times New Roman"/>
          <w:i/>
          <w:sz w:val="20"/>
          <w:lang w:eastAsia="ru-RU"/>
        </w:rPr>
      </w:pPr>
      <w:r w:rsidRPr="009875BA">
        <w:rPr>
          <w:rFonts w:ascii="Times New Roman" w:hAnsi="Times New Roman"/>
          <w:i/>
          <w:sz w:val="20"/>
          <w:lang w:eastAsia="ru-RU"/>
        </w:rPr>
        <w:t>(указать наименование участника, а в случае участия нескольких лиц на стороне одного участника, наименования каждого лица, выступающего на стороне участника)</w:t>
      </w:r>
    </w:p>
    <w:p w:rsidR="009875BA" w:rsidRPr="009875BA" w:rsidRDefault="009875BA" w:rsidP="009875BA">
      <w:pPr>
        <w:spacing w:after="0" w:line="240" w:lineRule="atLeast"/>
        <w:jc w:val="both"/>
        <w:rPr>
          <w:rFonts w:ascii="Times New Roman" w:hAnsi="Times New Roman"/>
          <w:sz w:val="28"/>
          <w:szCs w:val="28"/>
          <w:lang w:eastAsia="ru-RU"/>
        </w:rPr>
      </w:pPr>
      <w:r w:rsidRPr="009875BA">
        <w:rPr>
          <w:rFonts w:ascii="Times New Roman" w:hAnsi="Times New Roman"/>
          <w:sz w:val="28"/>
          <w:szCs w:val="28"/>
          <w:lang w:eastAsia="ru-RU"/>
        </w:rPr>
        <w:t xml:space="preserve">(далее – участник) полностью изучив все приложение к извещению о проведении запроса </w:t>
      </w:r>
      <w:proofErr w:type="gramStart"/>
      <w:r w:rsidRPr="009875BA">
        <w:rPr>
          <w:rFonts w:ascii="Times New Roman" w:hAnsi="Times New Roman"/>
          <w:sz w:val="28"/>
          <w:szCs w:val="28"/>
          <w:lang w:eastAsia="ru-RU"/>
        </w:rPr>
        <w:t>котировок  подает</w:t>
      </w:r>
      <w:proofErr w:type="gramEnd"/>
      <w:r w:rsidRPr="009875BA">
        <w:rPr>
          <w:rFonts w:ascii="Times New Roman" w:hAnsi="Times New Roman"/>
          <w:sz w:val="28"/>
          <w:szCs w:val="28"/>
          <w:lang w:eastAsia="ru-RU"/>
        </w:rPr>
        <w:t xml:space="preserve"> заявку на участие в запросе котировок </w:t>
      </w:r>
    </w:p>
    <w:p w:rsidR="009875BA" w:rsidRPr="009875BA" w:rsidRDefault="009875BA" w:rsidP="009875BA">
      <w:pPr>
        <w:spacing w:after="0" w:line="240" w:lineRule="atLeast"/>
        <w:jc w:val="both"/>
        <w:rPr>
          <w:rFonts w:ascii="Times New Roman" w:hAnsi="Times New Roman"/>
          <w:sz w:val="28"/>
          <w:szCs w:val="28"/>
          <w:lang w:eastAsia="ru-RU"/>
        </w:rPr>
      </w:pPr>
      <w:r w:rsidRPr="009875BA">
        <w:rPr>
          <w:rFonts w:ascii="Times New Roman" w:hAnsi="Times New Roman"/>
          <w:sz w:val="28"/>
          <w:szCs w:val="28"/>
          <w:lang w:eastAsia="ru-RU"/>
        </w:rPr>
        <w:t>№ _________о лоту №______</w:t>
      </w:r>
      <w:proofErr w:type="gramStart"/>
      <w:r w:rsidRPr="009875BA">
        <w:rPr>
          <w:rFonts w:ascii="Times New Roman" w:hAnsi="Times New Roman"/>
          <w:sz w:val="28"/>
          <w:szCs w:val="28"/>
          <w:lang w:eastAsia="ru-RU"/>
        </w:rPr>
        <w:t>_(</w:t>
      </w:r>
      <w:proofErr w:type="gramEnd"/>
      <w:r w:rsidRPr="009875BA">
        <w:rPr>
          <w:rFonts w:ascii="Times New Roman" w:hAnsi="Times New Roman"/>
          <w:sz w:val="28"/>
          <w:szCs w:val="28"/>
          <w:lang w:eastAsia="ru-RU"/>
        </w:rPr>
        <w:t>далее – запрос котировок) на право заключения договора</w:t>
      </w:r>
    </w:p>
    <w:p w:rsidR="009875BA" w:rsidRPr="009875BA" w:rsidRDefault="009875BA" w:rsidP="009875BA">
      <w:pPr>
        <w:spacing w:after="0" w:line="240" w:lineRule="atLeast"/>
        <w:ind w:firstLine="720"/>
        <w:jc w:val="center"/>
        <w:rPr>
          <w:rFonts w:ascii="Times New Roman" w:hAnsi="Times New Roman"/>
          <w:sz w:val="28"/>
          <w:szCs w:val="28"/>
          <w:lang w:eastAsia="ru-RU"/>
        </w:rPr>
      </w:pPr>
      <w:r w:rsidRPr="009875BA">
        <w:rPr>
          <w:rFonts w:ascii="Times New Roman" w:hAnsi="Times New Roman"/>
          <w:sz w:val="20"/>
          <w:lang w:eastAsia="ru-RU"/>
        </w:rPr>
        <w:t>(</w:t>
      </w:r>
      <w:r w:rsidRPr="009875BA">
        <w:rPr>
          <w:rFonts w:ascii="Times New Roman" w:hAnsi="Times New Roman"/>
          <w:i/>
          <w:sz w:val="20"/>
          <w:lang w:eastAsia="ru-RU"/>
        </w:rPr>
        <w:t>указать номер запроса котировок согласно извещению и номер лота)</w:t>
      </w:r>
    </w:p>
    <w:p w:rsidR="009875BA" w:rsidRPr="009875BA" w:rsidRDefault="009875BA" w:rsidP="009875BA">
      <w:pPr>
        <w:spacing w:after="0" w:line="240" w:lineRule="atLeast"/>
        <w:jc w:val="center"/>
        <w:rPr>
          <w:rFonts w:ascii="Times New Roman" w:hAnsi="Times New Roman"/>
          <w:sz w:val="28"/>
          <w:szCs w:val="28"/>
          <w:lang w:eastAsia="ru-RU"/>
        </w:rPr>
      </w:pPr>
      <w:r w:rsidRPr="009875BA">
        <w:rPr>
          <w:rFonts w:ascii="Times New Roman" w:hAnsi="Times New Roman"/>
          <w:sz w:val="28"/>
          <w:szCs w:val="28"/>
          <w:lang w:eastAsia="ru-RU"/>
        </w:rPr>
        <w:t xml:space="preserve">________________________________________________________________________ </w:t>
      </w:r>
      <w:r w:rsidRPr="009875BA">
        <w:rPr>
          <w:rFonts w:ascii="Times New Roman" w:hAnsi="Times New Roman"/>
          <w:sz w:val="20"/>
          <w:lang w:eastAsia="ru-RU"/>
        </w:rPr>
        <w:t>(</w:t>
      </w:r>
      <w:r w:rsidRPr="009875BA">
        <w:rPr>
          <w:rFonts w:ascii="Times New Roman" w:hAnsi="Times New Roman"/>
          <w:i/>
          <w:sz w:val="20"/>
          <w:lang w:eastAsia="ru-RU"/>
        </w:rPr>
        <w:t>указать предмет договора согласно извещению</w:t>
      </w:r>
      <w:r w:rsidRPr="009875BA">
        <w:rPr>
          <w:rFonts w:ascii="Times New Roman" w:hAnsi="Times New Roman"/>
          <w:sz w:val="20"/>
          <w:lang w:eastAsia="ru-RU"/>
        </w:rPr>
        <w:t>)</w:t>
      </w:r>
    </w:p>
    <w:p w:rsidR="009875BA" w:rsidRPr="009875BA" w:rsidRDefault="009875BA" w:rsidP="009875BA">
      <w:pPr>
        <w:spacing w:after="0" w:line="240" w:lineRule="auto"/>
        <w:ind w:firstLine="720"/>
        <w:jc w:val="both"/>
        <w:rPr>
          <w:rFonts w:ascii="Times New Roman" w:hAnsi="Times New Roman"/>
          <w:sz w:val="28"/>
          <w:szCs w:val="28"/>
          <w:lang w:eastAsia="ru-RU"/>
        </w:rPr>
      </w:pPr>
    </w:p>
    <w:p w:rsidR="009875BA" w:rsidRPr="009875BA" w:rsidRDefault="009875BA" w:rsidP="009875BA">
      <w:pPr>
        <w:spacing w:after="0" w:line="240" w:lineRule="auto"/>
        <w:ind w:firstLine="720"/>
        <w:jc w:val="both"/>
        <w:rPr>
          <w:rFonts w:ascii="Times New Roman" w:hAnsi="Times New Roman"/>
          <w:sz w:val="28"/>
          <w:szCs w:val="28"/>
          <w:lang w:eastAsia="ru-RU"/>
        </w:rPr>
      </w:pPr>
      <w:r w:rsidRPr="009875BA">
        <w:rPr>
          <w:rFonts w:ascii="Times New Roman" w:hAnsi="Times New Roman"/>
          <w:sz w:val="28"/>
          <w:szCs w:val="28"/>
          <w:lang w:eastAsia="ru-RU"/>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9875BA" w:rsidRPr="009875BA" w:rsidRDefault="009875BA" w:rsidP="009875BA">
      <w:pPr>
        <w:spacing w:after="0" w:line="240" w:lineRule="auto"/>
        <w:ind w:firstLine="708"/>
        <w:jc w:val="both"/>
        <w:rPr>
          <w:rFonts w:ascii="Times New Roman" w:hAnsi="Times New Roman"/>
          <w:sz w:val="28"/>
          <w:szCs w:val="28"/>
          <w:lang w:eastAsia="ru-RU"/>
        </w:rPr>
      </w:pPr>
      <w:r w:rsidRPr="009875BA">
        <w:rPr>
          <w:rFonts w:ascii="Times New Roman" w:hAnsi="Times New Roman"/>
          <w:sz w:val="28"/>
          <w:szCs w:val="28"/>
          <w:lang w:eastAsia="ru-RU"/>
        </w:rPr>
        <w:t>Настоящая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9875BA" w:rsidRPr="009875BA" w:rsidRDefault="009875BA" w:rsidP="009875BA">
      <w:pPr>
        <w:spacing w:after="0" w:line="240" w:lineRule="auto"/>
        <w:ind w:firstLine="708"/>
        <w:jc w:val="both"/>
        <w:rPr>
          <w:rFonts w:ascii="Times New Roman" w:hAnsi="Times New Roman"/>
          <w:sz w:val="28"/>
          <w:szCs w:val="28"/>
          <w:lang w:eastAsia="ru-RU"/>
        </w:rPr>
      </w:pPr>
      <w:r w:rsidRPr="009875BA">
        <w:rPr>
          <w:rFonts w:ascii="Times New Roman" w:hAnsi="Times New Roman"/>
          <w:sz w:val="28"/>
          <w:szCs w:val="28"/>
          <w:lang w:eastAsia="ru-RU"/>
        </w:rPr>
        <w:t xml:space="preserve">Настоящим подтверждается, что участник ознакомился с условиями извещения о проведении запроса котировок, с ними </w:t>
      </w:r>
      <w:proofErr w:type="spellStart"/>
      <w:r w:rsidRPr="009875BA">
        <w:rPr>
          <w:rFonts w:ascii="Times New Roman" w:hAnsi="Times New Roman"/>
          <w:sz w:val="28"/>
          <w:szCs w:val="28"/>
          <w:lang w:eastAsia="ru-RU"/>
        </w:rPr>
        <w:t>согласнен</w:t>
      </w:r>
      <w:proofErr w:type="spellEnd"/>
      <w:r w:rsidRPr="009875BA">
        <w:rPr>
          <w:rFonts w:ascii="Times New Roman" w:hAnsi="Times New Roman"/>
          <w:sz w:val="28"/>
          <w:szCs w:val="28"/>
          <w:lang w:eastAsia="ru-RU"/>
        </w:rPr>
        <w:t xml:space="preserve"> и возражений не имеет.</w:t>
      </w:r>
    </w:p>
    <w:p w:rsidR="009875BA" w:rsidRPr="009875BA" w:rsidRDefault="009875BA" w:rsidP="009875BA">
      <w:pPr>
        <w:spacing w:after="0" w:line="240" w:lineRule="auto"/>
        <w:ind w:firstLine="709"/>
        <w:jc w:val="both"/>
        <w:rPr>
          <w:rFonts w:ascii="Times New Roman" w:hAnsi="Times New Roman"/>
          <w:sz w:val="28"/>
          <w:szCs w:val="28"/>
          <w:lang w:eastAsia="ru-RU"/>
        </w:rPr>
      </w:pPr>
      <w:r w:rsidRPr="009875BA">
        <w:rPr>
          <w:rFonts w:ascii="Times New Roman" w:hAnsi="Times New Roman"/>
          <w:sz w:val="28"/>
          <w:szCs w:val="28"/>
          <w:lang w:eastAsia="ru-RU"/>
        </w:rPr>
        <w:t xml:space="preserve">В частности, участник, подавая настоящую заявку, </w:t>
      </w:r>
      <w:proofErr w:type="spellStart"/>
      <w:r w:rsidRPr="009875BA">
        <w:rPr>
          <w:rFonts w:ascii="Times New Roman" w:hAnsi="Times New Roman"/>
          <w:sz w:val="28"/>
          <w:szCs w:val="28"/>
          <w:lang w:eastAsia="ru-RU"/>
        </w:rPr>
        <w:t>согласнен</w:t>
      </w:r>
      <w:proofErr w:type="spellEnd"/>
      <w:r w:rsidRPr="009875BA">
        <w:rPr>
          <w:rFonts w:ascii="Times New Roman" w:hAnsi="Times New Roman"/>
          <w:sz w:val="28"/>
          <w:szCs w:val="28"/>
          <w:lang w:eastAsia="ru-RU"/>
        </w:rPr>
        <w:t xml:space="preserve"> с тем, что:</w:t>
      </w:r>
    </w:p>
    <w:p w:rsidR="009875BA" w:rsidRPr="009875BA" w:rsidRDefault="009875BA" w:rsidP="009875BA">
      <w:pPr>
        <w:widowControl w:val="0"/>
        <w:tabs>
          <w:tab w:val="left" w:pos="960"/>
          <w:tab w:val="left" w:pos="1080"/>
        </w:tabs>
        <w:spacing w:after="0" w:line="240" w:lineRule="auto"/>
        <w:ind w:firstLine="720"/>
        <w:jc w:val="both"/>
        <w:rPr>
          <w:rFonts w:ascii="Times New Roman" w:hAnsi="Times New Roman"/>
          <w:sz w:val="28"/>
          <w:szCs w:val="28"/>
          <w:lang w:eastAsia="ru-RU"/>
        </w:rPr>
      </w:pPr>
      <w:r w:rsidRPr="009875BA">
        <w:rPr>
          <w:rFonts w:ascii="Times New Roman" w:hAnsi="Times New Roman"/>
          <w:sz w:val="28"/>
          <w:szCs w:val="28"/>
          <w:lang w:eastAsia="ru-RU"/>
        </w:rPr>
        <w:t>- результаты рассмотрения заявки зависят от проверки всех данных, представленных участником, а также иных сведений, имеющихся в распоряжении заказчика;</w:t>
      </w:r>
    </w:p>
    <w:p w:rsidR="009875BA" w:rsidRPr="009875BA" w:rsidRDefault="009875BA" w:rsidP="009875BA">
      <w:pPr>
        <w:tabs>
          <w:tab w:val="left" w:pos="1080"/>
          <w:tab w:val="left" w:pos="7938"/>
        </w:tabs>
        <w:spacing w:after="0" w:line="240" w:lineRule="auto"/>
        <w:ind w:firstLine="720"/>
        <w:jc w:val="both"/>
        <w:rPr>
          <w:rFonts w:ascii="Times New Roman" w:hAnsi="Times New Roman"/>
          <w:sz w:val="28"/>
          <w:szCs w:val="28"/>
          <w:lang w:eastAsia="ru-RU"/>
        </w:rPr>
      </w:pPr>
      <w:r w:rsidRPr="009875BA">
        <w:rPr>
          <w:rFonts w:ascii="Times New Roman" w:hAnsi="Times New Roman"/>
          <w:sz w:val="28"/>
          <w:szCs w:val="28"/>
          <w:lang w:eastAsia="ru-RU"/>
        </w:rPr>
        <w:t>- за любую ошибку или упущение в представленной участником</w:t>
      </w:r>
      <w:r w:rsidRPr="009875BA">
        <w:rPr>
          <w:rFonts w:ascii="Times New Roman" w:hAnsi="Times New Roman"/>
          <w:i/>
          <w:sz w:val="28"/>
          <w:szCs w:val="28"/>
          <w:lang w:eastAsia="ru-RU"/>
        </w:rPr>
        <w:t xml:space="preserve"> </w:t>
      </w:r>
      <w:r w:rsidRPr="009875BA">
        <w:rPr>
          <w:rFonts w:ascii="Times New Roman" w:hAnsi="Times New Roman"/>
          <w:sz w:val="28"/>
          <w:szCs w:val="28"/>
          <w:lang w:eastAsia="ru-RU"/>
        </w:rPr>
        <w:t>заявке ответственность целиком и полностью будет лежать на участнике;</w:t>
      </w:r>
    </w:p>
    <w:p w:rsidR="009875BA" w:rsidRPr="009875BA" w:rsidRDefault="009875BA" w:rsidP="009875BA">
      <w:pPr>
        <w:tabs>
          <w:tab w:val="left" w:pos="1080"/>
          <w:tab w:val="left" w:pos="7938"/>
        </w:tabs>
        <w:spacing w:after="0" w:line="240" w:lineRule="auto"/>
        <w:ind w:firstLine="720"/>
        <w:jc w:val="both"/>
        <w:rPr>
          <w:rFonts w:ascii="Times New Roman" w:hAnsi="Times New Roman"/>
          <w:sz w:val="28"/>
          <w:szCs w:val="28"/>
          <w:lang w:eastAsia="ru-RU"/>
        </w:rPr>
      </w:pPr>
      <w:r w:rsidRPr="009875BA">
        <w:rPr>
          <w:rFonts w:ascii="Times New Roman" w:hAnsi="Times New Roman"/>
          <w:sz w:val="28"/>
          <w:szCs w:val="28"/>
          <w:lang w:eastAsia="ru-RU"/>
        </w:rPr>
        <w:t>- заказчик вправе отказаться от проведения запроса котировок в порядке, предусмотренном извещением о проведении запроса котировок</w:t>
      </w:r>
      <w:r w:rsidR="00AD4EDB">
        <w:rPr>
          <w:rFonts w:ascii="Times New Roman" w:hAnsi="Times New Roman"/>
          <w:sz w:val="28"/>
          <w:szCs w:val="28"/>
          <w:lang w:eastAsia="ru-RU"/>
        </w:rPr>
        <w:t xml:space="preserve"> без</w:t>
      </w:r>
      <w:r w:rsidRPr="009875BA">
        <w:rPr>
          <w:rFonts w:ascii="Times New Roman" w:hAnsi="Times New Roman"/>
          <w:sz w:val="28"/>
          <w:szCs w:val="28"/>
          <w:lang w:eastAsia="ru-RU"/>
        </w:rPr>
        <w:t xml:space="preserve"> объяснения причин;</w:t>
      </w:r>
    </w:p>
    <w:p w:rsidR="009875BA" w:rsidRPr="009875BA" w:rsidRDefault="009875BA" w:rsidP="009875BA">
      <w:pPr>
        <w:tabs>
          <w:tab w:val="left" w:pos="1080"/>
          <w:tab w:val="left" w:pos="7938"/>
        </w:tabs>
        <w:spacing w:after="0" w:line="240" w:lineRule="auto"/>
        <w:ind w:firstLine="720"/>
        <w:jc w:val="both"/>
        <w:rPr>
          <w:rFonts w:ascii="Times New Roman" w:hAnsi="Times New Roman"/>
          <w:sz w:val="28"/>
          <w:szCs w:val="28"/>
          <w:lang w:eastAsia="ru-RU"/>
        </w:rPr>
      </w:pPr>
      <w:r w:rsidRPr="009875BA">
        <w:rPr>
          <w:rFonts w:ascii="Times New Roman" w:hAnsi="Times New Roman"/>
          <w:sz w:val="28"/>
          <w:szCs w:val="28"/>
          <w:lang w:eastAsia="ru-RU"/>
        </w:rPr>
        <w:lastRenderedPageBreak/>
        <w:t xml:space="preserve">- при наличии в котировочной заявке арифметических ошибок в расчете цены с НДС, цена с НДС будет пересчитана экспертной группой в соответствии с порядком расчета цены с НДС, изложенным в приложения № 1 к извещению о проведении запроса котировок; </w:t>
      </w:r>
    </w:p>
    <w:p w:rsidR="009875BA" w:rsidRPr="009875BA" w:rsidRDefault="009875BA" w:rsidP="009875BA">
      <w:pPr>
        <w:tabs>
          <w:tab w:val="left" w:pos="1080"/>
          <w:tab w:val="left" w:pos="7938"/>
        </w:tabs>
        <w:spacing w:after="0" w:line="240" w:lineRule="auto"/>
        <w:ind w:firstLine="720"/>
        <w:jc w:val="both"/>
        <w:rPr>
          <w:rFonts w:ascii="Times New Roman" w:hAnsi="Times New Roman"/>
          <w:sz w:val="28"/>
          <w:szCs w:val="28"/>
          <w:lang w:eastAsia="ru-RU"/>
        </w:rPr>
      </w:pPr>
      <w:r w:rsidRPr="009875BA">
        <w:rPr>
          <w:rFonts w:ascii="Times New Roman" w:hAnsi="Times New Roman"/>
          <w:sz w:val="28"/>
          <w:szCs w:val="28"/>
          <w:lang w:eastAsia="ru-RU"/>
        </w:rPr>
        <w:t>- победителем может быть признан участник, предложивший не самую низкую цену;</w:t>
      </w:r>
    </w:p>
    <w:p w:rsidR="009875BA" w:rsidRPr="009875BA" w:rsidRDefault="009875BA" w:rsidP="009875BA">
      <w:pPr>
        <w:tabs>
          <w:tab w:val="left" w:pos="1080"/>
          <w:tab w:val="left" w:pos="7938"/>
        </w:tabs>
        <w:spacing w:after="0" w:line="240" w:lineRule="auto"/>
        <w:ind w:firstLine="720"/>
        <w:jc w:val="both"/>
        <w:rPr>
          <w:rFonts w:ascii="Times New Roman" w:hAnsi="Times New Roman"/>
          <w:sz w:val="36"/>
          <w:szCs w:val="36"/>
          <w:lang w:eastAsia="ru-RU"/>
        </w:rPr>
      </w:pPr>
      <w:r w:rsidRPr="009875BA">
        <w:rPr>
          <w:rFonts w:ascii="Times New Roman" w:hAnsi="Times New Roman"/>
          <w:sz w:val="28"/>
          <w:szCs w:val="28"/>
          <w:lang w:eastAsia="ru-RU"/>
        </w:rPr>
        <w:t xml:space="preserve">- по итогам запроса котировок заказчик вправе заключить договоры с несколькими участниками запроса котировок в порядке и в случаях, установленных извещением о проведении запроса котировок. </w:t>
      </w:r>
    </w:p>
    <w:p w:rsidR="009875BA" w:rsidRPr="009875BA" w:rsidRDefault="009875BA" w:rsidP="009875BA">
      <w:pPr>
        <w:spacing w:after="0" w:line="240" w:lineRule="auto"/>
        <w:ind w:firstLine="709"/>
        <w:jc w:val="both"/>
        <w:rPr>
          <w:rFonts w:ascii="Times New Roman" w:hAnsi="Times New Roman"/>
          <w:sz w:val="28"/>
          <w:szCs w:val="20"/>
          <w:lang w:eastAsia="ru-RU"/>
        </w:rPr>
      </w:pPr>
      <w:r w:rsidRPr="009875BA">
        <w:rPr>
          <w:rFonts w:ascii="Times New Roman" w:hAnsi="Times New Roman"/>
          <w:sz w:val="28"/>
          <w:szCs w:val="20"/>
          <w:lang w:eastAsia="ru-RU"/>
        </w:rPr>
        <w:t>В случае признания участника победителем (в случае принятия решения о заключении договора с участником) участник обязуется:</w:t>
      </w:r>
    </w:p>
    <w:p w:rsidR="009875BA" w:rsidRPr="009875BA" w:rsidRDefault="009875BA" w:rsidP="009875BA">
      <w:pPr>
        <w:spacing w:after="0" w:line="240" w:lineRule="auto"/>
        <w:ind w:left="714"/>
        <w:jc w:val="both"/>
        <w:rPr>
          <w:rFonts w:ascii="Times New Roman" w:hAnsi="Times New Roman"/>
          <w:sz w:val="28"/>
          <w:szCs w:val="20"/>
          <w:lang w:eastAsia="ru-RU"/>
        </w:rPr>
      </w:pPr>
    </w:p>
    <w:p w:rsidR="009875BA" w:rsidRPr="009875BA" w:rsidRDefault="009875BA" w:rsidP="009875BA">
      <w:pPr>
        <w:numPr>
          <w:ilvl w:val="0"/>
          <w:numId w:val="21"/>
        </w:numPr>
        <w:spacing w:after="0" w:line="240" w:lineRule="auto"/>
        <w:ind w:left="0" w:firstLine="714"/>
        <w:jc w:val="both"/>
        <w:rPr>
          <w:rFonts w:ascii="Times New Roman" w:hAnsi="Times New Roman"/>
          <w:sz w:val="28"/>
          <w:szCs w:val="20"/>
          <w:lang w:eastAsia="ru-RU"/>
        </w:rPr>
      </w:pPr>
      <w:r w:rsidRPr="009875BA">
        <w:rPr>
          <w:rFonts w:ascii="Times New Roman" w:hAnsi="Times New Roman"/>
          <w:sz w:val="28"/>
          <w:szCs w:val="20"/>
          <w:lang w:eastAsia="ru-RU"/>
        </w:rPr>
        <w:t>До заключения договора представить сведения о своих владельцах, включая конечных бенефициаров, с приложением подтверждающих документов.</w:t>
      </w:r>
    </w:p>
    <w:p w:rsidR="009875BA" w:rsidRPr="009875BA" w:rsidRDefault="009875BA" w:rsidP="009875BA">
      <w:pPr>
        <w:numPr>
          <w:ilvl w:val="0"/>
          <w:numId w:val="21"/>
        </w:numPr>
        <w:spacing w:after="0" w:line="240" w:lineRule="auto"/>
        <w:ind w:left="0" w:firstLine="714"/>
        <w:jc w:val="both"/>
        <w:rPr>
          <w:rFonts w:ascii="Times New Roman" w:hAnsi="Times New Roman"/>
          <w:sz w:val="28"/>
          <w:szCs w:val="20"/>
          <w:lang w:eastAsia="ru-RU"/>
        </w:rPr>
      </w:pPr>
      <w:r w:rsidRPr="009875BA">
        <w:rPr>
          <w:rFonts w:ascii="Times New Roman" w:hAnsi="Times New Roman"/>
          <w:sz w:val="28"/>
          <w:szCs w:val="20"/>
          <w:lang w:eastAsia="ru-RU"/>
        </w:rPr>
        <w:t>Подписать договор(ы) на условиях настоящей котировочной заявки и на условиях, объявленных в извещении о проведении запроса котировок.</w:t>
      </w:r>
    </w:p>
    <w:p w:rsidR="009875BA" w:rsidRPr="009875BA" w:rsidRDefault="009875BA" w:rsidP="009875BA">
      <w:pPr>
        <w:numPr>
          <w:ilvl w:val="0"/>
          <w:numId w:val="21"/>
        </w:numPr>
        <w:spacing w:after="0" w:line="240" w:lineRule="auto"/>
        <w:ind w:left="0" w:firstLine="714"/>
        <w:jc w:val="both"/>
        <w:rPr>
          <w:rFonts w:ascii="Times New Roman" w:hAnsi="Times New Roman"/>
          <w:sz w:val="28"/>
          <w:szCs w:val="20"/>
          <w:lang w:eastAsia="ru-RU"/>
        </w:rPr>
      </w:pPr>
      <w:r w:rsidRPr="009875BA">
        <w:rPr>
          <w:rFonts w:ascii="Times New Roman" w:hAnsi="Times New Roman"/>
          <w:sz w:val="28"/>
          <w:szCs w:val="20"/>
          <w:lang w:eastAsia="ru-RU"/>
        </w:rPr>
        <w:t xml:space="preserve">Исполнять обязанности, предусмотренные заключенным договором, строго в соответствии с требованиями такого договора. </w:t>
      </w:r>
    </w:p>
    <w:p w:rsidR="009875BA" w:rsidRPr="009875BA" w:rsidRDefault="009875BA" w:rsidP="009875BA">
      <w:pPr>
        <w:numPr>
          <w:ilvl w:val="0"/>
          <w:numId w:val="21"/>
        </w:numPr>
        <w:spacing w:after="0" w:line="240" w:lineRule="auto"/>
        <w:ind w:left="0" w:firstLine="714"/>
        <w:jc w:val="both"/>
        <w:rPr>
          <w:rFonts w:ascii="Times New Roman" w:hAnsi="Times New Roman"/>
          <w:sz w:val="28"/>
          <w:szCs w:val="20"/>
          <w:lang w:eastAsia="ru-RU"/>
        </w:rPr>
      </w:pPr>
      <w:r w:rsidRPr="009875BA">
        <w:rPr>
          <w:rFonts w:ascii="Times New Roman" w:hAnsi="Times New Roman"/>
          <w:sz w:val="28"/>
          <w:szCs w:val="20"/>
          <w:lang w:eastAsia="ru-RU"/>
        </w:rPr>
        <w:t>Не вносить в договор изменения, не предусмотренные условиями извещения о проведении запроса котировок.</w:t>
      </w:r>
    </w:p>
    <w:p w:rsidR="009875BA" w:rsidRPr="009875BA" w:rsidRDefault="009875BA" w:rsidP="009875BA">
      <w:pPr>
        <w:spacing w:after="0" w:line="240" w:lineRule="auto"/>
        <w:ind w:firstLine="709"/>
        <w:jc w:val="both"/>
        <w:rPr>
          <w:rFonts w:ascii="Times New Roman" w:hAnsi="Times New Roman"/>
          <w:sz w:val="28"/>
          <w:szCs w:val="20"/>
          <w:lang w:eastAsia="ru-RU"/>
        </w:rPr>
      </w:pPr>
      <w:r w:rsidRPr="009875BA">
        <w:rPr>
          <w:rFonts w:ascii="Times New Roman" w:hAnsi="Times New Roman"/>
          <w:sz w:val="28"/>
          <w:szCs w:val="20"/>
          <w:lang w:eastAsia="ru-RU"/>
        </w:rPr>
        <w:t>Участник подтверждает, что:</w:t>
      </w:r>
    </w:p>
    <w:p w:rsidR="009875BA" w:rsidRPr="009875BA" w:rsidRDefault="009875BA" w:rsidP="009875BA">
      <w:pPr>
        <w:spacing w:after="0" w:line="240" w:lineRule="auto"/>
        <w:ind w:firstLine="709"/>
        <w:jc w:val="both"/>
        <w:rPr>
          <w:rFonts w:ascii="Times New Roman" w:hAnsi="Times New Roman"/>
          <w:sz w:val="28"/>
          <w:szCs w:val="20"/>
          <w:lang w:eastAsia="ru-RU"/>
        </w:rPr>
      </w:pPr>
      <w:r w:rsidRPr="009875BA">
        <w:rPr>
          <w:rFonts w:ascii="Times New Roman" w:hAnsi="Times New Roman"/>
          <w:sz w:val="28"/>
          <w:szCs w:val="20"/>
          <w:lang w:eastAsia="ru-RU"/>
        </w:rPr>
        <w:t xml:space="preserve">- товары, результаты работ, услуг, предлагаемые участником, свободны от любых прав со стороны третьих лиц, участник согласен передать все права на товары, результаты работ, </w:t>
      </w:r>
      <w:proofErr w:type="gramStart"/>
      <w:r w:rsidRPr="009875BA">
        <w:rPr>
          <w:rFonts w:ascii="Times New Roman" w:hAnsi="Times New Roman"/>
          <w:sz w:val="28"/>
          <w:szCs w:val="20"/>
          <w:lang w:eastAsia="ru-RU"/>
        </w:rPr>
        <w:t>услуг  в</w:t>
      </w:r>
      <w:proofErr w:type="gramEnd"/>
      <w:r w:rsidRPr="009875BA">
        <w:rPr>
          <w:rFonts w:ascii="Times New Roman" w:hAnsi="Times New Roman"/>
          <w:sz w:val="28"/>
          <w:szCs w:val="20"/>
          <w:lang w:eastAsia="ru-RU"/>
        </w:rPr>
        <w:t xml:space="preserve"> случае признания победителем заказчику;</w:t>
      </w:r>
    </w:p>
    <w:p w:rsidR="009875BA" w:rsidRPr="009875BA" w:rsidRDefault="009875BA" w:rsidP="009875BA">
      <w:pPr>
        <w:spacing w:after="0" w:line="240" w:lineRule="auto"/>
        <w:ind w:firstLine="709"/>
        <w:jc w:val="both"/>
        <w:rPr>
          <w:rFonts w:ascii="Times New Roman" w:hAnsi="Times New Roman"/>
          <w:sz w:val="28"/>
          <w:szCs w:val="20"/>
          <w:lang w:eastAsia="ru-RU"/>
        </w:rPr>
      </w:pPr>
      <w:r w:rsidRPr="009875BA">
        <w:rPr>
          <w:rFonts w:ascii="Times New Roman" w:hAnsi="Times New Roman"/>
          <w:sz w:val="28"/>
          <w:szCs w:val="20"/>
          <w:lang w:eastAsia="ru-RU"/>
        </w:rPr>
        <w:t xml:space="preserve">- поставляемый товар </w:t>
      </w:r>
      <w:proofErr w:type="gramStart"/>
      <w:r w:rsidRPr="009875BA">
        <w:rPr>
          <w:rFonts w:ascii="Times New Roman" w:hAnsi="Times New Roman"/>
          <w:sz w:val="28"/>
          <w:szCs w:val="20"/>
          <w:lang w:eastAsia="ru-RU"/>
        </w:rPr>
        <w:t>не  является</w:t>
      </w:r>
      <w:proofErr w:type="gramEnd"/>
      <w:r w:rsidRPr="009875BA">
        <w:rPr>
          <w:rFonts w:ascii="Times New Roman" w:hAnsi="Times New Roman"/>
          <w:sz w:val="28"/>
          <w:szCs w:val="20"/>
          <w:lang w:eastAsia="ru-RU"/>
        </w:rPr>
        <w:t xml:space="preserve"> контрафактным </w:t>
      </w:r>
      <w:r w:rsidRPr="009875BA">
        <w:rPr>
          <w:rFonts w:ascii="Times New Roman" w:eastAsia="MS Mincho" w:hAnsi="Times New Roman"/>
          <w:sz w:val="28"/>
          <w:szCs w:val="28"/>
          <w:lang w:eastAsia="ru-RU"/>
        </w:rPr>
        <w:t>(применимо если условиями закупки предусмотрена поставка товара)</w:t>
      </w:r>
      <w:r w:rsidRPr="009875BA">
        <w:rPr>
          <w:rFonts w:ascii="Times New Roman" w:hAnsi="Times New Roman"/>
          <w:sz w:val="28"/>
          <w:szCs w:val="20"/>
          <w:lang w:eastAsia="ru-RU"/>
        </w:rPr>
        <w:t>;</w:t>
      </w:r>
    </w:p>
    <w:p w:rsidR="009875BA" w:rsidRPr="009875BA" w:rsidRDefault="009875BA" w:rsidP="009875BA">
      <w:pPr>
        <w:autoSpaceDE w:val="0"/>
        <w:autoSpaceDN w:val="0"/>
        <w:adjustRightInd w:val="0"/>
        <w:spacing w:after="0" w:line="240" w:lineRule="auto"/>
        <w:ind w:firstLine="709"/>
        <w:jc w:val="both"/>
        <w:rPr>
          <w:rFonts w:ascii="Times New Roman" w:hAnsi="Times New Roman"/>
          <w:sz w:val="28"/>
          <w:szCs w:val="20"/>
          <w:lang w:eastAsia="ru-RU"/>
        </w:rPr>
      </w:pPr>
      <w:r w:rsidRPr="009875BA">
        <w:rPr>
          <w:rFonts w:ascii="Times New Roman" w:hAnsi="Times New Roman"/>
          <w:sz w:val="28"/>
          <w:szCs w:val="20"/>
          <w:lang w:eastAsia="ru-RU"/>
        </w:rPr>
        <w:t xml:space="preserve">- </w:t>
      </w:r>
      <w:r w:rsidRPr="009875BA">
        <w:rPr>
          <w:rFonts w:ascii="Times New Roman" w:hAnsi="Times New Roman"/>
          <w:sz w:val="28"/>
          <w:szCs w:val="28"/>
          <w:lang w:eastAsia="ru-RU"/>
        </w:rPr>
        <w:t>поставляемый товар является новым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техническим заданием извещения о проведении запроса котировок (применимо если условиями закупки предусмотрена поставка товара);</w:t>
      </w:r>
    </w:p>
    <w:p w:rsidR="009875BA" w:rsidRPr="009875BA" w:rsidRDefault="009875BA" w:rsidP="009875BA">
      <w:pPr>
        <w:spacing w:after="0" w:line="240" w:lineRule="auto"/>
        <w:ind w:firstLine="709"/>
        <w:jc w:val="both"/>
        <w:rPr>
          <w:rFonts w:ascii="Times New Roman" w:hAnsi="Times New Roman"/>
          <w:sz w:val="28"/>
          <w:szCs w:val="20"/>
          <w:lang w:eastAsia="ru-RU"/>
        </w:rPr>
      </w:pPr>
      <w:r w:rsidRPr="009875BA">
        <w:rPr>
          <w:rFonts w:ascii="Times New Roman" w:hAnsi="Times New Roman"/>
          <w:sz w:val="28"/>
          <w:szCs w:val="20"/>
          <w:lang w:eastAsia="ru-RU"/>
        </w:rPr>
        <w:t>- участник</w:t>
      </w:r>
      <w:r w:rsidRPr="009875BA">
        <w:rPr>
          <w:rFonts w:ascii="Times New Roman" w:hAnsi="Times New Roman"/>
          <w:i/>
          <w:sz w:val="28"/>
          <w:szCs w:val="20"/>
          <w:lang w:eastAsia="ru-RU"/>
        </w:rPr>
        <w:t xml:space="preserve"> </w:t>
      </w:r>
      <w:r w:rsidRPr="009875BA">
        <w:rPr>
          <w:rFonts w:ascii="Times New Roman" w:hAnsi="Times New Roman"/>
          <w:sz w:val="28"/>
          <w:szCs w:val="20"/>
          <w:lang w:eastAsia="ru-RU"/>
        </w:rPr>
        <w:t>не находится в процессе ликвидации;</w:t>
      </w:r>
    </w:p>
    <w:p w:rsidR="009875BA" w:rsidRPr="009875BA" w:rsidRDefault="009875BA" w:rsidP="009875BA">
      <w:pPr>
        <w:spacing w:after="0" w:line="240" w:lineRule="auto"/>
        <w:ind w:firstLine="709"/>
        <w:jc w:val="both"/>
        <w:rPr>
          <w:rFonts w:ascii="Times New Roman" w:hAnsi="Times New Roman"/>
          <w:sz w:val="28"/>
          <w:szCs w:val="20"/>
          <w:lang w:eastAsia="ru-RU"/>
        </w:rPr>
      </w:pPr>
      <w:r w:rsidRPr="009875BA">
        <w:rPr>
          <w:rFonts w:ascii="Times New Roman" w:hAnsi="Times New Roman"/>
          <w:sz w:val="28"/>
          <w:szCs w:val="20"/>
          <w:lang w:eastAsia="ru-RU"/>
        </w:rPr>
        <w:t xml:space="preserve">- в отношении </w:t>
      </w:r>
      <w:r w:rsidRPr="009875BA">
        <w:rPr>
          <w:rFonts w:ascii="Times New Roman" w:hAnsi="Times New Roman"/>
          <w:i/>
          <w:sz w:val="28"/>
          <w:szCs w:val="20"/>
          <w:lang w:eastAsia="ru-RU"/>
        </w:rPr>
        <w:t>___</w:t>
      </w:r>
      <w:proofErr w:type="gramStart"/>
      <w:r w:rsidRPr="009875BA">
        <w:rPr>
          <w:rFonts w:ascii="Times New Roman" w:hAnsi="Times New Roman"/>
          <w:i/>
          <w:sz w:val="28"/>
          <w:szCs w:val="20"/>
          <w:lang w:eastAsia="ru-RU"/>
        </w:rPr>
        <w:t>_(</w:t>
      </w:r>
      <w:proofErr w:type="gramEnd"/>
      <w:r w:rsidRPr="009875BA">
        <w:rPr>
          <w:rFonts w:ascii="Times New Roman" w:hAnsi="Times New Roman"/>
          <w:sz w:val="28"/>
          <w:szCs w:val="20"/>
          <w:lang w:eastAsia="ru-RU"/>
        </w:rPr>
        <w:t>участника не открыто конкурсное производство;</w:t>
      </w:r>
    </w:p>
    <w:p w:rsidR="009875BA" w:rsidRPr="009875BA" w:rsidRDefault="009875BA" w:rsidP="009875BA">
      <w:pPr>
        <w:spacing w:after="0" w:line="240" w:lineRule="auto"/>
        <w:ind w:firstLine="709"/>
        <w:jc w:val="both"/>
        <w:rPr>
          <w:rFonts w:ascii="Times New Roman" w:hAnsi="Times New Roman"/>
          <w:sz w:val="28"/>
          <w:szCs w:val="20"/>
          <w:lang w:eastAsia="ru-RU"/>
        </w:rPr>
      </w:pPr>
      <w:r w:rsidRPr="009875BA">
        <w:rPr>
          <w:rFonts w:ascii="Times New Roman" w:hAnsi="Times New Roman"/>
          <w:sz w:val="28"/>
          <w:szCs w:val="20"/>
          <w:lang w:eastAsia="ru-RU"/>
        </w:rPr>
        <w:t>- на имущество участника не наложен арест, экономическая деятельность не приостановлена;</w:t>
      </w:r>
    </w:p>
    <w:p w:rsidR="009875BA" w:rsidRPr="009875BA" w:rsidRDefault="009875BA" w:rsidP="009875BA">
      <w:pPr>
        <w:spacing w:after="0" w:line="240" w:lineRule="auto"/>
        <w:ind w:firstLine="709"/>
        <w:jc w:val="both"/>
        <w:rPr>
          <w:rFonts w:ascii="Times New Roman" w:hAnsi="Times New Roman"/>
          <w:sz w:val="28"/>
          <w:szCs w:val="20"/>
          <w:lang w:eastAsia="ru-RU"/>
        </w:rPr>
      </w:pPr>
      <w:r w:rsidRPr="009875BA">
        <w:rPr>
          <w:rFonts w:ascii="Times New Roman" w:hAnsi="Times New Roman"/>
          <w:sz w:val="28"/>
          <w:szCs w:val="20"/>
          <w:lang w:eastAsia="ru-RU"/>
        </w:rPr>
        <w:t>- у руководителей, членов коллегиального исполнительного органа и главного бухгалтера участника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9875BA" w:rsidRPr="009875BA" w:rsidRDefault="009875BA" w:rsidP="009875BA">
      <w:pPr>
        <w:spacing w:after="0" w:line="240" w:lineRule="auto"/>
        <w:ind w:firstLine="709"/>
        <w:jc w:val="both"/>
        <w:rPr>
          <w:rFonts w:ascii="Times New Roman" w:eastAsia="MS Mincho" w:hAnsi="Times New Roman"/>
          <w:sz w:val="28"/>
          <w:szCs w:val="20"/>
          <w:lang w:eastAsia="ru-RU"/>
        </w:rPr>
      </w:pPr>
      <w:r w:rsidRPr="009875BA">
        <w:rPr>
          <w:rFonts w:ascii="Times New Roman" w:eastAsia="MS Mincho" w:hAnsi="Times New Roman"/>
          <w:sz w:val="28"/>
          <w:szCs w:val="20"/>
          <w:lang w:eastAsia="ru-RU"/>
        </w:rPr>
        <w:t>- сведения об участнике</w:t>
      </w:r>
      <w:r w:rsidRPr="009875BA">
        <w:rPr>
          <w:rFonts w:ascii="Times New Roman" w:eastAsia="MS Mincho" w:hAnsi="Times New Roman"/>
          <w:i/>
          <w:sz w:val="28"/>
          <w:szCs w:val="20"/>
          <w:lang w:eastAsia="ru-RU"/>
        </w:rPr>
        <w:t xml:space="preserve"> </w:t>
      </w:r>
      <w:r w:rsidRPr="009875BA">
        <w:rPr>
          <w:rFonts w:ascii="Times New Roman" w:eastAsia="MS Mincho" w:hAnsi="Times New Roman"/>
          <w:sz w:val="28"/>
          <w:szCs w:val="20"/>
          <w:lang w:eastAsia="ru-RU"/>
        </w:rPr>
        <w:t xml:space="preserve">отсутствуют в реестрах недобросовестных поставщиков, предусмотренных частью 7 статьи 3 Федерального закона от 18 июля </w:t>
      </w:r>
      <w:r w:rsidRPr="009875BA">
        <w:rPr>
          <w:rFonts w:ascii="Times New Roman" w:eastAsia="MS Mincho" w:hAnsi="Times New Roman"/>
          <w:sz w:val="28"/>
          <w:szCs w:val="20"/>
          <w:lang w:eastAsia="ru-RU"/>
        </w:rPr>
        <w:lastRenderedPageBreak/>
        <w:t>2011 г. № 223-ФЗ «О закупках товаров, работ, услуг отдельными видами юридических лиц»;</w:t>
      </w:r>
    </w:p>
    <w:p w:rsidR="009875BA" w:rsidRPr="009875BA" w:rsidRDefault="009875BA" w:rsidP="009875BA">
      <w:pPr>
        <w:spacing w:after="0" w:line="240" w:lineRule="auto"/>
        <w:ind w:firstLine="709"/>
        <w:jc w:val="both"/>
        <w:rPr>
          <w:rFonts w:ascii="Times New Roman" w:hAnsi="Times New Roman"/>
          <w:sz w:val="28"/>
          <w:szCs w:val="20"/>
          <w:lang w:eastAsia="ru-RU"/>
        </w:rPr>
      </w:pPr>
      <w:r w:rsidRPr="009875BA">
        <w:rPr>
          <w:rFonts w:ascii="Times New Roman" w:hAnsi="Times New Roman"/>
          <w:sz w:val="28"/>
          <w:szCs w:val="20"/>
          <w:lang w:eastAsia="ru-RU"/>
        </w:rPr>
        <w:t>- участник</w:t>
      </w:r>
      <w:r w:rsidRPr="009875BA">
        <w:rPr>
          <w:rFonts w:ascii="Times New Roman" w:hAnsi="Times New Roman"/>
          <w:i/>
          <w:sz w:val="28"/>
          <w:szCs w:val="20"/>
          <w:lang w:eastAsia="ru-RU"/>
        </w:rPr>
        <w:t xml:space="preserve"> </w:t>
      </w:r>
      <w:r w:rsidRPr="009875BA">
        <w:rPr>
          <w:rFonts w:ascii="Times New Roman" w:hAnsi="Times New Roman"/>
          <w:sz w:val="28"/>
          <w:szCs w:val="20"/>
          <w:lang w:eastAsia="ru-RU"/>
        </w:rPr>
        <w:t xml:space="preserve">извещен о включении сведений об участнике в Реестр недобросовестных поставщиков в случае уклонения </w:t>
      </w:r>
      <w:r w:rsidRPr="009875BA">
        <w:rPr>
          <w:rFonts w:ascii="Times New Roman" w:hAnsi="Times New Roman"/>
          <w:i/>
          <w:sz w:val="28"/>
          <w:szCs w:val="20"/>
          <w:lang w:eastAsia="ru-RU"/>
        </w:rPr>
        <w:t>_______</w:t>
      </w:r>
      <w:proofErr w:type="gramStart"/>
      <w:r w:rsidRPr="009875BA">
        <w:rPr>
          <w:rFonts w:ascii="Times New Roman" w:hAnsi="Times New Roman"/>
          <w:i/>
          <w:sz w:val="28"/>
          <w:szCs w:val="20"/>
          <w:lang w:eastAsia="ru-RU"/>
        </w:rPr>
        <w:t>_(</w:t>
      </w:r>
      <w:proofErr w:type="gramEnd"/>
      <w:r w:rsidRPr="009875BA">
        <w:rPr>
          <w:rFonts w:ascii="Times New Roman" w:hAnsi="Times New Roman"/>
          <w:sz w:val="28"/>
          <w:szCs w:val="20"/>
          <w:lang w:eastAsia="ru-RU"/>
        </w:rPr>
        <w:t>участника</w:t>
      </w:r>
      <w:r w:rsidRPr="009875BA">
        <w:rPr>
          <w:rFonts w:ascii="Times New Roman" w:hAnsi="Times New Roman"/>
          <w:i/>
          <w:sz w:val="28"/>
          <w:szCs w:val="20"/>
          <w:lang w:eastAsia="ru-RU"/>
        </w:rPr>
        <w:t xml:space="preserve"> </w:t>
      </w:r>
      <w:r w:rsidRPr="009875BA">
        <w:rPr>
          <w:rFonts w:ascii="Times New Roman" w:hAnsi="Times New Roman"/>
          <w:sz w:val="28"/>
          <w:szCs w:val="20"/>
          <w:lang w:eastAsia="ru-RU"/>
        </w:rPr>
        <w:t>от заключения договора.</w:t>
      </w:r>
    </w:p>
    <w:p w:rsidR="009875BA" w:rsidRPr="009875BA" w:rsidRDefault="009875BA" w:rsidP="009875BA">
      <w:pPr>
        <w:spacing w:after="0" w:line="240" w:lineRule="auto"/>
        <w:ind w:firstLine="709"/>
        <w:jc w:val="both"/>
        <w:rPr>
          <w:rFonts w:ascii="Times New Roman" w:hAnsi="Times New Roman"/>
          <w:sz w:val="28"/>
          <w:szCs w:val="28"/>
          <w:lang w:eastAsia="ru-RU"/>
        </w:rPr>
      </w:pPr>
      <w:r w:rsidRPr="009875BA">
        <w:rPr>
          <w:rFonts w:ascii="Times New Roman" w:hAnsi="Times New Roman"/>
          <w:sz w:val="28"/>
          <w:szCs w:val="20"/>
          <w:lang w:eastAsia="ru-RU"/>
        </w:rPr>
        <w:t xml:space="preserve">Участник подтверждает, что на момент подачи заявки </w:t>
      </w:r>
      <w:r w:rsidRPr="009875BA">
        <w:rPr>
          <w:rFonts w:ascii="Times New Roman" w:hAnsi="Times New Roman"/>
          <w:sz w:val="28"/>
          <w:szCs w:val="28"/>
          <w:lang w:eastAsia="ru-RU"/>
        </w:rPr>
        <w:t xml:space="preserve">совокупный размер неисполненных обязательств, принятых на себя </w:t>
      </w:r>
      <w:r w:rsidRPr="009875BA">
        <w:rPr>
          <w:rFonts w:ascii="Times New Roman" w:hAnsi="Times New Roman"/>
          <w:i/>
          <w:sz w:val="28"/>
          <w:szCs w:val="20"/>
          <w:lang w:eastAsia="ru-RU"/>
        </w:rPr>
        <w:t xml:space="preserve"> </w:t>
      </w:r>
      <w:r w:rsidRPr="009875BA">
        <w:rPr>
          <w:rFonts w:ascii="Times New Roman" w:hAnsi="Times New Roman"/>
          <w:sz w:val="28"/>
          <w:szCs w:val="20"/>
          <w:lang w:eastAsia="ru-RU"/>
        </w:rPr>
        <w:t>участником</w:t>
      </w:r>
      <w:r w:rsidRPr="009875BA">
        <w:rPr>
          <w:rFonts w:ascii="Times New Roman" w:hAnsi="Times New Roman"/>
          <w:i/>
          <w:sz w:val="28"/>
          <w:szCs w:val="20"/>
          <w:lang w:eastAsia="ru-RU"/>
        </w:rPr>
        <w:t xml:space="preserve"> </w:t>
      </w:r>
      <w:r w:rsidRPr="009875BA">
        <w:rPr>
          <w:rFonts w:ascii="Times New Roman" w:hAnsi="Times New Roman"/>
          <w:sz w:val="28"/>
          <w:szCs w:val="28"/>
          <w:lang w:eastAsia="ru-RU"/>
        </w:rPr>
        <w:t xml:space="preserve">по </w:t>
      </w:r>
      <w:r w:rsidRPr="009875BA">
        <w:rPr>
          <w:rFonts w:ascii="Times New Roman" w:hAnsi="Times New Roman"/>
          <w:i/>
          <w:sz w:val="28"/>
          <w:szCs w:val="28"/>
          <w:lang w:eastAsia="ru-RU"/>
        </w:rPr>
        <w:t>договорам подряда на выполнение инженерных изысканий, подготовку проектной документации, по договорам строительного подряда (указывается в зависимости от предмета закупки)</w:t>
      </w:r>
      <w:r w:rsidRPr="009875BA">
        <w:rPr>
          <w:rFonts w:ascii="Times New Roman" w:hAnsi="Times New Roman"/>
          <w:sz w:val="28"/>
          <w:szCs w:val="28"/>
          <w:lang w:eastAsia="ru-RU"/>
        </w:rPr>
        <w:t xml:space="preserve">, заключаемым с использованием конкурентных способов заключения договоров </w:t>
      </w:r>
      <w:r w:rsidRPr="009875BA">
        <w:rPr>
          <w:rFonts w:ascii="Times New Roman" w:eastAsia="MS Mincho" w:hAnsi="Times New Roman"/>
          <w:sz w:val="26"/>
          <w:szCs w:val="24"/>
          <w:lang w:eastAsia="ru-RU"/>
        </w:rPr>
        <w:t xml:space="preserve"> </w:t>
      </w:r>
      <w:r w:rsidRPr="009875BA">
        <w:rPr>
          <w:rFonts w:ascii="Times New Roman" w:hAnsi="Times New Roman"/>
          <w:sz w:val="28"/>
          <w:szCs w:val="28"/>
          <w:lang w:eastAsia="ru-RU"/>
        </w:rPr>
        <w:t xml:space="preserve">не превышает предельный размер обязательств, исходя из которого </w:t>
      </w:r>
      <w:r w:rsidRPr="009875BA">
        <w:rPr>
          <w:rFonts w:ascii="Times New Roman" w:hAnsi="Times New Roman"/>
          <w:i/>
          <w:sz w:val="28"/>
          <w:szCs w:val="20"/>
          <w:lang w:eastAsia="ru-RU"/>
        </w:rPr>
        <w:t xml:space="preserve"> </w:t>
      </w:r>
      <w:r w:rsidRPr="009875BA">
        <w:rPr>
          <w:rFonts w:ascii="Times New Roman" w:hAnsi="Times New Roman"/>
          <w:sz w:val="28"/>
          <w:szCs w:val="20"/>
          <w:lang w:eastAsia="ru-RU"/>
        </w:rPr>
        <w:t>участником</w:t>
      </w:r>
      <w:r w:rsidRPr="009875BA">
        <w:rPr>
          <w:rFonts w:ascii="Times New Roman" w:hAnsi="Times New Roman"/>
          <w:i/>
          <w:sz w:val="28"/>
          <w:szCs w:val="20"/>
          <w:lang w:eastAsia="ru-RU"/>
        </w:rPr>
        <w:t xml:space="preserve"> </w:t>
      </w:r>
      <w:r w:rsidRPr="009875BA">
        <w:rPr>
          <w:rFonts w:ascii="Times New Roman" w:hAnsi="Times New Roman"/>
          <w:sz w:val="28"/>
          <w:szCs w:val="28"/>
          <w:lang w:eastAsia="ru-RU"/>
        </w:rPr>
        <w:t xml:space="preserve"> был внесен взнос в компенсационный фонд обеспечения договорных обязательств в соответствии </w:t>
      </w:r>
      <w:r w:rsidRPr="009875BA">
        <w:rPr>
          <w:rFonts w:ascii="Times New Roman" w:hAnsi="Times New Roman"/>
          <w:i/>
          <w:sz w:val="28"/>
          <w:szCs w:val="28"/>
          <w:lang w:eastAsia="ru-RU"/>
        </w:rPr>
        <w:t>с частью 11 (указывается</w:t>
      </w:r>
      <w:r w:rsidRPr="009875BA">
        <w:rPr>
          <w:rFonts w:ascii="Times New Roman" w:eastAsia="MS Mincho" w:hAnsi="Times New Roman"/>
          <w:i/>
          <w:sz w:val="28"/>
          <w:szCs w:val="28"/>
          <w:lang w:eastAsia="ru-RU"/>
        </w:rPr>
        <w:t>,</w:t>
      </w:r>
      <w:r w:rsidRPr="009875BA">
        <w:rPr>
          <w:rFonts w:ascii="Times New Roman" w:hAnsi="Times New Roman"/>
          <w:i/>
          <w:sz w:val="28"/>
          <w:szCs w:val="28"/>
          <w:lang w:eastAsia="ru-RU"/>
        </w:rPr>
        <w:t xml:space="preserve"> </w:t>
      </w:r>
      <w:r w:rsidRPr="009875BA">
        <w:rPr>
          <w:rFonts w:ascii="Times New Roman" w:eastAsia="MS Mincho" w:hAnsi="Times New Roman"/>
          <w:i/>
          <w:sz w:val="28"/>
          <w:szCs w:val="28"/>
          <w:lang w:eastAsia="ru-RU"/>
        </w:rPr>
        <w:t xml:space="preserve">если предметом договора является работы по выполнению инженерных изысканий или </w:t>
      </w:r>
      <w:r w:rsidRPr="009875BA">
        <w:rPr>
          <w:rFonts w:ascii="Times New Roman" w:hAnsi="Times New Roman"/>
          <w:i/>
          <w:sz w:val="28"/>
          <w:szCs w:val="28"/>
          <w:lang w:eastAsia="ru-RU"/>
        </w:rPr>
        <w:t>подготовк</w:t>
      </w:r>
      <w:r w:rsidRPr="009875BA">
        <w:rPr>
          <w:rFonts w:ascii="Times New Roman" w:eastAsia="MS Mincho" w:hAnsi="Times New Roman"/>
          <w:i/>
          <w:sz w:val="28"/>
          <w:szCs w:val="28"/>
          <w:lang w:eastAsia="ru-RU"/>
        </w:rPr>
        <w:t>е</w:t>
      </w:r>
      <w:r w:rsidRPr="009875BA">
        <w:rPr>
          <w:rFonts w:ascii="Times New Roman" w:hAnsi="Times New Roman"/>
          <w:i/>
          <w:sz w:val="28"/>
          <w:szCs w:val="28"/>
          <w:lang w:eastAsia="ru-RU"/>
        </w:rPr>
        <w:t xml:space="preserve"> проектной документации</w:t>
      </w:r>
      <w:r w:rsidRPr="009875BA">
        <w:rPr>
          <w:rFonts w:ascii="Times New Roman" w:eastAsia="MS Mincho" w:hAnsi="Times New Roman"/>
          <w:i/>
          <w:sz w:val="28"/>
          <w:szCs w:val="28"/>
          <w:lang w:eastAsia="ru-RU"/>
        </w:rPr>
        <w:t>)</w:t>
      </w:r>
      <w:r w:rsidRPr="009875BA">
        <w:rPr>
          <w:rFonts w:ascii="Times New Roman" w:hAnsi="Times New Roman"/>
          <w:i/>
          <w:sz w:val="28"/>
          <w:szCs w:val="28"/>
          <w:lang w:eastAsia="ru-RU"/>
        </w:rPr>
        <w:t xml:space="preserve"> или 13 (указывается</w:t>
      </w:r>
      <w:r w:rsidRPr="009875BA">
        <w:rPr>
          <w:rFonts w:ascii="Times New Roman" w:eastAsia="MS Mincho" w:hAnsi="Times New Roman"/>
          <w:i/>
          <w:sz w:val="28"/>
          <w:szCs w:val="28"/>
          <w:lang w:eastAsia="ru-RU"/>
        </w:rPr>
        <w:t>,</w:t>
      </w:r>
      <w:r w:rsidRPr="009875BA">
        <w:rPr>
          <w:rFonts w:ascii="Times New Roman" w:hAnsi="Times New Roman"/>
          <w:i/>
          <w:sz w:val="28"/>
          <w:szCs w:val="28"/>
          <w:lang w:eastAsia="ru-RU"/>
        </w:rPr>
        <w:t xml:space="preserve"> </w:t>
      </w:r>
      <w:r w:rsidRPr="009875BA">
        <w:rPr>
          <w:rFonts w:ascii="Times New Roman" w:eastAsia="MS Mincho" w:hAnsi="Times New Roman"/>
          <w:i/>
          <w:sz w:val="28"/>
          <w:szCs w:val="28"/>
          <w:lang w:eastAsia="ru-RU"/>
        </w:rPr>
        <w:t xml:space="preserve">если предметом договора является </w:t>
      </w:r>
      <w:r w:rsidRPr="009875BA">
        <w:rPr>
          <w:rFonts w:ascii="Times New Roman" w:hAnsi="Times New Roman"/>
          <w:i/>
          <w:sz w:val="28"/>
          <w:szCs w:val="28"/>
          <w:lang w:eastAsia="ru-RU"/>
        </w:rPr>
        <w:t>строительств</w:t>
      </w:r>
      <w:r w:rsidRPr="009875BA">
        <w:rPr>
          <w:rFonts w:ascii="Times New Roman" w:eastAsia="MS Mincho" w:hAnsi="Times New Roman"/>
          <w:i/>
          <w:sz w:val="28"/>
          <w:szCs w:val="28"/>
          <w:lang w:eastAsia="ru-RU"/>
        </w:rPr>
        <w:t>о</w:t>
      </w:r>
      <w:r w:rsidRPr="009875BA">
        <w:rPr>
          <w:rFonts w:ascii="Times New Roman" w:hAnsi="Times New Roman"/>
          <w:i/>
          <w:sz w:val="28"/>
          <w:szCs w:val="28"/>
          <w:lang w:eastAsia="ru-RU"/>
        </w:rPr>
        <w:t>, реконструкци</w:t>
      </w:r>
      <w:r w:rsidRPr="009875BA">
        <w:rPr>
          <w:rFonts w:ascii="Times New Roman" w:eastAsia="MS Mincho" w:hAnsi="Times New Roman"/>
          <w:i/>
          <w:sz w:val="28"/>
          <w:szCs w:val="28"/>
          <w:lang w:eastAsia="ru-RU"/>
        </w:rPr>
        <w:t>я</w:t>
      </w:r>
      <w:r w:rsidRPr="009875BA">
        <w:rPr>
          <w:rFonts w:ascii="Times New Roman" w:hAnsi="Times New Roman"/>
          <w:i/>
          <w:sz w:val="28"/>
          <w:szCs w:val="28"/>
          <w:lang w:eastAsia="ru-RU"/>
        </w:rPr>
        <w:t xml:space="preserve">, </w:t>
      </w:r>
      <w:r w:rsidRPr="009875BA">
        <w:rPr>
          <w:rFonts w:ascii="Times New Roman" w:eastAsia="MS Mincho" w:hAnsi="Times New Roman"/>
          <w:i/>
          <w:sz w:val="28"/>
          <w:szCs w:val="28"/>
          <w:lang w:eastAsia="ru-RU"/>
        </w:rPr>
        <w:t>капитальный</w:t>
      </w:r>
      <w:r w:rsidRPr="009875BA">
        <w:rPr>
          <w:rFonts w:ascii="Times New Roman" w:hAnsi="Times New Roman"/>
          <w:i/>
          <w:sz w:val="28"/>
          <w:szCs w:val="28"/>
          <w:lang w:eastAsia="ru-RU"/>
        </w:rPr>
        <w:t xml:space="preserve"> ремонт объектов капитального строительства</w:t>
      </w:r>
      <w:r w:rsidRPr="009875BA">
        <w:rPr>
          <w:rFonts w:ascii="Times New Roman" w:eastAsia="MS Mincho" w:hAnsi="Times New Roman"/>
          <w:i/>
          <w:sz w:val="28"/>
          <w:szCs w:val="28"/>
          <w:lang w:eastAsia="ru-RU"/>
        </w:rPr>
        <w:t xml:space="preserve">) </w:t>
      </w:r>
      <w:r w:rsidRPr="009875BA">
        <w:rPr>
          <w:rFonts w:ascii="Times New Roman" w:hAnsi="Times New Roman"/>
          <w:sz w:val="28"/>
          <w:szCs w:val="28"/>
          <w:lang w:eastAsia="ru-RU"/>
        </w:rPr>
        <w:t xml:space="preserve">статьи 55.16 Градостроительного кодекса Российской Федерации </w:t>
      </w:r>
      <w:r w:rsidRPr="009875BA">
        <w:rPr>
          <w:rFonts w:ascii="Times New Roman" w:eastAsia="MS Mincho" w:hAnsi="Times New Roman"/>
          <w:sz w:val="28"/>
          <w:szCs w:val="28"/>
          <w:lang w:eastAsia="ru-RU"/>
        </w:rPr>
        <w:t>(применимо если условиями закупки установлено требование о соответствии участника требованиям законодательства Российской Федерации к лицам, осуществляющим инженерные изыскания, подготовку проектной документации, строительство, реконструкцию или капитальный ремонт объектов капитального строительства)</w:t>
      </w:r>
      <w:r w:rsidRPr="009875BA">
        <w:rPr>
          <w:rFonts w:ascii="Times New Roman" w:hAnsi="Times New Roman"/>
          <w:sz w:val="28"/>
          <w:szCs w:val="28"/>
          <w:lang w:eastAsia="ru-RU"/>
        </w:rPr>
        <w:t>.</w:t>
      </w:r>
    </w:p>
    <w:p w:rsidR="009875BA" w:rsidRPr="009875BA" w:rsidRDefault="009875BA" w:rsidP="009875BA">
      <w:pPr>
        <w:spacing w:after="0" w:line="360" w:lineRule="exact"/>
        <w:ind w:firstLine="709"/>
        <w:contextualSpacing/>
        <w:jc w:val="both"/>
        <w:rPr>
          <w:rFonts w:ascii="Times New Roman" w:hAnsi="Times New Roman"/>
          <w:sz w:val="28"/>
          <w:szCs w:val="20"/>
          <w:lang w:eastAsia="ru-RU"/>
        </w:rPr>
      </w:pPr>
      <w:r w:rsidRPr="009875BA">
        <w:rPr>
          <w:rFonts w:ascii="Times New Roman" w:hAnsi="Times New Roman"/>
          <w:sz w:val="28"/>
          <w:szCs w:val="20"/>
          <w:lang w:eastAsia="ru-RU"/>
        </w:rPr>
        <w:t>Участник подтверждает, что в соответствии со статьей 55.17 Градостроительного кодекса Российской Федерации и статьей 7.1 Федерального закона от 01.12.2007 № 315-ФЗ «О саморегулируемых организациях» в отношении __________________________________________</w:t>
      </w:r>
    </w:p>
    <w:p w:rsidR="009875BA" w:rsidRPr="009875BA" w:rsidRDefault="009875BA" w:rsidP="009875BA">
      <w:pPr>
        <w:spacing w:after="0" w:line="240" w:lineRule="atLeast"/>
        <w:ind w:firstLine="709"/>
        <w:contextualSpacing/>
        <w:jc w:val="right"/>
        <w:rPr>
          <w:rFonts w:ascii="Times New Roman" w:hAnsi="Times New Roman"/>
          <w:sz w:val="28"/>
          <w:szCs w:val="20"/>
          <w:lang w:eastAsia="ru-RU"/>
        </w:rPr>
      </w:pPr>
      <w:r w:rsidRPr="009875BA">
        <w:rPr>
          <w:rFonts w:ascii="Times New Roman" w:hAnsi="Times New Roman"/>
          <w:i/>
          <w:sz w:val="20"/>
          <w:szCs w:val="20"/>
          <w:lang w:eastAsia="ru-RU"/>
        </w:rPr>
        <w:t xml:space="preserve"> (указать наименование участника, лиц(а), выступающих(его) на стороне участника)</w:t>
      </w:r>
    </w:p>
    <w:p w:rsidR="009875BA" w:rsidRPr="009875BA" w:rsidRDefault="009875BA" w:rsidP="009875BA">
      <w:pPr>
        <w:spacing w:after="0" w:line="360" w:lineRule="exact"/>
        <w:contextualSpacing/>
        <w:jc w:val="both"/>
        <w:rPr>
          <w:rFonts w:ascii="Times New Roman" w:hAnsi="Times New Roman"/>
          <w:sz w:val="28"/>
          <w:szCs w:val="20"/>
          <w:lang w:eastAsia="ru-RU"/>
        </w:rPr>
      </w:pPr>
      <w:r w:rsidRPr="009875BA">
        <w:rPr>
          <w:rFonts w:ascii="Times New Roman" w:hAnsi="Times New Roman"/>
          <w:sz w:val="28"/>
          <w:szCs w:val="20"/>
          <w:lang w:eastAsia="ru-RU"/>
        </w:rPr>
        <w:t xml:space="preserve">включены сведения в Реестр членов саморегулируемой организации _________________________________________________________________, </w:t>
      </w:r>
    </w:p>
    <w:p w:rsidR="009875BA" w:rsidRPr="009875BA" w:rsidRDefault="009875BA" w:rsidP="009875BA">
      <w:pPr>
        <w:spacing w:after="0" w:line="240" w:lineRule="atLeast"/>
        <w:contextualSpacing/>
        <w:jc w:val="center"/>
        <w:rPr>
          <w:rFonts w:ascii="Times New Roman" w:hAnsi="Times New Roman"/>
          <w:sz w:val="20"/>
          <w:szCs w:val="20"/>
          <w:lang w:eastAsia="ru-RU"/>
        </w:rPr>
      </w:pPr>
      <w:r w:rsidRPr="009875BA">
        <w:rPr>
          <w:rFonts w:ascii="Times New Roman" w:hAnsi="Times New Roman"/>
          <w:i/>
          <w:sz w:val="20"/>
          <w:szCs w:val="20"/>
          <w:lang w:eastAsia="ru-RU"/>
        </w:rPr>
        <w:t>(указать наименование, ИНН саморегулируемой организации)</w:t>
      </w:r>
    </w:p>
    <w:p w:rsidR="009875BA" w:rsidRPr="009875BA" w:rsidRDefault="009875BA" w:rsidP="009875BA">
      <w:pPr>
        <w:spacing w:after="0" w:line="360" w:lineRule="exact"/>
        <w:contextualSpacing/>
        <w:jc w:val="both"/>
        <w:rPr>
          <w:rFonts w:ascii="Times New Roman" w:hAnsi="Times New Roman"/>
          <w:sz w:val="28"/>
          <w:szCs w:val="28"/>
          <w:lang w:eastAsia="ru-RU"/>
        </w:rPr>
      </w:pPr>
      <w:r w:rsidRPr="009875BA">
        <w:rPr>
          <w:rFonts w:ascii="Times New Roman" w:hAnsi="Times New Roman"/>
          <w:sz w:val="28"/>
          <w:szCs w:val="20"/>
          <w:lang w:eastAsia="ru-RU"/>
        </w:rPr>
        <w:t>и, одновременно, отсутствуют сведения об исключении из членов саморегулируемой организации (применимо, если условиями закупки установлено требование о соответствии участника требованиям законодательства Российской Федерации к лицам, осуществляющим инженерные изыскания, подготовку проектной документации, строительство, реконструкцию или капитальный ремонт объектов капитального строительства)</w:t>
      </w:r>
      <w:r w:rsidRPr="009875BA">
        <w:rPr>
          <w:rFonts w:ascii="Times New Roman" w:hAnsi="Times New Roman"/>
          <w:sz w:val="28"/>
          <w:szCs w:val="28"/>
          <w:lang w:eastAsia="ru-RU"/>
        </w:rPr>
        <w:t>.</w:t>
      </w:r>
    </w:p>
    <w:p w:rsidR="009875BA" w:rsidRPr="009875BA" w:rsidRDefault="009875BA" w:rsidP="009875BA">
      <w:pPr>
        <w:spacing w:after="0" w:line="240" w:lineRule="auto"/>
        <w:ind w:firstLine="709"/>
        <w:jc w:val="both"/>
        <w:rPr>
          <w:rFonts w:ascii="Times New Roman" w:hAnsi="Times New Roman"/>
          <w:sz w:val="28"/>
          <w:szCs w:val="20"/>
          <w:lang w:eastAsia="ru-RU"/>
        </w:rPr>
      </w:pPr>
      <w:r w:rsidRPr="009875BA">
        <w:rPr>
          <w:rFonts w:ascii="Times New Roman" w:hAnsi="Times New Roman"/>
          <w:sz w:val="28"/>
          <w:szCs w:val="20"/>
          <w:lang w:eastAsia="ru-RU"/>
        </w:rPr>
        <w:t>Участник подтверждает, что при подготовке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запроса котировок.</w:t>
      </w:r>
    </w:p>
    <w:p w:rsidR="009875BA" w:rsidRPr="009875BA" w:rsidRDefault="009875BA" w:rsidP="009875BA">
      <w:pPr>
        <w:spacing w:after="0" w:line="240" w:lineRule="auto"/>
        <w:ind w:firstLine="709"/>
        <w:jc w:val="both"/>
        <w:rPr>
          <w:rFonts w:ascii="Times New Roman" w:hAnsi="Times New Roman"/>
          <w:sz w:val="28"/>
          <w:szCs w:val="20"/>
          <w:lang w:eastAsia="ru-RU"/>
        </w:rPr>
      </w:pPr>
      <w:r w:rsidRPr="009875BA">
        <w:rPr>
          <w:rFonts w:ascii="Times New Roman" w:hAnsi="Times New Roman"/>
          <w:sz w:val="28"/>
          <w:szCs w:val="20"/>
          <w:lang w:eastAsia="ru-RU"/>
        </w:rPr>
        <w:t>Участник подтверждает и гарантирует подлинность всех документов, представленных в составе котировочной заявки.</w:t>
      </w:r>
    </w:p>
    <w:p w:rsidR="009875BA" w:rsidRPr="009875BA" w:rsidRDefault="009875BA" w:rsidP="009875BA">
      <w:pPr>
        <w:spacing w:after="0" w:line="240" w:lineRule="auto"/>
        <w:ind w:firstLine="709"/>
        <w:jc w:val="both"/>
        <w:rPr>
          <w:rFonts w:ascii="Times New Roman" w:hAnsi="Times New Roman"/>
          <w:sz w:val="28"/>
          <w:lang w:eastAsia="ru-RU"/>
        </w:rPr>
      </w:pPr>
      <w:r w:rsidRPr="009875BA">
        <w:rPr>
          <w:rFonts w:ascii="Times New Roman" w:hAnsi="Times New Roman"/>
          <w:sz w:val="28"/>
          <w:lang w:eastAsia="ru-RU"/>
        </w:rPr>
        <w:lastRenderedPageBreak/>
        <w:t>Сделанные заявления и сведения, представленные в настоящей заявке, являются полными, точными и верными.</w:t>
      </w:r>
    </w:p>
    <w:p w:rsidR="009875BA" w:rsidRPr="009875BA" w:rsidRDefault="009875BA" w:rsidP="009875BA">
      <w:pPr>
        <w:spacing w:after="0" w:line="240" w:lineRule="auto"/>
        <w:ind w:firstLine="709"/>
        <w:jc w:val="both"/>
        <w:rPr>
          <w:rFonts w:ascii="Times New Roman" w:hAnsi="Times New Roman"/>
          <w:sz w:val="28"/>
          <w:lang w:eastAsia="ru-RU"/>
        </w:rPr>
      </w:pPr>
      <w:r w:rsidRPr="009875BA">
        <w:rPr>
          <w:rFonts w:ascii="Times New Roman" w:hAnsi="Times New Roman"/>
          <w:sz w:val="28"/>
          <w:lang w:eastAsia="ru-RU"/>
        </w:rPr>
        <w:t>В подтверждение этого участник предоставляет необходимые сведения документы.</w:t>
      </w:r>
    </w:p>
    <w:p w:rsidR="009875BA" w:rsidRPr="009875BA" w:rsidRDefault="009875BA" w:rsidP="009875BA">
      <w:pPr>
        <w:spacing w:after="0" w:line="240" w:lineRule="auto"/>
        <w:ind w:firstLine="720"/>
        <w:jc w:val="both"/>
        <w:rPr>
          <w:rFonts w:ascii="Times New Roman" w:hAnsi="Times New Roman"/>
          <w:i/>
          <w:sz w:val="28"/>
          <w:lang w:eastAsia="ru-RU"/>
        </w:rPr>
      </w:pPr>
      <w:r w:rsidRPr="009875BA">
        <w:rPr>
          <w:rFonts w:ascii="Times New Roman" w:hAnsi="Times New Roman"/>
          <w:sz w:val="28"/>
          <w:lang w:eastAsia="ru-RU"/>
        </w:rPr>
        <w:t>Сведения об участнике:</w:t>
      </w:r>
      <w:r w:rsidRPr="009875BA">
        <w:rPr>
          <w:rFonts w:ascii="Times New Roman" w:hAnsi="Times New Roman"/>
          <w:i/>
          <w:sz w:val="28"/>
          <w:lang w:eastAsia="ru-RU"/>
        </w:rPr>
        <w:t xml:space="preserve">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3053"/>
        <w:gridCol w:w="426"/>
        <w:gridCol w:w="6275"/>
      </w:tblGrid>
      <w:tr w:rsidR="009875BA" w:rsidRPr="009875BA" w:rsidTr="009875BA">
        <w:tc>
          <w:tcPr>
            <w:tcW w:w="594" w:type="dxa"/>
          </w:tcPr>
          <w:p w:rsidR="009875BA" w:rsidRPr="009875BA" w:rsidRDefault="009875BA" w:rsidP="009875BA">
            <w:pPr>
              <w:spacing w:after="0" w:line="240" w:lineRule="auto"/>
              <w:jc w:val="center"/>
              <w:rPr>
                <w:rFonts w:ascii="Times New Roman" w:eastAsia="MS Mincho" w:hAnsi="Times New Roman"/>
                <w:b/>
                <w:sz w:val="24"/>
                <w:szCs w:val="24"/>
                <w:lang w:eastAsia="ru-RU"/>
              </w:rPr>
            </w:pPr>
            <w:r w:rsidRPr="009875BA">
              <w:rPr>
                <w:rFonts w:ascii="Times New Roman" w:eastAsia="MS Mincho" w:hAnsi="Times New Roman"/>
                <w:b/>
                <w:sz w:val="24"/>
                <w:szCs w:val="24"/>
                <w:lang w:eastAsia="ru-RU"/>
              </w:rPr>
              <w:t>№ п/п</w:t>
            </w:r>
          </w:p>
        </w:tc>
        <w:tc>
          <w:tcPr>
            <w:tcW w:w="3053" w:type="dxa"/>
          </w:tcPr>
          <w:p w:rsidR="009875BA" w:rsidRPr="009875BA" w:rsidRDefault="009875BA" w:rsidP="009875BA">
            <w:pPr>
              <w:spacing w:after="0" w:line="240" w:lineRule="auto"/>
              <w:jc w:val="center"/>
              <w:rPr>
                <w:rFonts w:ascii="Times New Roman" w:eastAsia="MS Mincho" w:hAnsi="Times New Roman"/>
                <w:b/>
                <w:sz w:val="24"/>
                <w:szCs w:val="24"/>
                <w:lang w:eastAsia="ru-RU"/>
              </w:rPr>
            </w:pPr>
            <w:r w:rsidRPr="009875BA">
              <w:rPr>
                <w:rFonts w:ascii="Times New Roman" w:eastAsia="MS Mincho" w:hAnsi="Times New Roman"/>
                <w:b/>
                <w:sz w:val="24"/>
                <w:szCs w:val="24"/>
                <w:lang w:eastAsia="ru-RU"/>
              </w:rPr>
              <w:t>Требуемая информация</w:t>
            </w:r>
          </w:p>
        </w:tc>
        <w:tc>
          <w:tcPr>
            <w:tcW w:w="6701" w:type="dxa"/>
            <w:gridSpan w:val="2"/>
          </w:tcPr>
          <w:p w:rsidR="009875BA" w:rsidRPr="009875BA" w:rsidRDefault="009875BA" w:rsidP="009875BA">
            <w:pPr>
              <w:spacing w:after="0" w:line="240" w:lineRule="auto"/>
              <w:jc w:val="center"/>
              <w:rPr>
                <w:rFonts w:ascii="Times New Roman" w:eastAsia="MS Mincho" w:hAnsi="Times New Roman"/>
                <w:b/>
                <w:sz w:val="24"/>
                <w:szCs w:val="24"/>
                <w:lang w:eastAsia="ru-RU"/>
              </w:rPr>
            </w:pPr>
            <w:r w:rsidRPr="009875BA">
              <w:rPr>
                <w:rFonts w:ascii="Times New Roman" w:eastAsia="MS Mincho" w:hAnsi="Times New Roman"/>
                <w:b/>
                <w:sz w:val="24"/>
                <w:szCs w:val="24"/>
                <w:lang w:eastAsia="ru-RU"/>
              </w:rPr>
              <w:t>Сведения об участнике</w:t>
            </w:r>
          </w:p>
        </w:tc>
      </w:tr>
      <w:tr w:rsidR="009875BA" w:rsidRPr="009875BA" w:rsidTr="009875BA">
        <w:tc>
          <w:tcPr>
            <w:tcW w:w="594" w:type="dxa"/>
          </w:tcPr>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1</w:t>
            </w:r>
          </w:p>
        </w:tc>
        <w:tc>
          <w:tcPr>
            <w:tcW w:w="3053" w:type="dxa"/>
          </w:tcPr>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Является ли участник производителем (лицом, изготавливающим товары, продукции, выполняющим работы, оказывающим услуги)</w:t>
            </w:r>
          </w:p>
        </w:tc>
        <w:tc>
          <w:tcPr>
            <w:tcW w:w="6701" w:type="dxa"/>
            <w:gridSpan w:val="2"/>
          </w:tcPr>
          <w:p w:rsidR="009875BA" w:rsidRPr="009875BA" w:rsidRDefault="009875BA" w:rsidP="009875BA">
            <w:pPr>
              <w:spacing w:after="0" w:line="240" w:lineRule="auto"/>
              <w:jc w:val="both"/>
              <w:rPr>
                <w:rFonts w:ascii="Times New Roman" w:eastAsia="MS Mincho" w:hAnsi="Times New Roman"/>
                <w:sz w:val="24"/>
                <w:szCs w:val="24"/>
                <w:lang w:eastAsia="ru-RU"/>
              </w:rPr>
            </w:pPr>
          </w:p>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fldChar w:fldCharType="begin">
                <w:ffData>
                  <w:name w:val="Флажок5"/>
                  <w:enabled/>
                  <w:calcOnExit w:val="0"/>
                  <w:checkBox>
                    <w:sizeAuto/>
                    <w:default w:val="0"/>
                  </w:checkBox>
                </w:ffData>
              </w:fldChar>
            </w:r>
            <w:bookmarkStart w:id="2" w:name="Флажок5"/>
            <w:r w:rsidRPr="009875BA">
              <w:rPr>
                <w:rFonts w:ascii="Times New Roman" w:eastAsia="MS Mincho" w:hAnsi="Times New Roman"/>
                <w:sz w:val="24"/>
                <w:szCs w:val="24"/>
                <w:lang w:eastAsia="ru-RU"/>
              </w:rPr>
              <w:instrText xml:space="preserve"> FORMCHECKBOX </w:instrText>
            </w:r>
            <w:r w:rsidR="00707208">
              <w:rPr>
                <w:rFonts w:ascii="Times New Roman" w:eastAsia="MS Mincho" w:hAnsi="Times New Roman"/>
                <w:sz w:val="24"/>
                <w:szCs w:val="24"/>
                <w:lang w:eastAsia="ru-RU"/>
              </w:rPr>
            </w:r>
            <w:r w:rsidR="00707208">
              <w:rPr>
                <w:rFonts w:ascii="Times New Roman" w:eastAsia="MS Mincho" w:hAnsi="Times New Roman"/>
                <w:sz w:val="24"/>
                <w:szCs w:val="24"/>
                <w:lang w:eastAsia="ru-RU"/>
              </w:rPr>
              <w:fldChar w:fldCharType="separate"/>
            </w:r>
            <w:r w:rsidRPr="009875BA">
              <w:rPr>
                <w:rFonts w:ascii="Times New Roman" w:eastAsia="MS Mincho" w:hAnsi="Times New Roman"/>
                <w:sz w:val="24"/>
                <w:szCs w:val="24"/>
                <w:lang w:eastAsia="ru-RU"/>
              </w:rPr>
              <w:fldChar w:fldCharType="end"/>
            </w:r>
            <w:bookmarkEnd w:id="2"/>
            <w:r w:rsidRPr="009875BA">
              <w:rPr>
                <w:rFonts w:ascii="Times New Roman" w:eastAsia="MS Mincho" w:hAnsi="Times New Roman"/>
                <w:sz w:val="24"/>
                <w:szCs w:val="24"/>
                <w:lang w:eastAsia="ru-RU"/>
              </w:rPr>
              <w:t xml:space="preserve"> Да                  </w:t>
            </w:r>
            <w:r w:rsidRPr="009875BA">
              <w:rPr>
                <w:rFonts w:ascii="Times New Roman" w:eastAsia="MS Mincho" w:hAnsi="Times New Roman"/>
                <w:sz w:val="24"/>
                <w:szCs w:val="24"/>
                <w:lang w:eastAsia="ru-RU"/>
              </w:rPr>
              <w:fldChar w:fldCharType="begin">
                <w:ffData>
                  <w:name w:val="Флажок6"/>
                  <w:enabled/>
                  <w:calcOnExit w:val="0"/>
                  <w:checkBox>
                    <w:sizeAuto/>
                    <w:default w:val="0"/>
                  </w:checkBox>
                </w:ffData>
              </w:fldChar>
            </w:r>
            <w:bookmarkStart w:id="3" w:name="Флажок6"/>
            <w:r w:rsidRPr="009875BA">
              <w:rPr>
                <w:rFonts w:ascii="Times New Roman" w:eastAsia="MS Mincho" w:hAnsi="Times New Roman"/>
                <w:sz w:val="24"/>
                <w:szCs w:val="24"/>
                <w:lang w:eastAsia="ru-RU"/>
              </w:rPr>
              <w:instrText xml:space="preserve"> FORMCHECKBOX </w:instrText>
            </w:r>
            <w:r w:rsidR="00707208">
              <w:rPr>
                <w:rFonts w:ascii="Times New Roman" w:eastAsia="MS Mincho" w:hAnsi="Times New Roman"/>
                <w:sz w:val="24"/>
                <w:szCs w:val="24"/>
                <w:lang w:eastAsia="ru-RU"/>
              </w:rPr>
            </w:r>
            <w:r w:rsidR="00707208">
              <w:rPr>
                <w:rFonts w:ascii="Times New Roman" w:eastAsia="MS Mincho" w:hAnsi="Times New Roman"/>
                <w:sz w:val="24"/>
                <w:szCs w:val="24"/>
                <w:lang w:eastAsia="ru-RU"/>
              </w:rPr>
              <w:fldChar w:fldCharType="separate"/>
            </w:r>
            <w:r w:rsidRPr="009875BA">
              <w:rPr>
                <w:rFonts w:ascii="Times New Roman" w:eastAsia="MS Mincho" w:hAnsi="Times New Roman"/>
                <w:sz w:val="24"/>
                <w:szCs w:val="24"/>
                <w:lang w:eastAsia="ru-RU"/>
              </w:rPr>
              <w:fldChar w:fldCharType="end"/>
            </w:r>
            <w:bookmarkEnd w:id="3"/>
            <w:r w:rsidRPr="009875BA">
              <w:rPr>
                <w:rFonts w:ascii="Times New Roman" w:eastAsia="MS Mincho" w:hAnsi="Times New Roman"/>
                <w:sz w:val="24"/>
                <w:szCs w:val="24"/>
                <w:lang w:eastAsia="ru-RU"/>
              </w:rPr>
              <w:t xml:space="preserve"> Нет</w:t>
            </w:r>
          </w:p>
        </w:tc>
      </w:tr>
      <w:tr w:rsidR="009875BA" w:rsidRPr="009875BA" w:rsidTr="009875BA">
        <w:tc>
          <w:tcPr>
            <w:tcW w:w="594" w:type="dxa"/>
          </w:tcPr>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2</w:t>
            </w:r>
          </w:p>
        </w:tc>
        <w:tc>
          <w:tcPr>
            <w:tcW w:w="3053" w:type="dxa"/>
          </w:tcPr>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Контактные данные лица, с которым может связаться заказчик для получения дополнительной информации об участнике</w:t>
            </w:r>
          </w:p>
        </w:tc>
        <w:tc>
          <w:tcPr>
            <w:tcW w:w="6701" w:type="dxa"/>
            <w:gridSpan w:val="2"/>
          </w:tcPr>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ФИО: _______________________________</w:t>
            </w:r>
          </w:p>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Должность: __________________________</w:t>
            </w:r>
          </w:p>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Телефон: ____________________________</w:t>
            </w:r>
          </w:p>
        </w:tc>
      </w:tr>
      <w:tr w:rsidR="009875BA" w:rsidRPr="009875BA" w:rsidTr="009875BA">
        <w:tc>
          <w:tcPr>
            <w:tcW w:w="594" w:type="dxa"/>
          </w:tcPr>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3</w:t>
            </w:r>
          </w:p>
        </w:tc>
        <w:tc>
          <w:tcPr>
            <w:tcW w:w="3053" w:type="dxa"/>
          </w:tcPr>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Контактные данные лица, ответственного за предоставление обеспечения исполнения договора (заполняется в случае, если требование об обеспечении исполнения договора установлено в документации и участник предоставляет обеспечение в форме банковской гарантии)</w:t>
            </w:r>
          </w:p>
        </w:tc>
        <w:tc>
          <w:tcPr>
            <w:tcW w:w="6701" w:type="dxa"/>
            <w:gridSpan w:val="2"/>
          </w:tcPr>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ФИО: _______________________________</w:t>
            </w:r>
          </w:p>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Должность: __________________________</w:t>
            </w:r>
          </w:p>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Телефон: ____________________________</w:t>
            </w:r>
          </w:p>
          <w:p w:rsidR="009875BA" w:rsidRPr="009875BA" w:rsidRDefault="009875BA" w:rsidP="009875BA">
            <w:pPr>
              <w:spacing w:after="0" w:line="240" w:lineRule="auto"/>
              <w:jc w:val="both"/>
              <w:rPr>
                <w:rFonts w:ascii="Times New Roman" w:hAnsi="Times New Roman"/>
                <w:i/>
                <w:sz w:val="24"/>
                <w:szCs w:val="24"/>
                <w:lang w:eastAsia="ru-RU"/>
              </w:rPr>
            </w:pPr>
            <w:r w:rsidRPr="009875BA">
              <w:rPr>
                <w:rFonts w:ascii="Times New Roman" w:hAnsi="Times New Roman"/>
                <w:sz w:val="24"/>
                <w:szCs w:val="24"/>
                <w:lang w:eastAsia="ru-RU"/>
              </w:rPr>
              <w:t>Адрес электронной почты: _______________</w:t>
            </w:r>
          </w:p>
        </w:tc>
      </w:tr>
      <w:tr w:rsidR="009875BA" w:rsidRPr="009875BA" w:rsidTr="009875BA">
        <w:trPr>
          <w:trHeight w:val="760"/>
        </w:trPr>
        <w:tc>
          <w:tcPr>
            <w:tcW w:w="594" w:type="dxa"/>
            <w:vMerge w:val="restart"/>
          </w:tcPr>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4</w:t>
            </w:r>
          </w:p>
        </w:tc>
        <w:tc>
          <w:tcPr>
            <w:tcW w:w="3053" w:type="dxa"/>
            <w:vMerge w:val="restart"/>
          </w:tcPr>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Категория субъекта малого и среднего предпринимательства (выбрать один из предложенных вариантов)</w:t>
            </w:r>
          </w:p>
        </w:tc>
        <w:tc>
          <w:tcPr>
            <w:tcW w:w="6701" w:type="dxa"/>
            <w:gridSpan w:val="2"/>
          </w:tcPr>
          <w:p w:rsidR="009875BA" w:rsidRPr="009875BA" w:rsidRDefault="009875BA" w:rsidP="009875BA">
            <w:pPr>
              <w:spacing w:after="0" w:line="240" w:lineRule="auto"/>
              <w:jc w:val="both"/>
              <w:rPr>
                <w:rFonts w:ascii="Times New Roman" w:eastAsia="MS Mincho" w:hAnsi="Times New Roman"/>
                <w:sz w:val="24"/>
                <w:szCs w:val="24"/>
                <w:lang w:eastAsia="ru-RU"/>
              </w:rPr>
            </w:pPr>
          </w:p>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fldChar w:fldCharType="begin">
                <w:ffData>
                  <w:name w:val="Флажок1"/>
                  <w:enabled/>
                  <w:calcOnExit w:val="0"/>
                  <w:checkBox>
                    <w:sizeAuto/>
                    <w:default w:val="0"/>
                  </w:checkBox>
                </w:ffData>
              </w:fldChar>
            </w:r>
            <w:bookmarkStart w:id="4" w:name="Флажок1"/>
            <w:r w:rsidRPr="009875BA">
              <w:rPr>
                <w:rFonts w:ascii="Times New Roman" w:eastAsia="MS Mincho" w:hAnsi="Times New Roman"/>
                <w:sz w:val="24"/>
                <w:szCs w:val="24"/>
                <w:lang w:eastAsia="ru-RU"/>
              </w:rPr>
              <w:instrText xml:space="preserve"> FORMCHECKBOX </w:instrText>
            </w:r>
            <w:r w:rsidR="00707208">
              <w:rPr>
                <w:rFonts w:ascii="Times New Roman" w:eastAsia="MS Mincho" w:hAnsi="Times New Roman"/>
                <w:sz w:val="24"/>
                <w:szCs w:val="24"/>
                <w:lang w:eastAsia="ru-RU"/>
              </w:rPr>
            </w:r>
            <w:r w:rsidR="00707208">
              <w:rPr>
                <w:rFonts w:ascii="Times New Roman" w:eastAsia="MS Mincho" w:hAnsi="Times New Roman"/>
                <w:sz w:val="24"/>
                <w:szCs w:val="24"/>
                <w:lang w:eastAsia="ru-RU"/>
              </w:rPr>
              <w:fldChar w:fldCharType="separate"/>
            </w:r>
            <w:r w:rsidRPr="009875BA">
              <w:rPr>
                <w:rFonts w:ascii="Times New Roman" w:eastAsia="MS Mincho" w:hAnsi="Times New Roman"/>
                <w:sz w:val="24"/>
                <w:szCs w:val="24"/>
                <w:lang w:eastAsia="ru-RU"/>
              </w:rPr>
              <w:fldChar w:fldCharType="end"/>
            </w:r>
            <w:bookmarkEnd w:id="4"/>
            <w:r w:rsidRPr="009875BA">
              <w:rPr>
                <w:rFonts w:ascii="Times New Roman" w:eastAsia="MS Mincho" w:hAnsi="Times New Roman"/>
                <w:sz w:val="24"/>
                <w:szCs w:val="24"/>
                <w:lang w:eastAsia="ru-RU"/>
              </w:rPr>
              <w:t xml:space="preserve"> </w:t>
            </w:r>
            <w:proofErr w:type="spellStart"/>
            <w:r w:rsidRPr="009875BA">
              <w:rPr>
                <w:rFonts w:ascii="Times New Roman" w:eastAsia="MS Mincho" w:hAnsi="Times New Roman"/>
                <w:sz w:val="24"/>
                <w:szCs w:val="24"/>
                <w:lang w:eastAsia="ru-RU"/>
              </w:rPr>
              <w:t>Микропредприятие</w:t>
            </w:r>
            <w:proofErr w:type="spellEnd"/>
          </w:p>
          <w:p w:rsidR="009875BA" w:rsidRPr="009875BA" w:rsidRDefault="009875BA" w:rsidP="009875BA">
            <w:pPr>
              <w:spacing w:after="0" w:line="240" w:lineRule="auto"/>
              <w:jc w:val="both"/>
              <w:rPr>
                <w:rFonts w:ascii="Times New Roman" w:eastAsia="MS Mincho" w:hAnsi="Times New Roman"/>
                <w:sz w:val="24"/>
                <w:szCs w:val="24"/>
                <w:lang w:eastAsia="ru-RU"/>
              </w:rPr>
            </w:pPr>
          </w:p>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___________________________________________</w:t>
            </w:r>
          </w:p>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указать наименование каждого юридического лица, выступающего на стороне участника, относящегося к данной категории субъекта малого и среднего предпринимательства</w:t>
            </w:r>
          </w:p>
        </w:tc>
      </w:tr>
      <w:tr w:rsidR="009875BA" w:rsidRPr="009875BA" w:rsidTr="009875BA">
        <w:trPr>
          <w:trHeight w:val="2096"/>
        </w:trPr>
        <w:tc>
          <w:tcPr>
            <w:tcW w:w="594" w:type="dxa"/>
            <w:vMerge/>
          </w:tcPr>
          <w:p w:rsidR="009875BA" w:rsidRPr="009875BA" w:rsidRDefault="009875BA" w:rsidP="009875BA">
            <w:pPr>
              <w:spacing w:after="0" w:line="240" w:lineRule="auto"/>
              <w:jc w:val="both"/>
              <w:rPr>
                <w:rFonts w:ascii="Times New Roman" w:eastAsia="MS Mincho" w:hAnsi="Times New Roman"/>
                <w:sz w:val="24"/>
                <w:szCs w:val="24"/>
                <w:lang w:eastAsia="ru-RU"/>
              </w:rPr>
            </w:pPr>
          </w:p>
        </w:tc>
        <w:tc>
          <w:tcPr>
            <w:tcW w:w="3053" w:type="dxa"/>
            <w:vMerge/>
          </w:tcPr>
          <w:p w:rsidR="009875BA" w:rsidRPr="009875BA" w:rsidRDefault="009875BA" w:rsidP="009875BA">
            <w:pPr>
              <w:spacing w:after="0" w:line="240" w:lineRule="auto"/>
              <w:jc w:val="both"/>
              <w:rPr>
                <w:rFonts w:ascii="Times New Roman" w:eastAsia="MS Mincho" w:hAnsi="Times New Roman"/>
                <w:sz w:val="24"/>
                <w:szCs w:val="24"/>
                <w:lang w:eastAsia="ru-RU"/>
              </w:rPr>
            </w:pPr>
          </w:p>
        </w:tc>
        <w:tc>
          <w:tcPr>
            <w:tcW w:w="6701" w:type="dxa"/>
            <w:gridSpan w:val="2"/>
          </w:tcPr>
          <w:p w:rsidR="009875BA" w:rsidRPr="009875BA" w:rsidRDefault="009875BA" w:rsidP="009875BA">
            <w:pPr>
              <w:spacing w:after="0" w:line="240" w:lineRule="auto"/>
              <w:jc w:val="both"/>
              <w:rPr>
                <w:rFonts w:ascii="Times New Roman" w:eastAsia="MS Mincho" w:hAnsi="Times New Roman"/>
                <w:sz w:val="24"/>
                <w:szCs w:val="24"/>
                <w:lang w:eastAsia="ru-RU"/>
              </w:rPr>
            </w:pPr>
          </w:p>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fldChar w:fldCharType="begin">
                <w:ffData>
                  <w:name w:val="Флажок2"/>
                  <w:enabled/>
                  <w:calcOnExit w:val="0"/>
                  <w:checkBox>
                    <w:sizeAuto/>
                    <w:default w:val="0"/>
                  </w:checkBox>
                </w:ffData>
              </w:fldChar>
            </w:r>
            <w:bookmarkStart w:id="5" w:name="Флажок2"/>
            <w:r w:rsidRPr="009875BA">
              <w:rPr>
                <w:rFonts w:ascii="Times New Roman" w:eastAsia="MS Mincho" w:hAnsi="Times New Roman"/>
                <w:sz w:val="24"/>
                <w:szCs w:val="24"/>
                <w:lang w:eastAsia="ru-RU"/>
              </w:rPr>
              <w:instrText xml:space="preserve"> FORMCHECKBOX </w:instrText>
            </w:r>
            <w:r w:rsidR="00707208">
              <w:rPr>
                <w:rFonts w:ascii="Times New Roman" w:eastAsia="MS Mincho" w:hAnsi="Times New Roman"/>
                <w:sz w:val="24"/>
                <w:szCs w:val="24"/>
                <w:lang w:eastAsia="ru-RU"/>
              </w:rPr>
            </w:r>
            <w:r w:rsidR="00707208">
              <w:rPr>
                <w:rFonts w:ascii="Times New Roman" w:eastAsia="MS Mincho" w:hAnsi="Times New Roman"/>
                <w:sz w:val="24"/>
                <w:szCs w:val="24"/>
                <w:lang w:eastAsia="ru-RU"/>
              </w:rPr>
              <w:fldChar w:fldCharType="separate"/>
            </w:r>
            <w:r w:rsidRPr="009875BA">
              <w:rPr>
                <w:rFonts w:ascii="Times New Roman" w:eastAsia="MS Mincho" w:hAnsi="Times New Roman"/>
                <w:sz w:val="24"/>
                <w:szCs w:val="24"/>
                <w:lang w:eastAsia="ru-RU"/>
              </w:rPr>
              <w:fldChar w:fldCharType="end"/>
            </w:r>
            <w:bookmarkEnd w:id="5"/>
            <w:r w:rsidRPr="009875BA">
              <w:rPr>
                <w:rFonts w:ascii="Times New Roman" w:eastAsia="MS Mincho" w:hAnsi="Times New Roman"/>
                <w:sz w:val="24"/>
                <w:szCs w:val="24"/>
                <w:lang w:eastAsia="ru-RU"/>
              </w:rPr>
              <w:t xml:space="preserve"> Малое предприятие</w:t>
            </w:r>
          </w:p>
          <w:p w:rsidR="009875BA" w:rsidRPr="009875BA" w:rsidRDefault="009875BA" w:rsidP="009875BA">
            <w:pPr>
              <w:spacing w:after="0" w:line="240" w:lineRule="auto"/>
              <w:jc w:val="both"/>
              <w:rPr>
                <w:rFonts w:ascii="Times New Roman" w:eastAsia="MS Mincho" w:hAnsi="Times New Roman"/>
                <w:sz w:val="24"/>
                <w:szCs w:val="24"/>
                <w:lang w:eastAsia="ru-RU"/>
              </w:rPr>
            </w:pPr>
          </w:p>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_________________________________________</w:t>
            </w:r>
          </w:p>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указать наименование каждого юридического лица, выступающего на стороне участника, относящегося к данной категории субъекта малого и среднего предпринимательства</w:t>
            </w:r>
          </w:p>
          <w:p w:rsidR="009875BA" w:rsidRPr="009875BA" w:rsidRDefault="009875BA" w:rsidP="009875BA">
            <w:pPr>
              <w:spacing w:after="0" w:line="240" w:lineRule="auto"/>
              <w:ind w:firstLine="709"/>
              <w:jc w:val="both"/>
              <w:rPr>
                <w:rFonts w:ascii="Times New Roman" w:eastAsia="MS Mincho" w:hAnsi="Times New Roman"/>
                <w:sz w:val="24"/>
                <w:szCs w:val="24"/>
                <w:lang w:eastAsia="ru-RU"/>
              </w:rPr>
            </w:pPr>
          </w:p>
        </w:tc>
      </w:tr>
      <w:tr w:rsidR="009875BA" w:rsidRPr="009875BA" w:rsidTr="009875BA">
        <w:trPr>
          <w:trHeight w:val="2299"/>
        </w:trPr>
        <w:tc>
          <w:tcPr>
            <w:tcW w:w="594" w:type="dxa"/>
            <w:vMerge/>
          </w:tcPr>
          <w:p w:rsidR="009875BA" w:rsidRPr="009875BA" w:rsidRDefault="009875BA" w:rsidP="009875BA">
            <w:pPr>
              <w:spacing w:after="0" w:line="240" w:lineRule="auto"/>
              <w:jc w:val="both"/>
              <w:rPr>
                <w:rFonts w:ascii="Times New Roman" w:eastAsia="MS Mincho" w:hAnsi="Times New Roman"/>
                <w:sz w:val="24"/>
                <w:szCs w:val="24"/>
                <w:lang w:eastAsia="ru-RU"/>
              </w:rPr>
            </w:pPr>
          </w:p>
        </w:tc>
        <w:tc>
          <w:tcPr>
            <w:tcW w:w="3053" w:type="dxa"/>
            <w:vMerge/>
          </w:tcPr>
          <w:p w:rsidR="009875BA" w:rsidRPr="009875BA" w:rsidRDefault="009875BA" w:rsidP="009875BA">
            <w:pPr>
              <w:spacing w:after="0" w:line="240" w:lineRule="auto"/>
              <w:jc w:val="both"/>
              <w:rPr>
                <w:rFonts w:ascii="Times New Roman" w:eastAsia="MS Mincho" w:hAnsi="Times New Roman"/>
                <w:sz w:val="24"/>
                <w:szCs w:val="24"/>
                <w:lang w:eastAsia="ru-RU"/>
              </w:rPr>
            </w:pPr>
          </w:p>
        </w:tc>
        <w:tc>
          <w:tcPr>
            <w:tcW w:w="6701" w:type="dxa"/>
            <w:gridSpan w:val="2"/>
          </w:tcPr>
          <w:p w:rsidR="009875BA" w:rsidRPr="009875BA" w:rsidRDefault="009875BA" w:rsidP="009875BA">
            <w:pPr>
              <w:spacing w:after="0" w:line="240" w:lineRule="auto"/>
              <w:jc w:val="both"/>
              <w:rPr>
                <w:rFonts w:ascii="Times New Roman" w:eastAsia="MS Mincho" w:hAnsi="Times New Roman"/>
                <w:sz w:val="24"/>
                <w:szCs w:val="24"/>
                <w:lang w:eastAsia="ru-RU"/>
              </w:rPr>
            </w:pPr>
          </w:p>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fldChar w:fldCharType="begin">
                <w:ffData>
                  <w:name w:val="Флажок3"/>
                  <w:enabled/>
                  <w:calcOnExit w:val="0"/>
                  <w:checkBox>
                    <w:sizeAuto/>
                    <w:default w:val="0"/>
                  </w:checkBox>
                </w:ffData>
              </w:fldChar>
            </w:r>
            <w:bookmarkStart w:id="6" w:name="Флажок3"/>
            <w:r w:rsidRPr="009875BA">
              <w:rPr>
                <w:rFonts w:ascii="Times New Roman" w:eastAsia="MS Mincho" w:hAnsi="Times New Roman"/>
                <w:sz w:val="24"/>
                <w:szCs w:val="24"/>
                <w:lang w:eastAsia="ru-RU"/>
              </w:rPr>
              <w:instrText xml:space="preserve"> FORMCHECKBOX </w:instrText>
            </w:r>
            <w:r w:rsidR="00707208">
              <w:rPr>
                <w:rFonts w:ascii="Times New Roman" w:eastAsia="MS Mincho" w:hAnsi="Times New Roman"/>
                <w:sz w:val="24"/>
                <w:szCs w:val="24"/>
                <w:lang w:eastAsia="ru-RU"/>
              </w:rPr>
            </w:r>
            <w:r w:rsidR="00707208">
              <w:rPr>
                <w:rFonts w:ascii="Times New Roman" w:eastAsia="MS Mincho" w:hAnsi="Times New Roman"/>
                <w:sz w:val="24"/>
                <w:szCs w:val="24"/>
                <w:lang w:eastAsia="ru-RU"/>
              </w:rPr>
              <w:fldChar w:fldCharType="separate"/>
            </w:r>
            <w:r w:rsidRPr="009875BA">
              <w:rPr>
                <w:rFonts w:ascii="Times New Roman" w:eastAsia="MS Mincho" w:hAnsi="Times New Roman"/>
                <w:sz w:val="24"/>
                <w:szCs w:val="24"/>
                <w:lang w:eastAsia="ru-RU"/>
              </w:rPr>
              <w:fldChar w:fldCharType="end"/>
            </w:r>
            <w:bookmarkEnd w:id="6"/>
            <w:r w:rsidRPr="009875BA">
              <w:rPr>
                <w:rFonts w:ascii="Times New Roman" w:eastAsia="MS Mincho" w:hAnsi="Times New Roman"/>
                <w:sz w:val="24"/>
                <w:szCs w:val="24"/>
                <w:lang w:eastAsia="ru-RU"/>
              </w:rPr>
              <w:t xml:space="preserve"> Среднее предприятие</w:t>
            </w:r>
          </w:p>
          <w:p w:rsidR="009875BA" w:rsidRPr="009875BA" w:rsidRDefault="009875BA" w:rsidP="009875BA">
            <w:pPr>
              <w:spacing w:after="0" w:line="240" w:lineRule="auto"/>
              <w:jc w:val="both"/>
              <w:rPr>
                <w:rFonts w:ascii="Times New Roman" w:eastAsia="MS Mincho" w:hAnsi="Times New Roman"/>
                <w:sz w:val="24"/>
                <w:szCs w:val="24"/>
                <w:lang w:eastAsia="ru-RU"/>
              </w:rPr>
            </w:pPr>
          </w:p>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_________________________________________</w:t>
            </w:r>
          </w:p>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указать наименование каждого юридического лица, выступающего на стороне участника, относящегося к данной категории субъекта малого и среднего предпринимательства</w:t>
            </w:r>
          </w:p>
          <w:p w:rsidR="009875BA" w:rsidRPr="009875BA" w:rsidRDefault="009875BA" w:rsidP="009875BA">
            <w:pPr>
              <w:spacing w:after="0" w:line="240" w:lineRule="auto"/>
              <w:jc w:val="both"/>
              <w:rPr>
                <w:rFonts w:ascii="Times New Roman" w:eastAsia="MS Mincho" w:hAnsi="Times New Roman"/>
                <w:sz w:val="24"/>
                <w:szCs w:val="24"/>
                <w:lang w:eastAsia="ru-RU"/>
              </w:rPr>
            </w:pPr>
          </w:p>
        </w:tc>
      </w:tr>
      <w:tr w:rsidR="009875BA" w:rsidRPr="009875BA" w:rsidTr="009875BA">
        <w:trPr>
          <w:trHeight w:val="2926"/>
        </w:trPr>
        <w:tc>
          <w:tcPr>
            <w:tcW w:w="594" w:type="dxa"/>
            <w:vMerge/>
            <w:tcBorders>
              <w:bottom w:val="single" w:sz="4" w:space="0" w:color="auto"/>
            </w:tcBorders>
          </w:tcPr>
          <w:p w:rsidR="009875BA" w:rsidRPr="009875BA" w:rsidRDefault="009875BA" w:rsidP="009875BA">
            <w:pPr>
              <w:spacing w:after="0" w:line="240" w:lineRule="auto"/>
              <w:jc w:val="both"/>
              <w:rPr>
                <w:rFonts w:ascii="Times New Roman" w:eastAsia="MS Mincho" w:hAnsi="Times New Roman"/>
                <w:sz w:val="24"/>
                <w:szCs w:val="24"/>
                <w:lang w:eastAsia="ru-RU"/>
              </w:rPr>
            </w:pPr>
          </w:p>
        </w:tc>
        <w:tc>
          <w:tcPr>
            <w:tcW w:w="3053" w:type="dxa"/>
            <w:vMerge/>
            <w:tcBorders>
              <w:bottom w:val="single" w:sz="4" w:space="0" w:color="auto"/>
            </w:tcBorders>
          </w:tcPr>
          <w:p w:rsidR="009875BA" w:rsidRPr="009875BA" w:rsidRDefault="009875BA" w:rsidP="009875BA">
            <w:pPr>
              <w:spacing w:after="0" w:line="240" w:lineRule="auto"/>
              <w:jc w:val="both"/>
              <w:rPr>
                <w:rFonts w:ascii="Times New Roman" w:eastAsia="MS Mincho" w:hAnsi="Times New Roman"/>
                <w:sz w:val="24"/>
                <w:szCs w:val="24"/>
                <w:lang w:eastAsia="ru-RU"/>
              </w:rPr>
            </w:pPr>
          </w:p>
        </w:tc>
        <w:tc>
          <w:tcPr>
            <w:tcW w:w="6701" w:type="dxa"/>
            <w:gridSpan w:val="2"/>
          </w:tcPr>
          <w:p w:rsidR="009875BA" w:rsidRPr="009875BA" w:rsidRDefault="009875BA" w:rsidP="009875BA">
            <w:pPr>
              <w:spacing w:after="0" w:line="240" w:lineRule="auto"/>
              <w:jc w:val="both"/>
              <w:rPr>
                <w:rFonts w:ascii="Times New Roman" w:eastAsia="MS Mincho" w:hAnsi="Times New Roman"/>
                <w:sz w:val="24"/>
                <w:szCs w:val="24"/>
                <w:lang w:eastAsia="ru-RU"/>
              </w:rPr>
            </w:pPr>
          </w:p>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fldChar w:fldCharType="begin">
                <w:ffData>
                  <w:name w:val="Флажок4"/>
                  <w:enabled/>
                  <w:calcOnExit w:val="0"/>
                  <w:checkBox>
                    <w:sizeAuto/>
                    <w:default w:val="0"/>
                  </w:checkBox>
                </w:ffData>
              </w:fldChar>
            </w:r>
            <w:bookmarkStart w:id="7" w:name="Флажок4"/>
            <w:r w:rsidRPr="009875BA">
              <w:rPr>
                <w:rFonts w:ascii="Times New Roman" w:eastAsia="MS Mincho" w:hAnsi="Times New Roman"/>
                <w:sz w:val="24"/>
                <w:szCs w:val="24"/>
                <w:lang w:eastAsia="ru-RU"/>
              </w:rPr>
              <w:instrText xml:space="preserve"> FORMCHECKBOX </w:instrText>
            </w:r>
            <w:r w:rsidR="00707208">
              <w:rPr>
                <w:rFonts w:ascii="Times New Roman" w:eastAsia="MS Mincho" w:hAnsi="Times New Roman"/>
                <w:sz w:val="24"/>
                <w:szCs w:val="24"/>
                <w:lang w:eastAsia="ru-RU"/>
              </w:rPr>
            </w:r>
            <w:r w:rsidR="00707208">
              <w:rPr>
                <w:rFonts w:ascii="Times New Roman" w:eastAsia="MS Mincho" w:hAnsi="Times New Roman"/>
                <w:sz w:val="24"/>
                <w:szCs w:val="24"/>
                <w:lang w:eastAsia="ru-RU"/>
              </w:rPr>
              <w:fldChar w:fldCharType="separate"/>
            </w:r>
            <w:r w:rsidRPr="009875BA">
              <w:rPr>
                <w:rFonts w:ascii="Times New Roman" w:eastAsia="MS Mincho" w:hAnsi="Times New Roman"/>
                <w:sz w:val="24"/>
                <w:szCs w:val="24"/>
                <w:lang w:eastAsia="ru-RU"/>
              </w:rPr>
              <w:fldChar w:fldCharType="end"/>
            </w:r>
            <w:bookmarkEnd w:id="7"/>
            <w:r w:rsidRPr="009875BA">
              <w:rPr>
                <w:rFonts w:ascii="Times New Roman" w:eastAsia="MS Mincho" w:hAnsi="Times New Roman"/>
                <w:sz w:val="24"/>
                <w:szCs w:val="24"/>
                <w:lang w:eastAsia="ru-RU"/>
              </w:rPr>
              <w:t xml:space="preserve"> Не является субъектом малого и среднего предпринимательства</w:t>
            </w:r>
          </w:p>
          <w:p w:rsidR="009875BA" w:rsidRPr="009875BA" w:rsidRDefault="009875BA" w:rsidP="009875BA">
            <w:pPr>
              <w:spacing w:after="0" w:line="240" w:lineRule="auto"/>
              <w:jc w:val="both"/>
              <w:rPr>
                <w:rFonts w:ascii="Times New Roman" w:eastAsia="MS Mincho" w:hAnsi="Times New Roman"/>
                <w:sz w:val="24"/>
                <w:szCs w:val="24"/>
                <w:lang w:eastAsia="ru-RU"/>
              </w:rPr>
            </w:pPr>
          </w:p>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_________________________________________</w:t>
            </w:r>
          </w:p>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указать наименование каждого юридического лица, выступающего на стороне участника, не являющихся субъектами малого и среднего предпринимательства</w:t>
            </w:r>
          </w:p>
          <w:p w:rsidR="009875BA" w:rsidRPr="009875BA" w:rsidRDefault="009875BA" w:rsidP="009875BA">
            <w:pPr>
              <w:spacing w:after="0" w:line="240" w:lineRule="auto"/>
              <w:jc w:val="both"/>
              <w:rPr>
                <w:rFonts w:ascii="Times New Roman" w:eastAsia="MS Mincho" w:hAnsi="Times New Roman"/>
                <w:sz w:val="24"/>
                <w:szCs w:val="24"/>
                <w:lang w:eastAsia="ru-RU"/>
              </w:rPr>
            </w:pPr>
          </w:p>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i/>
                <w:sz w:val="24"/>
                <w:szCs w:val="24"/>
                <w:u w:val="single"/>
                <w:lang w:eastAsia="ru-RU"/>
              </w:rPr>
              <w:t>При участии нескольких лиц на стороне участника сведения указываются в отношении каждого лица, выступающего на стороне участника</w:t>
            </w:r>
          </w:p>
        </w:tc>
      </w:tr>
      <w:tr w:rsidR="009875BA" w:rsidRPr="009875BA" w:rsidTr="009875BA">
        <w:trPr>
          <w:trHeight w:val="2350"/>
        </w:trPr>
        <w:tc>
          <w:tcPr>
            <w:tcW w:w="594" w:type="dxa"/>
            <w:tcBorders>
              <w:bottom w:val="nil"/>
            </w:tcBorders>
          </w:tcPr>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5.</w:t>
            </w:r>
          </w:p>
        </w:tc>
        <w:tc>
          <w:tcPr>
            <w:tcW w:w="3053" w:type="dxa"/>
            <w:tcBorders>
              <w:bottom w:val="nil"/>
            </w:tcBorders>
          </w:tcPr>
          <w:p w:rsidR="009875BA" w:rsidRPr="009875BA" w:rsidRDefault="009875BA" w:rsidP="009875BA">
            <w:pPr>
              <w:spacing w:after="0" w:line="240" w:lineRule="auto"/>
              <w:jc w:val="both"/>
              <w:rPr>
                <w:rFonts w:ascii="Times New Roman" w:eastAsia="MS Mincho" w:hAnsi="Times New Roman"/>
                <w:sz w:val="24"/>
                <w:szCs w:val="24"/>
                <w:lang w:eastAsia="ru-RU"/>
              </w:rPr>
            </w:pPr>
            <w:r w:rsidRPr="009875BA">
              <w:rPr>
                <w:rFonts w:ascii="Times New Roman" w:eastAsia="MS Mincho" w:hAnsi="Times New Roman"/>
                <w:sz w:val="24"/>
                <w:szCs w:val="24"/>
                <w:lang w:eastAsia="ru-RU"/>
              </w:rPr>
              <w:t>Сведения о лицах, выступающих на стороне участника (указать сведения в отношении каждого лица, выступающего на стороне участника):</w:t>
            </w:r>
          </w:p>
        </w:tc>
        <w:tc>
          <w:tcPr>
            <w:tcW w:w="426" w:type="dxa"/>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1.</w:t>
            </w:r>
          </w:p>
        </w:tc>
        <w:tc>
          <w:tcPr>
            <w:tcW w:w="6275" w:type="dxa"/>
          </w:tcPr>
          <w:p w:rsidR="009875BA" w:rsidRPr="009875BA" w:rsidRDefault="009875BA" w:rsidP="009875BA">
            <w:pPr>
              <w:spacing w:after="0" w:line="240" w:lineRule="auto"/>
              <w:jc w:val="both"/>
              <w:rPr>
                <w:rFonts w:ascii="Times New Roman" w:hAnsi="Times New Roman"/>
                <w:i/>
                <w:sz w:val="24"/>
                <w:szCs w:val="24"/>
                <w:lang w:eastAsia="ru-RU"/>
              </w:rPr>
            </w:pPr>
            <w:r w:rsidRPr="009875BA">
              <w:rPr>
                <w:rFonts w:ascii="Times New Roman" w:hAnsi="Times New Roman"/>
                <w:sz w:val="24"/>
                <w:szCs w:val="24"/>
                <w:lang w:eastAsia="ru-RU"/>
              </w:rPr>
              <w:t>Наименование лица: ______________________ (</w:t>
            </w:r>
            <w:r w:rsidRPr="009875BA">
              <w:rPr>
                <w:rFonts w:ascii="Times New Roman" w:hAnsi="Times New Roman"/>
                <w:i/>
                <w:sz w:val="24"/>
                <w:szCs w:val="24"/>
                <w:lang w:eastAsia="ru-RU"/>
              </w:rPr>
              <w:t>указать наименование, организационно-правовую форму каждого лица, выступающего на стороне участника (в случае участия физического лица на стороне участника указать ФИО каждого лица, выступающего на стороне участника)</w:t>
            </w:r>
          </w:p>
          <w:p w:rsidR="009875BA" w:rsidRPr="009875BA" w:rsidRDefault="009875BA" w:rsidP="009875BA">
            <w:pPr>
              <w:spacing w:after="0" w:line="240" w:lineRule="auto"/>
              <w:jc w:val="both"/>
              <w:rPr>
                <w:rFonts w:ascii="Times New Roman" w:hAnsi="Times New Roman"/>
                <w:i/>
                <w:sz w:val="24"/>
                <w:szCs w:val="24"/>
                <w:lang w:eastAsia="ru-RU"/>
              </w:rPr>
            </w:pPr>
            <w:r w:rsidRPr="009875BA">
              <w:rPr>
                <w:rFonts w:ascii="Times New Roman" w:hAnsi="Times New Roman"/>
                <w:sz w:val="24"/>
                <w:szCs w:val="24"/>
                <w:lang w:eastAsia="ru-RU"/>
              </w:rPr>
              <w:t>Адрес: _______________________________ (</w:t>
            </w:r>
            <w:r w:rsidRPr="009875BA">
              <w:rPr>
                <w:rFonts w:ascii="Times New Roman" w:hAnsi="Times New Roman"/>
                <w:i/>
                <w:sz w:val="24"/>
                <w:szCs w:val="24"/>
                <w:lang w:eastAsia="ru-RU"/>
              </w:rPr>
              <w:t>указать адрес каждого лица, выступающего на стороне участника)</w:t>
            </w:r>
          </w:p>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Фактическое местонахождение: ________________________________________ (</w:t>
            </w:r>
            <w:r w:rsidRPr="009875BA">
              <w:rPr>
                <w:rFonts w:ascii="Times New Roman" w:hAnsi="Times New Roman"/>
                <w:i/>
                <w:sz w:val="24"/>
                <w:szCs w:val="24"/>
                <w:lang w:eastAsia="ru-RU"/>
              </w:rPr>
              <w:t>указать местонахождения каждого лица, выступающего на стороне участника)</w:t>
            </w:r>
          </w:p>
          <w:p w:rsidR="009875BA" w:rsidRPr="009875BA" w:rsidRDefault="009875BA" w:rsidP="009875BA">
            <w:pPr>
              <w:spacing w:after="0" w:line="240" w:lineRule="auto"/>
              <w:jc w:val="both"/>
              <w:rPr>
                <w:rFonts w:ascii="Times New Roman" w:hAnsi="Times New Roman"/>
                <w:i/>
                <w:sz w:val="24"/>
                <w:szCs w:val="24"/>
                <w:lang w:eastAsia="ru-RU"/>
              </w:rPr>
            </w:pPr>
            <w:r w:rsidRPr="009875BA">
              <w:rPr>
                <w:rFonts w:ascii="Times New Roman" w:hAnsi="Times New Roman"/>
                <w:sz w:val="24"/>
                <w:szCs w:val="24"/>
                <w:lang w:eastAsia="ru-RU"/>
              </w:rPr>
              <w:t>Телефон: _______________________ (</w:t>
            </w:r>
            <w:r w:rsidRPr="009875BA">
              <w:rPr>
                <w:rFonts w:ascii="Times New Roman" w:hAnsi="Times New Roman"/>
                <w:i/>
                <w:sz w:val="24"/>
                <w:szCs w:val="24"/>
                <w:lang w:eastAsia="ru-RU"/>
              </w:rPr>
              <w:t>указать телефон каждого лица, выступающего на стороне участника)</w:t>
            </w:r>
          </w:p>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Факс: __________________________ (</w:t>
            </w:r>
            <w:r w:rsidRPr="009875BA">
              <w:rPr>
                <w:rFonts w:ascii="Times New Roman" w:hAnsi="Times New Roman"/>
                <w:i/>
                <w:sz w:val="24"/>
                <w:szCs w:val="24"/>
                <w:lang w:eastAsia="ru-RU"/>
              </w:rPr>
              <w:t>указать факс каждого лица, выступающего на стороне участника)</w:t>
            </w:r>
          </w:p>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 xml:space="preserve">Адрес электронной почты: ________________ </w:t>
            </w:r>
            <w:r w:rsidRPr="009875BA">
              <w:rPr>
                <w:rFonts w:ascii="Times New Roman" w:hAnsi="Times New Roman"/>
                <w:i/>
                <w:sz w:val="24"/>
                <w:szCs w:val="24"/>
                <w:lang w:eastAsia="ru-RU"/>
              </w:rPr>
              <w:t>указать адрес электронной почты каждого лица, выступающего на стороне участника</w:t>
            </w:r>
          </w:p>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 xml:space="preserve">ИНН: ________________________________ </w:t>
            </w:r>
            <w:r w:rsidRPr="009875BA">
              <w:rPr>
                <w:rFonts w:ascii="Times New Roman" w:hAnsi="Times New Roman"/>
                <w:i/>
                <w:sz w:val="24"/>
                <w:szCs w:val="24"/>
                <w:lang w:eastAsia="ru-RU"/>
              </w:rPr>
              <w:t>указать ИНН каждого лица, выступающего на стороне участника</w:t>
            </w:r>
            <w:r w:rsidRPr="009875BA">
              <w:rPr>
                <w:rFonts w:ascii="Times New Roman" w:hAnsi="Times New Roman"/>
                <w:sz w:val="24"/>
                <w:szCs w:val="24"/>
                <w:lang w:eastAsia="ru-RU"/>
              </w:rPr>
              <w:t>.</w:t>
            </w:r>
          </w:p>
        </w:tc>
      </w:tr>
      <w:tr w:rsidR="009875BA" w:rsidRPr="009875BA" w:rsidTr="009875BA">
        <w:trPr>
          <w:trHeight w:val="150"/>
        </w:trPr>
        <w:tc>
          <w:tcPr>
            <w:tcW w:w="594" w:type="dxa"/>
            <w:vMerge w:val="restart"/>
            <w:tcBorders>
              <w:top w:val="nil"/>
            </w:tcBorders>
          </w:tcPr>
          <w:p w:rsidR="009875BA" w:rsidRPr="009875BA" w:rsidRDefault="009875BA" w:rsidP="009875BA">
            <w:pPr>
              <w:spacing w:after="0" w:line="240" w:lineRule="auto"/>
              <w:jc w:val="both"/>
              <w:rPr>
                <w:rFonts w:ascii="Times New Roman" w:eastAsia="MS Mincho" w:hAnsi="Times New Roman"/>
                <w:sz w:val="24"/>
                <w:szCs w:val="24"/>
                <w:lang w:eastAsia="ru-RU"/>
              </w:rPr>
            </w:pPr>
          </w:p>
        </w:tc>
        <w:tc>
          <w:tcPr>
            <w:tcW w:w="3053" w:type="dxa"/>
            <w:vMerge w:val="restart"/>
            <w:tcBorders>
              <w:top w:val="nil"/>
            </w:tcBorders>
          </w:tcPr>
          <w:p w:rsidR="009875BA" w:rsidRPr="009875BA" w:rsidRDefault="009875BA" w:rsidP="009875BA">
            <w:pPr>
              <w:spacing w:after="0" w:line="240" w:lineRule="auto"/>
              <w:jc w:val="both"/>
              <w:rPr>
                <w:rFonts w:ascii="Times New Roman" w:eastAsia="MS Mincho" w:hAnsi="Times New Roman"/>
                <w:sz w:val="24"/>
                <w:szCs w:val="24"/>
                <w:lang w:eastAsia="ru-RU"/>
              </w:rPr>
            </w:pPr>
          </w:p>
        </w:tc>
        <w:tc>
          <w:tcPr>
            <w:tcW w:w="426" w:type="dxa"/>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2.</w:t>
            </w:r>
          </w:p>
        </w:tc>
        <w:tc>
          <w:tcPr>
            <w:tcW w:w="6275" w:type="dxa"/>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w:t>
            </w:r>
          </w:p>
        </w:tc>
      </w:tr>
      <w:tr w:rsidR="009875BA" w:rsidRPr="009875BA" w:rsidTr="009875BA">
        <w:trPr>
          <w:trHeight w:val="150"/>
        </w:trPr>
        <w:tc>
          <w:tcPr>
            <w:tcW w:w="594" w:type="dxa"/>
            <w:vMerge/>
          </w:tcPr>
          <w:p w:rsidR="009875BA" w:rsidRPr="009875BA" w:rsidRDefault="009875BA" w:rsidP="009875BA">
            <w:pPr>
              <w:spacing w:after="0" w:line="240" w:lineRule="auto"/>
              <w:jc w:val="both"/>
              <w:rPr>
                <w:rFonts w:ascii="Times New Roman" w:eastAsia="MS Mincho" w:hAnsi="Times New Roman"/>
                <w:sz w:val="24"/>
                <w:szCs w:val="24"/>
                <w:lang w:eastAsia="ru-RU"/>
              </w:rPr>
            </w:pPr>
          </w:p>
        </w:tc>
        <w:tc>
          <w:tcPr>
            <w:tcW w:w="3053" w:type="dxa"/>
            <w:vMerge/>
          </w:tcPr>
          <w:p w:rsidR="009875BA" w:rsidRPr="009875BA" w:rsidRDefault="009875BA" w:rsidP="009875BA">
            <w:pPr>
              <w:spacing w:after="0" w:line="240" w:lineRule="auto"/>
              <w:jc w:val="both"/>
              <w:rPr>
                <w:rFonts w:ascii="Times New Roman" w:eastAsia="MS Mincho" w:hAnsi="Times New Roman"/>
                <w:sz w:val="24"/>
                <w:szCs w:val="24"/>
                <w:lang w:eastAsia="ru-RU"/>
              </w:rPr>
            </w:pPr>
          </w:p>
        </w:tc>
        <w:tc>
          <w:tcPr>
            <w:tcW w:w="426" w:type="dxa"/>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3.</w:t>
            </w:r>
          </w:p>
        </w:tc>
        <w:tc>
          <w:tcPr>
            <w:tcW w:w="6275" w:type="dxa"/>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w:t>
            </w:r>
          </w:p>
        </w:tc>
      </w:tr>
      <w:tr w:rsidR="009875BA" w:rsidRPr="009875BA" w:rsidTr="009875BA">
        <w:trPr>
          <w:trHeight w:val="150"/>
        </w:trPr>
        <w:tc>
          <w:tcPr>
            <w:tcW w:w="594" w:type="dxa"/>
            <w:vMerge/>
          </w:tcPr>
          <w:p w:rsidR="009875BA" w:rsidRPr="009875BA" w:rsidRDefault="009875BA" w:rsidP="009875BA">
            <w:pPr>
              <w:spacing w:after="0" w:line="240" w:lineRule="auto"/>
              <w:jc w:val="both"/>
              <w:rPr>
                <w:rFonts w:ascii="Times New Roman" w:eastAsia="MS Mincho" w:hAnsi="Times New Roman"/>
                <w:sz w:val="24"/>
                <w:szCs w:val="24"/>
                <w:lang w:eastAsia="ru-RU"/>
              </w:rPr>
            </w:pPr>
          </w:p>
        </w:tc>
        <w:tc>
          <w:tcPr>
            <w:tcW w:w="3053" w:type="dxa"/>
            <w:vMerge/>
          </w:tcPr>
          <w:p w:rsidR="009875BA" w:rsidRPr="009875BA" w:rsidRDefault="009875BA" w:rsidP="009875BA">
            <w:pPr>
              <w:spacing w:after="0" w:line="240" w:lineRule="auto"/>
              <w:jc w:val="both"/>
              <w:rPr>
                <w:rFonts w:ascii="Times New Roman" w:eastAsia="MS Mincho" w:hAnsi="Times New Roman"/>
                <w:sz w:val="24"/>
                <w:szCs w:val="24"/>
                <w:lang w:eastAsia="ru-RU"/>
              </w:rPr>
            </w:pPr>
          </w:p>
        </w:tc>
        <w:tc>
          <w:tcPr>
            <w:tcW w:w="426" w:type="dxa"/>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4.</w:t>
            </w:r>
          </w:p>
        </w:tc>
        <w:tc>
          <w:tcPr>
            <w:tcW w:w="6275" w:type="dxa"/>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w:t>
            </w:r>
          </w:p>
        </w:tc>
      </w:tr>
    </w:tbl>
    <w:p w:rsidR="009875BA" w:rsidRPr="009875BA" w:rsidRDefault="009875BA" w:rsidP="009875BA">
      <w:pPr>
        <w:spacing w:after="0" w:line="240" w:lineRule="auto"/>
        <w:ind w:firstLine="709"/>
        <w:jc w:val="both"/>
        <w:rPr>
          <w:rFonts w:ascii="Times New Roman" w:hAnsi="Times New Roman"/>
          <w:bCs/>
          <w:sz w:val="28"/>
          <w:szCs w:val="28"/>
          <w:lang w:eastAsia="ru-RU"/>
        </w:rPr>
      </w:pPr>
    </w:p>
    <w:p w:rsidR="009875BA" w:rsidRPr="009875BA" w:rsidRDefault="009875BA" w:rsidP="009875BA">
      <w:pPr>
        <w:spacing w:after="0" w:line="240" w:lineRule="auto"/>
        <w:ind w:firstLine="709"/>
        <w:jc w:val="both"/>
        <w:rPr>
          <w:rFonts w:ascii="Times New Roman" w:hAnsi="Times New Roman"/>
          <w:sz w:val="28"/>
          <w:lang w:eastAsia="ru-RU"/>
        </w:rPr>
      </w:pPr>
      <w:r w:rsidRPr="009875BA">
        <w:rPr>
          <w:rFonts w:ascii="Times New Roman" w:hAnsi="Times New Roman"/>
          <w:bCs/>
          <w:sz w:val="28"/>
          <w:szCs w:val="28"/>
          <w:lang w:eastAsia="ru-RU"/>
        </w:rPr>
        <w:t>Сведения о предоставлении товаров собственного производства, товаров российского происхождения, а также инновационных и высокотехнологичных товаров, работ, услуг:</w:t>
      </w:r>
    </w:p>
    <w:tbl>
      <w:tblPr>
        <w:tblW w:w="493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0"/>
        <w:gridCol w:w="1812"/>
        <w:gridCol w:w="1858"/>
        <w:gridCol w:w="1911"/>
        <w:gridCol w:w="1905"/>
      </w:tblGrid>
      <w:tr w:rsidR="009875BA" w:rsidRPr="009875BA" w:rsidTr="00ED2E85">
        <w:tc>
          <w:tcPr>
            <w:tcW w:w="1357" w:type="pct"/>
            <w:vMerge w:val="restar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b/>
                <w:lang w:eastAsia="ru-RU"/>
              </w:rPr>
              <w:lastRenderedPageBreak/>
              <w:t>Наименование показателя</w:t>
            </w:r>
          </w:p>
        </w:tc>
        <w:tc>
          <w:tcPr>
            <w:tcW w:w="881" w:type="pct"/>
            <w:vMerge w:val="restar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b/>
                <w:lang w:eastAsia="ru-RU"/>
              </w:rPr>
              <w:t>Общая доля</w:t>
            </w:r>
          </w:p>
        </w:tc>
        <w:tc>
          <w:tcPr>
            <w:tcW w:w="2761" w:type="pct"/>
            <w:gridSpan w:val="3"/>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b/>
                <w:lang w:eastAsia="ru-RU"/>
              </w:rPr>
              <w:t>в том числе</w:t>
            </w:r>
            <w:r w:rsidRPr="009875BA">
              <w:rPr>
                <w:rFonts w:ascii="Times New Roman" w:hAnsi="Times New Roman"/>
                <w:b/>
                <w:vertAlign w:val="superscript"/>
                <w:lang w:eastAsia="ru-RU"/>
              </w:rPr>
              <w:footnoteReference w:id="1"/>
            </w:r>
            <w:r w:rsidRPr="009875BA">
              <w:rPr>
                <w:rFonts w:ascii="Times New Roman" w:hAnsi="Times New Roman"/>
                <w:b/>
                <w:lang w:eastAsia="ru-RU"/>
              </w:rPr>
              <w:t xml:space="preserve">: </w:t>
            </w:r>
            <w:r w:rsidRPr="009875BA">
              <w:rPr>
                <w:rFonts w:ascii="Times New Roman" w:hAnsi="Times New Roman"/>
                <w:b/>
                <w:i/>
                <w:lang w:eastAsia="ru-RU"/>
              </w:rPr>
              <w:t>(указать сведения о доле на каждый год, в котором выполняются работы, оказываются услуги, поставляются товары</w:t>
            </w:r>
            <w:r w:rsidRPr="009875BA">
              <w:rPr>
                <w:rFonts w:ascii="Times New Roman" w:hAnsi="Times New Roman"/>
                <w:b/>
                <w:lang w:eastAsia="ru-RU"/>
              </w:rPr>
              <w:t>)</w:t>
            </w:r>
          </w:p>
        </w:tc>
      </w:tr>
      <w:tr w:rsidR="009875BA" w:rsidRPr="009875BA" w:rsidTr="00ED2E85">
        <w:tc>
          <w:tcPr>
            <w:tcW w:w="1357" w:type="pct"/>
            <w:vMerge/>
          </w:tcPr>
          <w:p w:rsidR="009875BA" w:rsidRPr="009875BA" w:rsidRDefault="009875BA" w:rsidP="009875BA">
            <w:pPr>
              <w:spacing w:after="0" w:line="240" w:lineRule="auto"/>
              <w:jc w:val="both"/>
              <w:rPr>
                <w:rFonts w:ascii="Times New Roman" w:hAnsi="Times New Roman"/>
                <w:sz w:val="28"/>
                <w:szCs w:val="28"/>
                <w:highlight w:val="yellow"/>
                <w:lang w:eastAsia="ru-RU"/>
              </w:rPr>
            </w:pPr>
          </w:p>
        </w:tc>
        <w:tc>
          <w:tcPr>
            <w:tcW w:w="881" w:type="pct"/>
            <w:vMerge/>
          </w:tcPr>
          <w:p w:rsidR="009875BA" w:rsidRPr="009875BA" w:rsidRDefault="009875BA" w:rsidP="009875BA">
            <w:pPr>
              <w:spacing w:after="0" w:line="240" w:lineRule="auto"/>
              <w:jc w:val="both"/>
              <w:rPr>
                <w:rFonts w:ascii="Times New Roman" w:hAnsi="Times New Roman"/>
                <w:sz w:val="28"/>
                <w:szCs w:val="28"/>
                <w:highlight w:val="yellow"/>
                <w:lang w:eastAsia="ru-RU"/>
              </w:rPr>
            </w:pPr>
          </w:p>
        </w:tc>
        <w:tc>
          <w:tcPr>
            <w:tcW w:w="904"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lang w:eastAsia="ru-RU"/>
              </w:rPr>
              <w:t>на 20___ г.</w:t>
            </w:r>
          </w:p>
        </w:tc>
        <w:tc>
          <w:tcPr>
            <w:tcW w:w="930"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lang w:eastAsia="ru-RU"/>
              </w:rPr>
              <w:t>на 20___ г.</w:t>
            </w:r>
          </w:p>
        </w:tc>
        <w:tc>
          <w:tcPr>
            <w:tcW w:w="927"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lang w:eastAsia="ru-RU"/>
              </w:rPr>
              <w:t>и т.д.</w:t>
            </w:r>
          </w:p>
        </w:tc>
      </w:tr>
      <w:tr w:rsidR="009875BA" w:rsidRPr="009875BA" w:rsidTr="00ED2E85">
        <w:tc>
          <w:tcPr>
            <w:tcW w:w="1357"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lang w:eastAsia="ru-RU"/>
              </w:rPr>
              <w:t>Доля товаров, работ, услуг, являющихся инновационными и (или) высокотехнологичными из общего объема предлагаемых товаров, работ, услуг в %</w:t>
            </w:r>
            <w:r w:rsidRPr="009875BA">
              <w:rPr>
                <w:rFonts w:ascii="Times New Roman" w:hAnsi="Times New Roman"/>
                <w:vertAlign w:val="superscript"/>
                <w:lang w:eastAsia="ru-RU"/>
              </w:rPr>
              <w:footnoteReference w:id="2"/>
            </w:r>
          </w:p>
        </w:tc>
        <w:tc>
          <w:tcPr>
            <w:tcW w:w="881"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i/>
                <w:lang w:eastAsia="ru-RU"/>
              </w:rPr>
              <w:t>Указать долю в %</w:t>
            </w:r>
          </w:p>
        </w:tc>
        <w:tc>
          <w:tcPr>
            <w:tcW w:w="904"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i/>
                <w:lang w:eastAsia="ru-RU"/>
              </w:rPr>
              <w:t>Указать долю в %</w:t>
            </w:r>
          </w:p>
        </w:tc>
        <w:tc>
          <w:tcPr>
            <w:tcW w:w="930"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i/>
                <w:lang w:eastAsia="ru-RU"/>
              </w:rPr>
              <w:t>Указать долю в %</w:t>
            </w:r>
          </w:p>
        </w:tc>
        <w:tc>
          <w:tcPr>
            <w:tcW w:w="927"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i/>
                <w:lang w:eastAsia="ru-RU"/>
              </w:rPr>
              <w:t>Указать долю в %</w:t>
            </w:r>
          </w:p>
        </w:tc>
      </w:tr>
      <w:tr w:rsidR="009875BA" w:rsidRPr="009875BA" w:rsidTr="00ED2E85">
        <w:tc>
          <w:tcPr>
            <w:tcW w:w="1357"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lang w:eastAsia="ru-RU"/>
              </w:rPr>
              <w:t>Доля товаров, произведенных в Российской Федерации, из общего объема закупки в %</w:t>
            </w:r>
          </w:p>
        </w:tc>
        <w:tc>
          <w:tcPr>
            <w:tcW w:w="881"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i/>
                <w:lang w:eastAsia="ru-RU"/>
              </w:rPr>
              <w:t>Указать долю в %</w:t>
            </w:r>
          </w:p>
        </w:tc>
        <w:tc>
          <w:tcPr>
            <w:tcW w:w="904"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i/>
                <w:lang w:eastAsia="ru-RU"/>
              </w:rPr>
              <w:t>Указать долю в %</w:t>
            </w:r>
          </w:p>
        </w:tc>
        <w:tc>
          <w:tcPr>
            <w:tcW w:w="930"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i/>
                <w:lang w:eastAsia="ru-RU"/>
              </w:rPr>
              <w:t>Указать долю в %</w:t>
            </w:r>
          </w:p>
        </w:tc>
        <w:tc>
          <w:tcPr>
            <w:tcW w:w="927"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i/>
                <w:lang w:eastAsia="ru-RU"/>
              </w:rPr>
              <w:t>Указать долю в %</w:t>
            </w:r>
          </w:p>
        </w:tc>
      </w:tr>
      <w:tr w:rsidR="009875BA" w:rsidRPr="009875BA" w:rsidTr="00ED2E85">
        <w:tc>
          <w:tcPr>
            <w:tcW w:w="1357"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lang w:eastAsia="ru-RU"/>
              </w:rPr>
              <w:t>Доля товаров, по которым участник является производителем, из общего объема закупки в %</w:t>
            </w:r>
          </w:p>
        </w:tc>
        <w:tc>
          <w:tcPr>
            <w:tcW w:w="881"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i/>
                <w:lang w:eastAsia="ru-RU"/>
              </w:rPr>
              <w:t>Указать долю в %</w:t>
            </w:r>
          </w:p>
        </w:tc>
        <w:tc>
          <w:tcPr>
            <w:tcW w:w="904"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i/>
                <w:lang w:eastAsia="ru-RU"/>
              </w:rPr>
              <w:t>Указать долю в %</w:t>
            </w:r>
          </w:p>
        </w:tc>
        <w:tc>
          <w:tcPr>
            <w:tcW w:w="930"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i/>
                <w:lang w:eastAsia="ru-RU"/>
              </w:rPr>
              <w:t>Указать долю в %</w:t>
            </w:r>
          </w:p>
        </w:tc>
        <w:tc>
          <w:tcPr>
            <w:tcW w:w="927" w:type="pct"/>
          </w:tcPr>
          <w:p w:rsidR="009875BA" w:rsidRPr="009875BA" w:rsidRDefault="009875BA" w:rsidP="009875BA">
            <w:pPr>
              <w:spacing w:after="0" w:line="240" w:lineRule="auto"/>
              <w:jc w:val="both"/>
              <w:rPr>
                <w:rFonts w:ascii="Times New Roman" w:hAnsi="Times New Roman"/>
                <w:sz w:val="28"/>
                <w:szCs w:val="28"/>
                <w:highlight w:val="yellow"/>
                <w:lang w:eastAsia="ru-RU"/>
              </w:rPr>
            </w:pPr>
            <w:r w:rsidRPr="009875BA">
              <w:rPr>
                <w:rFonts w:ascii="Times New Roman" w:hAnsi="Times New Roman"/>
                <w:i/>
                <w:lang w:eastAsia="ru-RU"/>
              </w:rPr>
              <w:t>Указать долю в %</w:t>
            </w:r>
          </w:p>
        </w:tc>
      </w:tr>
    </w:tbl>
    <w:p w:rsidR="009875BA" w:rsidRPr="009875BA" w:rsidRDefault="009875BA" w:rsidP="009875BA">
      <w:pPr>
        <w:spacing w:after="0" w:line="240" w:lineRule="auto"/>
        <w:ind w:firstLine="709"/>
        <w:jc w:val="both"/>
        <w:rPr>
          <w:rFonts w:ascii="Times New Roman" w:hAnsi="Times New Roman"/>
          <w:sz w:val="28"/>
          <w:lang w:eastAsia="ru-RU"/>
        </w:rPr>
        <w:sectPr w:rsidR="009875BA" w:rsidRPr="009875BA" w:rsidSect="009875BA">
          <w:headerReference w:type="default" r:id="rId8"/>
          <w:headerReference w:type="first" r:id="rId9"/>
          <w:pgSz w:w="11906" w:h="16838" w:code="9"/>
          <w:pgMar w:top="851" w:right="566" w:bottom="992" w:left="1134" w:header="794" w:footer="794" w:gutter="0"/>
          <w:pgNumType w:start="1"/>
          <w:cols w:space="708"/>
          <w:titlePg/>
          <w:docGrid w:linePitch="360"/>
        </w:sectPr>
      </w:pPr>
    </w:p>
    <w:tbl>
      <w:tblPr>
        <w:tblW w:w="10740" w:type="dxa"/>
        <w:tblLook w:val="0000" w:firstRow="0" w:lastRow="0" w:firstColumn="0" w:lastColumn="0" w:noHBand="0" w:noVBand="0"/>
      </w:tblPr>
      <w:tblGrid>
        <w:gridCol w:w="4785"/>
        <w:gridCol w:w="5955"/>
      </w:tblGrid>
      <w:tr w:rsidR="009875BA" w:rsidRPr="009875BA" w:rsidTr="00ED2E85">
        <w:tc>
          <w:tcPr>
            <w:tcW w:w="10740" w:type="dxa"/>
            <w:gridSpan w:val="2"/>
          </w:tcPr>
          <w:p w:rsidR="009875BA" w:rsidRPr="009875BA" w:rsidRDefault="009875BA" w:rsidP="009875BA">
            <w:pPr>
              <w:ind w:right="40"/>
              <w:jc w:val="center"/>
              <w:rPr>
                <w:rFonts w:ascii="Times New Roman" w:hAnsi="Times New Roman"/>
                <w:b/>
                <w:sz w:val="24"/>
                <w:szCs w:val="24"/>
                <w:lang w:eastAsia="ru-RU"/>
              </w:rPr>
            </w:pPr>
            <w:r w:rsidRPr="009875BA">
              <w:rPr>
                <w:rFonts w:ascii="Times New Roman" w:hAnsi="Times New Roman"/>
                <w:b/>
                <w:sz w:val="28"/>
                <w:szCs w:val="28"/>
                <w:lang w:eastAsia="ru-RU"/>
              </w:rPr>
              <w:lastRenderedPageBreak/>
              <w:t>ФОРМА</w:t>
            </w:r>
            <w:r w:rsidRPr="009875BA">
              <w:rPr>
                <w:rFonts w:ascii="Times New Roman" w:hAnsi="Times New Roman"/>
                <w:b/>
                <w:sz w:val="28"/>
                <w:szCs w:val="28"/>
                <w:lang w:eastAsia="ru-RU"/>
              </w:rPr>
              <w:br/>
              <w:t>технического предложения участника</w:t>
            </w:r>
          </w:p>
          <w:p w:rsidR="009875BA" w:rsidRPr="009875BA" w:rsidRDefault="009875BA" w:rsidP="009875BA">
            <w:pPr>
              <w:spacing w:after="0" w:line="240" w:lineRule="auto"/>
              <w:ind w:right="40"/>
              <w:jc w:val="center"/>
              <w:rPr>
                <w:rFonts w:ascii="Times New Roman" w:hAnsi="Times New Roman"/>
                <w:sz w:val="28"/>
                <w:szCs w:val="28"/>
                <w:lang w:eastAsia="ru-RU"/>
              </w:rPr>
            </w:pPr>
          </w:p>
          <w:p w:rsidR="009875BA" w:rsidRPr="009875BA" w:rsidRDefault="009875BA" w:rsidP="009875BA">
            <w:pPr>
              <w:spacing w:after="0" w:line="240" w:lineRule="auto"/>
              <w:ind w:right="40"/>
              <w:jc w:val="center"/>
              <w:rPr>
                <w:rFonts w:ascii="Times New Roman" w:hAnsi="Times New Roman"/>
                <w:bCs/>
                <w:sz w:val="28"/>
                <w:szCs w:val="28"/>
                <w:u w:val="single"/>
                <w:lang w:eastAsia="ru-RU"/>
              </w:rPr>
            </w:pPr>
            <w:r w:rsidRPr="009875BA">
              <w:rPr>
                <w:rFonts w:ascii="Times New Roman" w:hAnsi="Times New Roman"/>
                <w:bCs/>
                <w:sz w:val="28"/>
                <w:szCs w:val="28"/>
                <w:u w:val="single"/>
                <w:lang w:eastAsia="ru-RU"/>
              </w:rPr>
              <w:t>Инструкция по заполнению формы технического предложения:</w:t>
            </w:r>
          </w:p>
          <w:p w:rsidR="009875BA" w:rsidRPr="009875BA" w:rsidRDefault="009875BA" w:rsidP="009875BA">
            <w:pPr>
              <w:spacing w:after="0" w:line="240" w:lineRule="auto"/>
              <w:ind w:right="40"/>
              <w:jc w:val="center"/>
              <w:rPr>
                <w:rFonts w:ascii="Times New Roman" w:hAnsi="Times New Roman"/>
                <w:bCs/>
                <w:i/>
                <w:sz w:val="28"/>
                <w:szCs w:val="28"/>
                <w:lang w:eastAsia="ru-RU"/>
              </w:rPr>
            </w:pPr>
            <w:r w:rsidRPr="009875BA">
              <w:rPr>
                <w:rFonts w:ascii="Times New Roman" w:hAnsi="Times New Roman"/>
                <w:bCs/>
                <w:i/>
                <w:sz w:val="28"/>
                <w:szCs w:val="28"/>
                <w:lang w:eastAsia="ru-RU"/>
              </w:rPr>
              <w:t xml:space="preserve">Оформляется участником отдельно по каждому лоту и предоставляется в формате </w:t>
            </w:r>
            <w:r w:rsidRPr="009875BA">
              <w:rPr>
                <w:rFonts w:ascii="Times New Roman" w:hAnsi="Times New Roman"/>
                <w:bCs/>
                <w:i/>
                <w:sz w:val="28"/>
                <w:szCs w:val="28"/>
                <w:lang w:val="en-US" w:eastAsia="ru-RU"/>
              </w:rPr>
              <w:t>Word</w:t>
            </w:r>
          </w:p>
          <w:p w:rsidR="009875BA" w:rsidRPr="009875BA" w:rsidRDefault="009875BA" w:rsidP="009875BA">
            <w:pPr>
              <w:spacing w:after="0" w:line="240" w:lineRule="auto"/>
              <w:ind w:right="40"/>
              <w:jc w:val="both"/>
              <w:rPr>
                <w:rFonts w:ascii="Times New Roman" w:hAnsi="Times New Roman"/>
                <w:bCs/>
                <w:i/>
                <w:sz w:val="28"/>
                <w:szCs w:val="28"/>
                <w:lang w:eastAsia="ru-RU"/>
              </w:rPr>
            </w:pPr>
          </w:p>
          <w:p w:rsidR="009875BA" w:rsidRPr="009875BA" w:rsidRDefault="009875BA" w:rsidP="009875BA">
            <w:pPr>
              <w:spacing w:after="0" w:line="240" w:lineRule="auto"/>
              <w:ind w:right="40"/>
              <w:jc w:val="both"/>
              <w:rPr>
                <w:rFonts w:ascii="Times New Roman" w:hAnsi="Times New Roman"/>
                <w:bCs/>
                <w:i/>
                <w:sz w:val="28"/>
                <w:szCs w:val="28"/>
                <w:lang w:eastAsia="ru-RU"/>
              </w:rPr>
            </w:pPr>
            <w:r w:rsidRPr="009875BA">
              <w:rPr>
                <w:rFonts w:ascii="Times New Roman" w:hAnsi="Times New Roman"/>
                <w:bCs/>
                <w:i/>
                <w:sz w:val="28"/>
                <w:szCs w:val="28"/>
                <w:lang w:eastAsia="ru-RU"/>
              </w:rPr>
              <w:t>Характеристики товаров, работ, услуг должны быть изложены таким образом, чтобы при рассмотрении и оценке заявок не допускалось их неоднозначное толкование. Описание характеристик должно соответствовать требованиям технического задания, а также форме технического предложения. При поставке товаров в техническом предложении должны быть указаны марки, модели, наименования предлагаемого товара по каждой номенклатурной позиции.</w:t>
            </w:r>
          </w:p>
          <w:p w:rsidR="009875BA" w:rsidRPr="009875BA" w:rsidRDefault="009875BA" w:rsidP="009875BA">
            <w:pPr>
              <w:spacing w:after="0" w:line="240" w:lineRule="auto"/>
              <w:ind w:right="40"/>
              <w:jc w:val="both"/>
              <w:rPr>
                <w:rFonts w:ascii="Times New Roman" w:hAnsi="Times New Roman"/>
                <w:bCs/>
                <w:i/>
                <w:sz w:val="28"/>
                <w:szCs w:val="28"/>
                <w:lang w:eastAsia="ru-RU"/>
              </w:rPr>
            </w:pPr>
          </w:p>
          <w:p w:rsidR="009875BA" w:rsidRPr="009875BA" w:rsidRDefault="009875BA" w:rsidP="009875BA">
            <w:pPr>
              <w:spacing w:after="0" w:line="240" w:lineRule="auto"/>
              <w:ind w:right="40"/>
              <w:jc w:val="both"/>
              <w:rPr>
                <w:rFonts w:ascii="Times New Roman" w:hAnsi="Times New Roman"/>
                <w:bCs/>
                <w:i/>
                <w:sz w:val="28"/>
                <w:szCs w:val="28"/>
                <w:lang w:eastAsia="ru-RU"/>
              </w:rPr>
            </w:pPr>
            <w:r w:rsidRPr="009875BA">
              <w:rPr>
                <w:rFonts w:ascii="Times New Roman" w:hAnsi="Times New Roman"/>
                <w:bCs/>
                <w:i/>
                <w:sz w:val="28"/>
                <w:szCs w:val="28"/>
                <w:lang w:eastAsia="ru-RU"/>
              </w:rPr>
              <w:t>Техническое предложение предоставляется в составе заявки на участие в закупке</w:t>
            </w:r>
          </w:p>
          <w:p w:rsidR="009875BA" w:rsidRPr="009875BA" w:rsidRDefault="009875BA" w:rsidP="009875BA">
            <w:pPr>
              <w:spacing w:after="0" w:line="240" w:lineRule="auto"/>
              <w:ind w:right="40"/>
              <w:jc w:val="both"/>
              <w:rPr>
                <w:rFonts w:ascii="Times New Roman" w:hAnsi="Times New Roman"/>
                <w:sz w:val="28"/>
                <w:szCs w:val="28"/>
                <w:lang w:eastAsia="ru-RU"/>
              </w:rPr>
            </w:pPr>
          </w:p>
          <w:p w:rsidR="009875BA" w:rsidRPr="009875BA" w:rsidRDefault="009875BA" w:rsidP="009875BA">
            <w:pPr>
              <w:spacing w:after="0" w:line="240" w:lineRule="auto"/>
              <w:ind w:right="40"/>
              <w:jc w:val="both"/>
              <w:rPr>
                <w:rFonts w:ascii="Times New Roman" w:hAnsi="Times New Roman"/>
                <w:lang w:eastAsia="ru-RU"/>
              </w:rPr>
            </w:pPr>
          </w:p>
          <w:p w:rsidR="009875BA" w:rsidRPr="009875BA" w:rsidRDefault="009875BA" w:rsidP="009875BA">
            <w:pPr>
              <w:spacing w:after="0" w:line="240" w:lineRule="auto"/>
              <w:ind w:right="40"/>
              <w:jc w:val="both"/>
              <w:rPr>
                <w:rFonts w:ascii="Times New Roman" w:hAnsi="Times New Roman"/>
                <w:bCs/>
                <w:sz w:val="28"/>
                <w:szCs w:val="28"/>
                <w:lang w:eastAsia="ru-RU"/>
              </w:rPr>
            </w:pPr>
            <w:r w:rsidRPr="009875BA">
              <w:rPr>
                <w:rFonts w:ascii="Times New Roman" w:hAnsi="Times New Roman"/>
                <w:bCs/>
                <w:sz w:val="28"/>
                <w:szCs w:val="28"/>
                <w:lang w:eastAsia="ru-RU"/>
              </w:rPr>
              <w:t>Техническое предложение</w:t>
            </w:r>
            <w:r w:rsidRPr="009875BA">
              <w:rPr>
                <w:rFonts w:ascii="Times New Roman" w:hAnsi="Times New Roman"/>
                <w:bCs/>
                <w:sz w:val="28"/>
                <w:szCs w:val="28"/>
                <w:vertAlign w:val="superscript"/>
                <w:lang w:eastAsia="ru-RU"/>
              </w:rPr>
              <w:footnoteReference w:id="3"/>
            </w:r>
          </w:p>
          <w:p w:rsidR="009875BA" w:rsidRPr="009875BA" w:rsidRDefault="009875BA" w:rsidP="009875BA">
            <w:pPr>
              <w:spacing w:after="0" w:line="240" w:lineRule="auto"/>
              <w:ind w:right="40"/>
              <w:jc w:val="both"/>
              <w:rPr>
                <w:rFonts w:ascii="Times New Roman" w:hAnsi="Times New Roman"/>
                <w:bCs/>
                <w:sz w:val="16"/>
                <w:lang w:eastAsia="ru-RU"/>
              </w:rPr>
            </w:pPr>
          </w:p>
          <w:p w:rsidR="009875BA" w:rsidRDefault="009875BA" w:rsidP="009875BA">
            <w:pPr>
              <w:spacing w:after="0" w:line="240" w:lineRule="auto"/>
              <w:ind w:right="40" w:firstLine="709"/>
              <w:jc w:val="both"/>
              <w:rPr>
                <w:rFonts w:ascii="Times New Roman" w:hAnsi="Times New Roman"/>
                <w:sz w:val="24"/>
                <w:szCs w:val="24"/>
                <w:lang w:eastAsia="ru-RU"/>
              </w:rPr>
            </w:pPr>
            <w:r w:rsidRPr="009875BA">
              <w:rPr>
                <w:rFonts w:ascii="Times New Roman" w:hAnsi="Times New Roman"/>
                <w:b/>
                <w:sz w:val="24"/>
                <w:szCs w:val="24"/>
                <w:lang w:eastAsia="ru-RU"/>
              </w:rPr>
              <w:t>Номер закупки, номер и предмет лота</w:t>
            </w:r>
            <w:r>
              <w:rPr>
                <w:rFonts w:ascii="Times New Roman" w:hAnsi="Times New Roman"/>
                <w:b/>
                <w:sz w:val="24"/>
                <w:szCs w:val="24"/>
                <w:lang w:eastAsia="ru-RU"/>
              </w:rPr>
              <w:t xml:space="preserve"> </w:t>
            </w:r>
            <w:r w:rsidRPr="009875BA">
              <w:rPr>
                <w:rFonts w:ascii="Times New Roman" w:hAnsi="Times New Roman"/>
                <w:sz w:val="24"/>
                <w:szCs w:val="24"/>
                <w:lang w:eastAsia="ru-RU"/>
              </w:rPr>
              <w:t xml:space="preserve">_____________________________________________ </w:t>
            </w:r>
          </w:p>
          <w:p w:rsidR="009875BA" w:rsidRPr="009875BA" w:rsidRDefault="009875BA" w:rsidP="009875BA">
            <w:pPr>
              <w:spacing w:after="0" w:line="240" w:lineRule="auto"/>
              <w:ind w:right="40" w:firstLine="709"/>
              <w:jc w:val="center"/>
              <w:rPr>
                <w:rFonts w:ascii="Times New Roman" w:hAnsi="Times New Roman"/>
                <w:sz w:val="24"/>
                <w:szCs w:val="24"/>
                <w:lang w:eastAsia="ru-RU"/>
              </w:rPr>
            </w:pPr>
            <w:r w:rsidRPr="009875BA">
              <w:rPr>
                <w:rFonts w:ascii="Times New Roman" w:hAnsi="Times New Roman"/>
                <w:sz w:val="24"/>
                <w:szCs w:val="24"/>
                <w:lang w:eastAsia="ru-RU"/>
              </w:rPr>
              <w:t>(</w:t>
            </w:r>
            <w:r w:rsidRPr="009875BA">
              <w:rPr>
                <w:rFonts w:ascii="Times New Roman" w:hAnsi="Times New Roman"/>
                <w:i/>
                <w:sz w:val="24"/>
                <w:szCs w:val="24"/>
                <w:lang w:eastAsia="ru-RU"/>
              </w:rPr>
              <w:t>участник должен указать номер закупки, номер и предмет лота, соответствующие указанным в документации</w:t>
            </w:r>
            <w:r w:rsidRPr="009875BA">
              <w:rPr>
                <w:rFonts w:ascii="Times New Roman" w:hAnsi="Times New Roman"/>
                <w:sz w:val="24"/>
                <w:szCs w:val="24"/>
                <w:lang w:eastAsia="ru-RU"/>
              </w:rPr>
              <w:t>)</w:t>
            </w:r>
          </w:p>
          <w:p w:rsidR="009875BA" w:rsidRPr="009875BA" w:rsidRDefault="009875BA" w:rsidP="009875BA">
            <w:pPr>
              <w:spacing w:after="0" w:line="240" w:lineRule="auto"/>
              <w:ind w:right="40" w:firstLine="709"/>
              <w:jc w:val="both"/>
              <w:rPr>
                <w:rFonts w:ascii="Times New Roman" w:hAnsi="Times New Roman"/>
                <w:sz w:val="24"/>
                <w:szCs w:val="24"/>
                <w:lang w:eastAsia="ru-RU"/>
              </w:rPr>
            </w:pPr>
            <w:r w:rsidRPr="009875BA">
              <w:rPr>
                <w:rFonts w:ascii="Times New Roman" w:hAnsi="Times New Roman"/>
                <w:sz w:val="24"/>
                <w:szCs w:val="24"/>
                <w:lang w:eastAsia="ru-RU"/>
              </w:rPr>
              <w:t>1. Подавая настоящее техническое предложение, обязуюсь:</w:t>
            </w:r>
          </w:p>
          <w:p w:rsidR="009875BA" w:rsidRPr="009875BA" w:rsidRDefault="009875BA" w:rsidP="009875BA">
            <w:pPr>
              <w:spacing w:after="0" w:line="240" w:lineRule="auto"/>
              <w:ind w:right="40" w:firstLine="709"/>
              <w:jc w:val="both"/>
              <w:rPr>
                <w:rFonts w:ascii="Times New Roman" w:hAnsi="Times New Roman"/>
                <w:sz w:val="24"/>
                <w:szCs w:val="24"/>
                <w:lang w:eastAsia="ru-RU"/>
              </w:rPr>
            </w:pPr>
            <w:r w:rsidRPr="009875BA">
              <w:rPr>
                <w:rFonts w:ascii="Times New Roman" w:hAnsi="Times New Roman"/>
                <w:sz w:val="24"/>
                <w:szCs w:val="24"/>
                <w:lang w:eastAsia="ru-RU"/>
              </w:rPr>
              <w:t>а) поставить товары, выполнить работы, оказать услуги, предусмотренные настоящим техническим предложением, в полном соответствии с:</w:t>
            </w:r>
          </w:p>
          <w:p w:rsidR="009875BA" w:rsidRPr="009875BA" w:rsidRDefault="009875BA" w:rsidP="009875BA">
            <w:pPr>
              <w:spacing w:after="0" w:line="240" w:lineRule="auto"/>
              <w:ind w:right="40" w:firstLine="709"/>
              <w:jc w:val="both"/>
              <w:rPr>
                <w:rFonts w:ascii="Times New Roman" w:hAnsi="Times New Roman"/>
                <w:sz w:val="24"/>
                <w:szCs w:val="24"/>
                <w:lang w:eastAsia="ru-RU"/>
              </w:rPr>
            </w:pPr>
            <w:r w:rsidRPr="009875BA">
              <w:rPr>
                <w:rFonts w:ascii="Times New Roman" w:hAnsi="Times New Roman"/>
                <w:sz w:val="24"/>
                <w:szCs w:val="24"/>
                <w:lang w:eastAsia="ru-RU"/>
              </w:rPr>
              <w:t>-нормативными документами, перечисленными в техническом задании;</w:t>
            </w:r>
          </w:p>
          <w:p w:rsidR="009875BA" w:rsidRPr="009875BA" w:rsidRDefault="009875BA" w:rsidP="009875BA">
            <w:pPr>
              <w:spacing w:after="0" w:line="240" w:lineRule="auto"/>
              <w:ind w:right="40" w:firstLine="709"/>
              <w:jc w:val="both"/>
              <w:rPr>
                <w:rFonts w:ascii="Times New Roman" w:hAnsi="Times New Roman"/>
                <w:sz w:val="24"/>
                <w:szCs w:val="24"/>
                <w:lang w:eastAsia="ru-RU"/>
              </w:rPr>
            </w:pPr>
            <w:r w:rsidRPr="009875BA">
              <w:rPr>
                <w:rFonts w:ascii="Times New Roman" w:hAnsi="Times New Roman"/>
                <w:sz w:val="24"/>
                <w:szCs w:val="24"/>
                <w:lang w:eastAsia="ru-RU"/>
              </w:rPr>
              <w:t>-требованиями к безопасности поставляемых товаров, выполненных работ, оказанных услуг, указанными в техническом задании;</w:t>
            </w:r>
          </w:p>
          <w:p w:rsidR="009875BA" w:rsidRPr="009875BA" w:rsidRDefault="009875BA" w:rsidP="009875BA">
            <w:pPr>
              <w:spacing w:after="0" w:line="240" w:lineRule="auto"/>
              <w:ind w:right="40" w:firstLine="709"/>
              <w:jc w:val="both"/>
              <w:rPr>
                <w:rFonts w:ascii="Times New Roman" w:hAnsi="Times New Roman"/>
                <w:sz w:val="24"/>
                <w:szCs w:val="24"/>
                <w:lang w:eastAsia="ru-RU"/>
              </w:rPr>
            </w:pPr>
            <w:r w:rsidRPr="009875BA">
              <w:rPr>
                <w:rFonts w:ascii="Times New Roman" w:hAnsi="Times New Roman"/>
                <w:sz w:val="24"/>
                <w:szCs w:val="24"/>
                <w:lang w:eastAsia="ru-RU"/>
              </w:rPr>
              <w:t>-требованиями к качеству поставляемых товаров, выполненных работ, оказанных услуг, указанными в техническом задании;</w:t>
            </w:r>
          </w:p>
          <w:p w:rsidR="009875BA" w:rsidRPr="009875BA" w:rsidRDefault="009875BA" w:rsidP="009875BA">
            <w:pPr>
              <w:spacing w:after="0" w:line="240" w:lineRule="auto"/>
              <w:ind w:right="40" w:firstLine="709"/>
              <w:jc w:val="both"/>
              <w:rPr>
                <w:rFonts w:ascii="Times New Roman" w:hAnsi="Times New Roman"/>
                <w:sz w:val="24"/>
                <w:szCs w:val="24"/>
                <w:lang w:eastAsia="ru-RU"/>
              </w:rPr>
            </w:pPr>
            <w:r w:rsidRPr="009875BA">
              <w:rPr>
                <w:rFonts w:ascii="Times New Roman" w:hAnsi="Times New Roman"/>
                <w:sz w:val="24"/>
                <w:szCs w:val="24"/>
                <w:lang w:eastAsia="ru-RU"/>
              </w:rPr>
              <w:t>-требованиями к результату поставки товаров, выполнения работ, оказания услуг, указанными в техническом задании;</w:t>
            </w:r>
          </w:p>
          <w:p w:rsidR="009875BA" w:rsidRPr="009875BA" w:rsidRDefault="009875BA" w:rsidP="009875BA">
            <w:pPr>
              <w:spacing w:after="0" w:line="240" w:lineRule="auto"/>
              <w:ind w:right="40" w:firstLine="709"/>
              <w:jc w:val="both"/>
              <w:rPr>
                <w:rFonts w:ascii="Times New Roman" w:hAnsi="Times New Roman"/>
                <w:bCs/>
                <w:sz w:val="24"/>
                <w:szCs w:val="24"/>
                <w:lang w:eastAsia="ru-RU"/>
              </w:rPr>
            </w:pPr>
            <w:proofErr w:type="gramStart"/>
            <w:r w:rsidRPr="009875BA">
              <w:rPr>
                <w:rFonts w:ascii="Times New Roman" w:hAnsi="Times New Roman"/>
                <w:sz w:val="24"/>
                <w:szCs w:val="24"/>
                <w:lang w:eastAsia="ru-RU"/>
              </w:rPr>
              <w:t>б)  поставить</w:t>
            </w:r>
            <w:proofErr w:type="gramEnd"/>
            <w:r w:rsidRPr="009875BA">
              <w:rPr>
                <w:rFonts w:ascii="Times New Roman" w:hAnsi="Times New Roman"/>
                <w:sz w:val="24"/>
                <w:szCs w:val="24"/>
                <w:lang w:eastAsia="ru-RU"/>
              </w:rPr>
              <w:t xml:space="preserve"> товар, </w:t>
            </w:r>
            <w:r w:rsidRPr="009875BA">
              <w:rPr>
                <w:rFonts w:ascii="Times New Roman" w:hAnsi="Times New Roman"/>
                <w:bCs/>
                <w:sz w:val="24"/>
                <w:szCs w:val="24"/>
                <w:lang w:eastAsia="ru-RU"/>
              </w:rPr>
              <w:t>в соответствии с  требованиями к упаковке и отгрузке, указанными в техническом задании документации;</w:t>
            </w:r>
          </w:p>
          <w:p w:rsidR="009875BA" w:rsidRPr="009875BA" w:rsidRDefault="009875BA" w:rsidP="009875BA">
            <w:pPr>
              <w:spacing w:after="0" w:line="240" w:lineRule="auto"/>
              <w:ind w:right="40" w:firstLine="709"/>
              <w:jc w:val="both"/>
              <w:rPr>
                <w:rFonts w:ascii="Times New Roman" w:hAnsi="Times New Roman"/>
                <w:bCs/>
                <w:sz w:val="24"/>
                <w:szCs w:val="24"/>
                <w:lang w:eastAsia="ru-RU"/>
              </w:rPr>
            </w:pPr>
            <w:r w:rsidRPr="009875BA">
              <w:rPr>
                <w:rFonts w:ascii="Times New Roman" w:hAnsi="Times New Roman"/>
                <w:bCs/>
                <w:sz w:val="24"/>
                <w:szCs w:val="24"/>
                <w:lang w:eastAsia="ru-RU"/>
              </w:rPr>
              <w:t>в) поставить товары, выполнить работы, оказать услуги в месте(ах) поставки, выполнения работ, оказания услуг, предусмотренном(</w:t>
            </w:r>
            <w:proofErr w:type="spellStart"/>
            <w:r w:rsidRPr="009875BA">
              <w:rPr>
                <w:rFonts w:ascii="Times New Roman" w:hAnsi="Times New Roman"/>
                <w:bCs/>
                <w:sz w:val="24"/>
                <w:szCs w:val="24"/>
                <w:lang w:eastAsia="ru-RU"/>
              </w:rPr>
              <w:t>ых</w:t>
            </w:r>
            <w:proofErr w:type="spellEnd"/>
            <w:r w:rsidRPr="009875BA">
              <w:rPr>
                <w:rFonts w:ascii="Times New Roman" w:hAnsi="Times New Roman"/>
                <w:bCs/>
                <w:sz w:val="24"/>
                <w:szCs w:val="24"/>
                <w:lang w:eastAsia="ru-RU"/>
              </w:rPr>
              <w:t>) в техническом задании;</w:t>
            </w:r>
          </w:p>
          <w:p w:rsidR="009875BA" w:rsidRPr="009875BA" w:rsidRDefault="009875BA" w:rsidP="009875BA">
            <w:pPr>
              <w:spacing w:after="0" w:line="240" w:lineRule="auto"/>
              <w:ind w:right="40" w:firstLine="709"/>
              <w:jc w:val="both"/>
              <w:rPr>
                <w:rFonts w:ascii="Times New Roman" w:hAnsi="Times New Roman"/>
                <w:bCs/>
                <w:sz w:val="24"/>
                <w:szCs w:val="24"/>
                <w:lang w:eastAsia="ru-RU"/>
              </w:rPr>
            </w:pPr>
            <w:r w:rsidRPr="009875BA">
              <w:rPr>
                <w:rFonts w:ascii="Times New Roman" w:hAnsi="Times New Roman"/>
                <w:bCs/>
                <w:sz w:val="24"/>
                <w:szCs w:val="24"/>
                <w:lang w:eastAsia="ru-RU"/>
              </w:rPr>
              <w:t>г) поставить товар, выполнить работы, оказать услуги в соответствии с условиями поставки товаров, выполнения работ, оказания услуг, указанными в техническом задании документации.</w:t>
            </w:r>
          </w:p>
          <w:p w:rsidR="009875BA" w:rsidRPr="009875BA" w:rsidRDefault="009875BA" w:rsidP="009875BA">
            <w:pPr>
              <w:spacing w:after="0" w:line="240" w:lineRule="auto"/>
              <w:ind w:right="40" w:firstLine="709"/>
              <w:jc w:val="both"/>
              <w:rPr>
                <w:rFonts w:ascii="Times New Roman" w:hAnsi="Times New Roman"/>
                <w:bCs/>
                <w:sz w:val="24"/>
                <w:szCs w:val="24"/>
                <w:lang w:eastAsia="ru-RU"/>
              </w:rPr>
            </w:pPr>
            <w:r w:rsidRPr="009875BA">
              <w:rPr>
                <w:rFonts w:ascii="Times New Roman" w:hAnsi="Times New Roman"/>
                <w:bCs/>
                <w:sz w:val="24"/>
                <w:szCs w:val="24"/>
                <w:lang w:eastAsia="ru-RU"/>
              </w:rPr>
              <w:t>2. Подавая настоящее техническое предложение, выражаю свое согласие с формой, порядком и сроками оплаты, условиями и порядком поставки товаров, выполнения работ, оказания услуг, указанными в техническом задании документации о закупке.</w:t>
            </w:r>
          </w:p>
          <w:p w:rsidR="009875BA" w:rsidRPr="009875BA" w:rsidRDefault="009875BA" w:rsidP="009875BA">
            <w:pPr>
              <w:spacing w:after="0" w:line="240" w:lineRule="auto"/>
              <w:ind w:right="40" w:firstLine="709"/>
              <w:jc w:val="both"/>
              <w:rPr>
                <w:rFonts w:ascii="Times New Roman" w:hAnsi="Times New Roman"/>
                <w:bCs/>
                <w:sz w:val="24"/>
                <w:szCs w:val="24"/>
                <w:lang w:eastAsia="ru-RU"/>
              </w:rPr>
            </w:pPr>
            <w:r w:rsidRPr="009875BA">
              <w:rPr>
                <w:rFonts w:ascii="Times New Roman" w:hAnsi="Times New Roman"/>
                <w:bCs/>
                <w:sz w:val="24"/>
                <w:szCs w:val="24"/>
                <w:lang w:eastAsia="ru-RU"/>
              </w:rPr>
              <w:t>3. Подавая настоящее техническое предложение, подтверждаю, что порядок формирования предложенной цены соответствует требованиям технического задания и включает все расходы, предусмотренные в техническом задании документации.</w:t>
            </w:r>
          </w:p>
        </w:tc>
      </w:tr>
      <w:tr w:rsidR="009875BA" w:rsidRPr="009875BA" w:rsidTr="00ED2E85">
        <w:trPr>
          <w:gridAfter w:val="1"/>
          <w:wAfter w:w="5955" w:type="dxa"/>
        </w:trPr>
        <w:tc>
          <w:tcPr>
            <w:tcW w:w="4785" w:type="dxa"/>
          </w:tcPr>
          <w:p w:rsidR="009875BA" w:rsidRPr="009875BA" w:rsidRDefault="009875BA" w:rsidP="009875BA">
            <w:pPr>
              <w:spacing w:after="0" w:line="240" w:lineRule="auto"/>
              <w:ind w:firstLine="709"/>
              <w:jc w:val="both"/>
              <w:rPr>
                <w:rFonts w:ascii="Times New Roman" w:hAnsi="Times New Roman"/>
                <w:b/>
                <w:lang w:eastAsia="ru-RU"/>
              </w:rPr>
            </w:pPr>
          </w:p>
        </w:tc>
      </w:tr>
    </w:tbl>
    <w:p w:rsidR="009875BA" w:rsidRPr="009875BA" w:rsidRDefault="009875BA" w:rsidP="009875BA">
      <w:pPr>
        <w:spacing w:after="0" w:line="240" w:lineRule="auto"/>
        <w:rPr>
          <w:rFonts w:ascii="Times New Roman" w:hAnsi="Times New Roman"/>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6"/>
        <w:gridCol w:w="1260"/>
        <w:gridCol w:w="599"/>
        <w:gridCol w:w="792"/>
        <w:gridCol w:w="1671"/>
        <w:gridCol w:w="1656"/>
        <w:gridCol w:w="1025"/>
        <w:gridCol w:w="1025"/>
      </w:tblGrid>
      <w:tr w:rsidR="009875BA" w:rsidRPr="009875BA" w:rsidTr="00ED2E85">
        <w:tc>
          <w:tcPr>
            <w:tcW w:w="5000" w:type="pct"/>
            <w:gridSpan w:val="8"/>
          </w:tcPr>
          <w:p w:rsidR="009875BA" w:rsidRPr="009875BA" w:rsidRDefault="009875BA" w:rsidP="009875BA">
            <w:pPr>
              <w:spacing w:after="0" w:line="240" w:lineRule="auto"/>
              <w:jc w:val="both"/>
              <w:rPr>
                <w:rFonts w:ascii="Times New Roman" w:hAnsi="Times New Roman"/>
                <w:b/>
                <w:sz w:val="24"/>
                <w:szCs w:val="24"/>
                <w:lang w:eastAsia="ru-RU"/>
              </w:rPr>
            </w:pPr>
            <w:r w:rsidRPr="009875BA">
              <w:rPr>
                <w:rFonts w:ascii="Times New Roman" w:hAnsi="Times New Roman"/>
                <w:b/>
                <w:sz w:val="28"/>
                <w:szCs w:val="28"/>
                <w:lang w:eastAsia="ru-RU"/>
              </w:rPr>
              <w:t>Наименование</w:t>
            </w:r>
            <w:r w:rsidRPr="009875BA">
              <w:rPr>
                <w:rFonts w:ascii="Times New Roman" w:hAnsi="Times New Roman"/>
                <w:b/>
                <w:sz w:val="28"/>
                <w:szCs w:val="28"/>
                <w:vertAlign w:val="superscript"/>
                <w:lang w:eastAsia="ru-RU"/>
              </w:rPr>
              <w:footnoteReference w:id="4"/>
            </w:r>
            <w:r w:rsidRPr="009875BA">
              <w:rPr>
                <w:rFonts w:ascii="Times New Roman" w:hAnsi="Times New Roman"/>
                <w:b/>
                <w:sz w:val="28"/>
                <w:szCs w:val="28"/>
                <w:lang w:eastAsia="ru-RU"/>
              </w:rPr>
              <w:t xml:space="preserve"> предложенных товаров, работ, услуг их количество (объем) и предложенная цена договора</w:t>
            </w:r>
            <w:r w:rsidRPr="009875BA">
              <w:rPr>
                <w:rFonts w:ascii="Times New Roman" w:hAnsi="Times New Roman"/>
                <w:b/>
                <w:sz w:val="28"/>
                <w:szCs w:val="28"/>
                <w:vertAlign w:val="superscript"/>
                <w:lang w:eastAsia="ru-RU"/>
              </w:rPr>
              <w:footnoteReference w:id="5"/>
            </w:r>
          </w:p>
        </w:tc>
      </w:tr>
      <w:tr w:rsidR="009875BA" w:rsidRPr="009875BA" w:rsidTr="00ED2E85">
        <w:tc>
          <w:tcPr>
            <w:tcW w:w="997" w:type="pct"/>
          </w:tcPr>
          <w:p w:rsidR="009875BA" w:rsidRPr="009875BA" w:rsidRDefault="009875BA" w:rsidP="009875BA">
            <w:pPr>
              <w:spacing w:after="0" w:line="240" w:lineRule="auto"/>
              <w:jc w:val="both"/>
              <w:rPr>
                <w:rFonts w:ascii="Times New Roman" w:hAnsi="Times New Roman"/>
                <w:b/>
                <w:sz w:val="24"/>
                <w:szCs w:val="24"/>
                <w:lang w:eastAsia="ru-RU"/>
              </w:rPr>
            </w:pPr>
            <w:r w:rsidRPr="009875BA">
              <w:rPr>
                <w:rFonts w:ascii="Times New Roman" w:hAnsi="Times New Roman"/>
                <w:b/>
                <w:sz w:val="24"/>
                <w:szCs w:val="24"/>
                <w:lang w:eastAsia="ru-RU"/>
              </w:rPr>
              <w:t>Наименование товара, работы, услуги</w:t>
            </w:r>
          </w:p>
        </w:tc>
        <w:tc>
          <w:tcPr>
            <w:tcW w:w="635" w:type="pct"/>
          </w:tcPr>
          <w:p w:rsidR="009875BA" w:rsidRPr="009875BA" w:rsidRDefault="009875BA" w:rsidP="009875BA">
            <w:pPr>
              <w:spacing w:after="0" w:line="240" w:lineRule="auto"/>
              <w:jc w:val="both"/>
              <w:rPr>
                <w:rFonts w:ascii="Times New Roman" w:hAnsi="Times New Roman"/>
                <w:b/>
                <w:sz w:val="24"/>
                <w:szCs w:val="24"/>
                <w:lang w:eastAsia="ru-RU"/>
              </w:rPr>
            </w:pPr>
            <w:proofErr w:type="spellStart"/>
            <w:r w:rsidRPr="009875BA">
              <w:rPr>
                <w:rFonts w:ascii="Times New Roman" w:hAnsi="Times New Roman"/>
                <w:b/>
                <w:sz w:val="24"/>
                <w:szCs w:val="24"/>
                <w:lang w:eastAsia="ru-RU"/>
              </w:rPr>
              <w:t>Ед.изм</w:t>
            </w:r>
            <w:proofErr w:type="spellEnd"/>
            <w:r w:rsidRPr="009875BA">
              <w:rPr>
                <w:rFonts w:ascii="Times New Roman" w:hAnsi="Times New Roman"/>
                <w:b/>
                <w:sz w:val="24"/>
                <w:szCs w:val="24"/>
                <w:lang w:eastAsia="ru-RU"/>
              </w:rPr>
              <w:t>.</w:t>
            </w:r>
          </w:p>
        </w:tc>
        <w:tc>
          <w:tcPr>
            <w:tcW w:w="664" w:type="pct"/>
            <w:gridSpan w:val="2"/>
          </w:tcPr>
          <w:p w:rsidR="009875BA" w:rsidRPr="009875BA" w:rsidRDefault="009875BA" w:rsidP="009875BA">
            <w:pPr>
              <w:spacing w:after="0" w:line="240" w:lineRule="auto"/>
              <w:ind w:left="-108"/>
              <w:jc w:val="both"/>
              <w:rPr>
                <w:rFonts w:ascii="Times New Roman" w:hAnsi="Times New Roman"/>
                <w:b/>
                <w:sz w:val="24"/>
                <w:szCs w:val="24"/>
                <w:lang w:eastAsia="ru-RU"/>
              </w:rPr>
            </w:pPr>
            <w:r w:rsidRPr="009875BA">
              <w:rPr>
                <w:rFonts w:ascii="Times New Roman" w:hAnsi="Times New Roman"/>
                <w:b/>
                <w:sz w:val="24"/>
                <w:szCs w:val="24"/>
                <w:lang w:eastAsia="ru-RU"/>
              </w:rPr>
              <w:t>Количество (объем)</w:t>
            </w:r>
          </w:p>
        </w:tc>
        <w:tc>
          <w:tcPr>
            <w:tcW w:w="843" w:type="pct"/>
          </w:tcPr>
          <w:p w:rsidR="009875BA" w:rsidRPr="009875BA" w:rsidRDefault="009875BA" w:rsidP="009875BA">
            <w:pPr>
              <w:spacing w:after="0" w:line="240" w:lineRule="auto"/>
              <w:jc w:val="both"/>
              <w:rPr>
                <w:rFonts w:ascii="Times New Roman" w:hAnsi="Times New Roman"/>
                <w:b/>
                <w:sz w:val="24"/>
                <w:szCs w:val="24"/>
                <w:lang w:eastAsia="ru-RU"/>
              </w:rPr>
            </w:pPr>
            <w:r w:rsidRPr="009875BA">
              <w:rPr>
                <w:rFonts w:ascii="Times New Roman" w:hAnsi="Times New Roman"/>
                <w:b/>
                <w:sz w:val="24"/>
                <w:szCs w:val="24"/>
                <w:lang w:eastAsia="ru-RU"/>
              </w:rPr>
              <w:t>Цена за единицу без учета НДС</w:t>
            </w:r>
          </w:p>
        </w:tc>
        <w:tc>
          <w:tcPr>
            <w:tcW w:w="833" w:type="pct"/>
          </w:tcPr>
          <w:p w:rsidR="009875BA" w:rsidRPr="009875BA" w:rsidRDefault="009875BA" w:rsidP="009875BA">
            <w:pPr>
              <w:spacing w:after="0" w:line="240" w:lineRule="auto"/>
              <w:jc w:val="both"/>
              <w:rPr>
                <w:rFonts w:ascii="Times New Roman" w:hAnsi="Times New Roman"/>
                <w:b/>
                <w:sz w:val="24"/>
                <w:szCs w:val="24"/>
                <w:lang w:eastAsia="ru-RU"/>
              </w:rPr>
            </w:pPr>
            <w:r w:rsidRPr="009875BA">
              <w:rPr>
                <w:rFonts w:ascii="Times New Roman" w:hAnsi="Times New Roman"/>
                <w:b/>
                <w:sz w:val="24"/>
                <w:szCs w:val="24"/>
                <w:lang w:eastAsia="ru-RU"/>
              </w:rPr>
              <w:t>Цена за единицу с учетом НДС</w:t>
            </w:r>
          </w:p>
        </w:tc>
        <w:tc>
          <w:tcPr>
            <w:tcW w:w="519" w:type="pct"/>
          </w:tcPr>
          <w:p w:rsidR="009875BA" w:rsidRPr="009875BA" w:rsidRDefault="009875BA" w:rsidP="009875BA">
            <w:pPr>
              <w:spacing w:after="0" w:line="240" w:lineRule="auto"/>
              <w:jc w:val="both"/>
              <w:rPr>
                <w:rFonts w:ascii="Times New Roman" w:hAnsi="Times New Roman"/>
                <w:b/>
                <w:sz w:val="24"/>
                <w:szCs w:val="24"/>
                <w:lang w:eastAsia="ru-RU"/>
              </w:rPr>
            </w:pPr>
            <w:r w:rsidRPr="009875BA">
              <w:rPr>
                <w:rFonts w:ascii="Times New Roman" w:hAnsi="Times New Roman"/>
                <w:b/>
                <w:sz w:val="24"/>
                <w:szCs w:val="24"/>
                <w:lang w:eastAsia="ru-RU"/>
              </w:rPr>
              <w:t>Всего без учета НДС</w:t>
            </w:r>
          </w:p>
        </w:tc>
        <w:tc>
          <w:tcPr>
            <w:tcW w:w="509" w:type="pct"/>
          </w:tcPr>
          <w:p w:rsidR="009875BA" w:rsidRPr="009875BA" w:rsidRDefault="009875BA" w:rsidP="009875BA">
            <w:pPr>
              <w:spacing w:after="0" w:line="240" w:lineRule="auto"/>
              <w:jc w:val="both"/>
              <w:rPr>
                <w:rFonts w:ascii="Times New Roman" w:hAnsi="Times New Roman"/>
                <w:b/>
                <w:sz w:val="24"/>
                <w:szCs w:val="24"/>
                <w:lang w:eastAsia="ru-RU"/>
              </w:rPr>
            </w:pPr>
            <w:r w:rsidRPr="009875BA">
              <w:rPr>
                <w:rFonts w:ascii="Times New Roman" w:hAnsi="Times New Roman"/>
                <w:b/>
                <w:sz w:val="24"/>
                <w:szCs w:val="24"/>
                <w:lang w:eastAsia="ru-RU"/>
              </w:rPr>
              <w:t>Всего с учетом НДС</w:t>
            </w:r>
          </w:p>
        </w:tc>
      </w:tr>
      <w:tr w:rsidR="009875BA" w:rsidRPr="009875BA" w:rsidTr="00ED2E85">
        <w:tc>
          <w:tcPr>
            <w:tcW w:w="997" w:type="pct"/>
          </w:tcPr>
          <w:p w:rsidR="009875BA" w:rsidRPr="009875BA" w:rsidRDefault="009875BA" w:rsidP="009875BA">
            <w:pPr>
              <w:spacing w:after="0" w:line="240" w:lineRule="auto"/>
              <w:ind w:left="-108"/>
              <w:jc w:val="both"/>
              <w:rPr>
                <w:rFonts w:ascii="Times New Roman" w:hAnsi="Times New Roman"/>
                <w:sz w:val="24"/>
                <w:szCs w:val="24"/>
                <w:lang w:eastAsia="ru-RU"/>
              </w:rPr>
            </w:pPr>
            <w:r w:rsidRPr="009875BA">
              <w:rPr>
                <w:rFonts w:ascii="Times New Roman" w:hAnsi="Times New Roman"/>
                <w:sz w:val="24"/>
                <w:szCs w:val="24"/>
                <w:lang w:eastAsia="ru-RU"/>
              </w:rPr>
              <w:t>Указать наименование товара, работы, услуги, с указанием марки, модели, названия</w:t>
            </w:r>
          </w:p>
        </w:tc>
        <w:tc>
          <w:tcPr>
            <w:tcW w:w="635" w:type="pct"/>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Указать ед. изм. согласно ОКЕИ</w:t>
            </w:r>
          </w:p>
        </w:tc>
        <w:tc>
          <w:tcPr>
            <w:tcW w:w="664" w:type="pct"/>
            <w:gridSpan w:val="2"/>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Указать количество (объем) согласно единицам измерения</w:t>
            </w:r>
          </w:p>
        </w:tc>
        <w:tc>
          <w:tcPr>
            <w:tcW w:w="843" w:type="pct"/>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Указать цену в рублях</w:t>
            </w:r>
          </w:p>
        </w:tc>
        <w:tc>
          <w:tcPr>
            <w:tcW w:w="833" w:type="pct"/>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Указать цену в рублях</w:t>
            </w:r>
          </w:p>
        </w:tc>
        <w:tc>
          <w:tcPr>
            <w:tcW w:w="519" w:type="pct"/>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Указать цену в рублях</w:t>
            </w:r>
          </w:p>
        </w:tc>
        <w:tc>
          <w:tcPr>
            <w:tcW w:w="509" w:type="pct"/>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Указать цену в рублях</w:t>
            </w:r>
          </w:p>
        </w:tc>
      </w:tr>
      <w:tr w:rsidR="009875BA" w:rsidRPr="009875BA" w:rsidTr="00ED2E85">
        <w:tc>
          <w:tcPr>
            <w:tcW w:w="997" w:type="pct"/>
          </w:tcPr>
          <w:p w:rsidR="009875BA" w:rsidRPr="009875BA" w:rsidRDefault="009875BA" w:rsidP="009875BA">
            <w:pPr>
              <w:spacing w:after="0" w:line="240" w:lineRule="auto"/>
              <w:ind w:left="-108"/>
              <w:jc w:val="both"/>
              <w:rPr>
                <w:rFonts w:ascii="Times New Roman" w:hAnsi="Times New Roman"/>
                <w:b/>
                <w:sz w:val="24"/>
                <w:szCs w:val="24"/>
                <w:lang w:eastAsia="ru-RU"/>
              </w:rPr>
            </w:pPr>
            <w:r w:rsidRPr="009875BA">
              <w:rPr>
                <w:rFonts w:ascii="Times New Roman" w:hAnsi="Times New Roman"/>
                <w:b/>
                <w:sz w:val="24"/>
                <w:szCs w:val="24"/>
                <w:lang w:eastAsia="ru-RU"/>
              </w:rPr>
              <w:t>ИТОГО</w:t>
            </w:r>
            <w:r w:rsidRPr="009875BA">
              <w:rPr>
                <w:rFonts w:ascii="Times New Roman" w:hAnsi="Times New Roman"/>
                <w:b/>
                <w:sz w:val="24"/>
                <w:szCs w:val="24"/>
                <w:vertAlign w:val="superscript"/>
                <w:lang w:eastAsia="ru-RU"/>
              </w:rPr>
              <w:footnoteReference w:id="6"/>
            </w:r>
          </w:p>
        </w:tc>
        <w:tc>
          <w:tcPr>
            <w:tcW w:w="635" w:type="pct"/>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w:t>
            </w:r>
          </w:p>
        </w:tc>
        <w:tc>
          <w:tcPr>
            <w:tcW w:w="664" w:type="pct"/>
            <w:gridSpan w:val="2"/>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w:t>
            </w:r>
          </w:p>
        </w:tc>
        <w:tc>
          <w:tcPr>
            <w:tcW w:w="843" w:type="pct"/>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w:t>
            </w:r>
          </w:p>
        </w:tc>
        <w:tc>
          <w:tcPr>
            <w:tcW w:w="833" w:type="pct"/>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w:t>
            </w:r>
          </w:p>
        </w:tc>
        <w:tc>
          <w:tcPr>
            <w:tcW w:w="519" w:type="pct"/>
          </w:tcPr>
          <w:p w:rsidR="009875BA" w:rsidRPr="009875BA" w:rsidRDefault="009875BA" w:rsidP="009875BA">
            <w:pPr>
              <w:spacing w:after="0" w:line="240" w:lineRule="auto"/>
              <w:ind w:left="-108"/>
              <w:jc w:val="both"/>
              <w:rPr>
                <w:rFonts w:ascii="Times New Roman" w:hAnsi="Times New Roman"/>
                <w:sz w:val="24"/>
                <w:szCs w:val="24"/>
                <w:lang w:eastAsia="ru-RU"/>
              </w:rPr>
            </w:pPr>
            <w:r w:rsidRPr="009875BA">
              <w:rPr>
                <w:rFonts w:ascii="Times New Roman" w:hAnsi="Times New Roman"/>
                <w:sz w:val="24"/>
                <w:szCs w:val="24"/>
                <w:lang w:eastAsia="ru-RU"/>
              </w:rPr>
              <w:t>Указать сумму всего без учета НДС</w:t>
            </w:r>
          </w:p>
        </w:tc>
        <w:tc>
          <w:tcPr>
            <w:tcW w:w="509" w:type="pct"/>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Указать сумму всего с учетом НДС</w:t>
            </w:r>
          </w:p>
        </w:tc>
      </w:tr>
      <w:tr w:rsidR="009875BA" w:rsidRPr="009875BA" w:rsidTr="00ED2E85">
        <w:tc>
          <w:tcPr>
            <w:tcW w:w="997" w:type="pct"/>
          </w:tcPr>
          <w:p w:rsidR="009875BA" w:rsidRPr="009875BA" w:rsidRDefault="009875BA" w:rsidP="009875BA">
            <w:pPr>
              <w:spacing w:after="0" w:line="240" w:lineRule="auto"/>
              <w:ind w:left="-108"/>
              <w:jc w:val="both"/>
              <w:rPr>
                <w:rFonts w:ascii="Times New Roman" w:hAnsi="Times New Roman"/>
                <w:b/>
                <w:bCs/>
                <w:sz w:val="24"/>
                <w:szCs w:val="24"/>
                <w:lang w:eastAsia="ru-RU"/>
              </w:rPr>
            </w:pPr>
            <w:r w:rsidRPr="009875BA">
              <w:rPr>
                <w:rFonts w:ascii="Times New Roman" w:hAnsi="Times New Roman"/>
                <w:b/>
                <w:bCs/>
                <w:sz w:val="24"/>
                <w:szCs w:val="24"/>
                <w:lang w:eastAsia="ru-RU"/>
              </w:rPr>
              <w:t>Применяемая участником ставка НДС</w:t>
            </w:r>
          </w:p>
        </w:tc>
        <w:tc>
          <w:tcPr>
            <w:tcW w:w="4003" w:type="pct"/>
            <w:gridSpan w:val="7"/>
          </w:tcPr>
          <w:p w:rsidR="009875BA" w:rsidRPr="009875BA" w:rsidRDefault="009875BA" w:rsidP="009875BA">
            <w:pPr>
              <w:spacing w:after="0" w:line="240" w:lineRule="auto"/>
              <w:jc w:val="both"/>
              <w:rPr>
                <w:rFonts w:ascii="Times New Roman" w:hAnsi="Times New Roman"/>
                <w:bCs/>
                <w:sz w:val="24"/>
                <w:szCs w:val="24"/>
                <w:lang w:eastAsia="ru-RU"/>
              </w:rPr>
            </w:pPr>
            <w:r w:rsidRPr="009875BA">
              <w:rPr>
                <w:rFonts w:ascii="Times New Roman" w:hAnsi="Times New Roman"/>
                <w:bCs/>
                <w:sz w:val="24"/>
                <w:szCs w:val="24"/>
                <w:lang w:eastAsia="ru-RU"/>
              </w:rPr>
              <w:t>Указать применяемую участником ставку НДС в процентах</w:t>
            </w:r>
          </w:p>
        </w:tc>
      </w:tr>
      <w:tr w:rsidR="009875BA" w:rsidRPr="009875BA" w:rsidTr="00ED2E85">
        <w:tc>
          <w:tcPr>
            <w:tcW w:w="5000" w:type="pct"/>
            <w:gridSpan w:val="8"/>
          </w:tcPr>
          <w:p w:rsidR="009875BA" w:rsidRPr="009875BA" w:rsidRDefault="009875BA" w:rsidP="009875BA">
            <w:pPr>
              <w:spacing w:after="0" w:line="240" w:lineRule="auto"/>
              <w:jc w:val="both"/>
              <w:rPr>
                <w:rFonts w:ascii="Times New Roman" w:hAnsi="Times New Roman"/>
                <w:b/>
                <w:bCs/>
                <w:i/>
                <w:sz w:val="24"/>
                <w:szCs w:val="24"/>
                <w:lang w:eastAsia="ru-RU"/>
              </w:rPr>
            </w:pPr>
            <w:r w:rsidRPr="009875BA">
              <w:rPr>
                <w:rFonts w:ascii="Times New Roman" w:hAnsi="Times New Roman"/>
                <w:b/>
                <w:bCs/>
                <w:sz w:val="28"/>
                <w:szCs w:val="28"/>
                <w:lang w:eastAsia="ru-RU"/>
              </w:rPr>
              <w:t>Характеристики предлагаемых товаров, работ, услуг</w:t>
            </w:r>
            <w:r w:rsidRPr="009875BA">
              <w:rPr>
                <w:rFonts w:ascii="Times New Roman" w:hAnsi="Times New Roman"/>
                <w:b/>
                <w:bCs/>
                <w:sz w:val="28"/>
                <w:szCs w:val="28"/>
                <w:vertAlign w:val="superscript"/>
                <w:lang w:eastAsia="ru-RU"/>
              </w:rPr>
              <w:footnoteReference w:id="7"/>
            </w:r>
            <w:r w:rsidRPr="009875BA">
              <w:rPr>
                <w:rFonts w:ascii="Times New Roman" w:hAnsi="Times New Roman"/>
                <w:b/>
                <w:sz w:val="28"/>
                <w:szCs w:val="28"/>
                <w:lang w:eastAsia="ru-RU"/>
              </w:rPr>
              <w:t xml:space="preserve"> </w:t>
            </w:r>
          </w:p>
        </w:tc>
      </w:tr>
      <w:tr w:rsidR="009875BA" w:rsidRPr="009875BA" w:rsidTr="00ED2E85">
        <w:tc>
          <w:tcPr>
            <w:tcW w:w="997" w:type="pct"/>
            <w:vMerge w:val="restart"/>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Указать наименование товара, работы, услуги, с указанием марки, модели, названия.</w:t>
            </w:r>
          </w:p>
          <w:p w:rsidR="009875BA" w:rsidRPr="009875BA" w:rsidRDefault="009875BA" w:rsidP="009875BA">
            <w:pPr>
              <w:spacing w:after="0" w:line="240" w:lineRule="auto"/>
              <w:jc w:val="both"/>
              <w:rPr>
                <w:rFonts w:ascii="Times New Roman" w:hAnsi="Times New Roman"/>
                <w:i/>
                <w:sz w:val="24"/>
                <w:szCs w:val="24"/>
                <w:lang w:eastAsia="ru-RU"/>
              </w:rPr>
            </w:pPr>
            <w:r w:rsidRPr="009875BA">
              <w:rPr>
                <w:rFonts w:ascii="Times New Roman" w:hAnsi="Times New Roman"/>
                <w:sz w:val="24"/>
                <w:szCs w:val="24"/>
                <w:lang w:eastAsia="ru-RU"/>
              </w:rPr>
              <w:t xml:space="preserve">В случае если товар, работы, услуги являются эквивалентными </w:t>
            </w:r>
            <w:r w:rsidRPr="009875BA">
              <w:rPr>
                <w:rFonts w:ascii="Times New Roman" w:hAnsi="Times New Roman"/>
                <w:sz w:val="24"/>
                <w:szCs w:val="24"/>
                <w:lang w:eastAsia="ru-RU"/>
              </w:rPr>
              <w:lastRenderedPageBreak/>
              <w:t>указать слово «эквивалент», указать марку, модель, название, производителя, а в характеристиках товаров, работ, услуг в обязательном порядке указать конкретные характеристики и их значения, соответствующие требованиям технического задания (указывается, если в техническом задании предусмотрена возможность предоставления эквивалентных товаров, работ, услуг)</w:t>
            </w:r>
          </w:p>
        </w:tc>
        <w:tc>
          <w:tcPr>
            <w:tcW w:w="921" w:type="pct"/>
            <w:gridSpan w:val="2"/>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bCs/>
                <w:lang w:eastAsia="ru-RU"/>
              </w:rPr>
              <w:lastRenderedPageBreak/>
              <w:t>Технические и функциональные характеристики товара, работы, услуги</w:t>
            </w:r>
          </w:p>
        </w:tc>
        <w:tc>
          <w:tcPr>
            <w:tcW w:w="3081" w:type="pct"/>
            <w:gridSpan w:val="5"/>
          </w:tcPr>
          <w:p w:rsidR="009875BA" w:rsidRPr="009875BA" w:rsidRDefault="009875BA" w:rsidP="009875BA">
            <w:pPr>
              <w:spacing w:after="0" w:line="240" w:lineRule="auto"/>
              <w:jc w:val="both"/>
              <w:rPr>
                <w:rFonts w:ascii="Times New Roman" w:hAnsi="Times New Roman"/>
                <w:bCs/>
                <w:lang w:eastAsia="ru-RU"/>
              </w:rPr>
            </w:pPr>
            <w:r w:rsidRPr="009875BA">
              <w:rPr>
                <w:rFonts w:ascii="Times New Roman" w:hAnsi="Times New Roman"/>
                <w:bCs/>
                <w:lang w:eastAsia="ru-RU"/>
              </w:rPr>
              <w:t xml:space="preserve">Участник должен перечислить характеристики товаров, работ, услуг в соответствии с требованиями технического задания документации </w:t>
            </w:r>
            <w:proofErr w:type="gramStart"/>
            <w:r w:rsidRPr="009875BA">
              <w:rPr>
                <w:rFonts w:ascii="Times New Roman" w:hAnsi="Times New Roman"/>
                <w:bCs/>
                <w:lang w:eastAsia="ru-RU"/>
              </w:rPr>
              <w:t>и  указать</w:t>
            </w:r>
            <w:proofErr w:type="gramEnd"/>
            <w:r w:rsidRPr="009875BA">
              <w:rPr>
                <w:rFonts w:ascii="Times New Roman" w:hAnsi="Times New Roman"/>
                <w:bCs/>
                <w:lang w:eastAsia="ru-RU"/>
              </w:rPr>
              <w:t xml:space="preserve"> их конкретные значения:</w:t>
            </w:r>
          </w:p>
          <w:p w:rsidR="009875BA" w:rsidRPr="009875BA" w:rsidRDefault="009875BA" w:rsidP="009875BA">
            <w:pPr>
              <w:spacing w:after="0" w:line="240" w:lineRule="auto"/>
              <w:jc w:val="both"/>
              <w:rPr>
                <w:rFonts w:ascii="Times New Roman" w:hAnsi="Times New Roman"/>
                <w:bCs/>
                <w:i/>
                <w:lang w:eastAsia="ru-RU"/>
              </w:rPr>
            </w:pPr>
          </w:p>
        </w:tc>
      </w:tr>
      <w:tr w:rsidR="009875BA" w:rsidRPr="009875BA" w:rsidTr="00ED2E85">
        <w:tc>
          <w:tcPr>
            <w:tcW w:w="997" w:type="pct"/>
            <w:vMerge/>
          </w:tcPr>
          <w:p w:rsidR="009875BA" w:rsidRPr="009875BA" w:rsidRDefault="009875BA" w:rsidP="009875BA">
            <w:pPr>
              <w:spacing w:after="0" w:line="240" w:lineRule="auto"/>
              <w:jc w:val="both"/>
              <w:rPr>
                <w:rFonts w:ascii="Times New Roman" w:hAnsi="Times New Roman"/>
                <w:i/>
                <w:sz w:val="28"/>
                <w:szCs w:val="28"/>
                <w:lang w:eastAsia="ru-RU"/>
              </w:rPr>
            </w:pPr>
          </w:p>
        </w:tc>
        <w:tc>
          <w:tcPr>
            <w:tcW w:w="921" w:type="pct"/>
            <w:gridSpan w:val="2"/>
          </w:tcPr>
          <w:p w:rsidR="009875BA" w:rsidRPr="009875BA" w:rsidRDefault="009875BA" w:rsidP="009875BA">
            <w:pPr>
              <w:spacing w:after="0" w:line="240" w:lineRule="auto"/>
              <w:jc w:val="both"/>
              <w:rPr>
                <w:rFonts w:ascii="Times New Roman" w:hAnsi="Times New Roman"/>
                <w:sz w:val="24"/>
                <w:szCs w:val="24"/>
                <w:lang w:eastAsia="ru-RU"/>
              </w:rPr>
            </w:pPr>
            <w:r w:rsidRPr="009875BA">
              <w:rPr>
                <w:rFonts w:ascii="Times New Roman" w:hAnsi="Times New Roman"/>
                <w:sz w:val="24"/>
                <w:szCs w:val="24"/>
                <w:lang w:eastAsia="ru-RU"/>
              </w:rPr>
              <w:t xml:space="preserve">Иные характеристики товаров, работ, услуг </w:t>
            </w:r>
          </w:p>
        </w:tc>
        <w:tc>
          <w:tcPr>
            <w:tcW w:w="3081" w:type="pct"/>
            <w:gridSpan w:val="5"/>
          </w:tcPr>
          <w:p w:rsidR="009875BA" w:rsidRPr="009875BA" w:rsidRDefault="009875BA" w:rsidP="009875BA">
            <w:pPr>
              <w:spacing w:after="0" w:line="240" w:lineRule="auto"/>
              <w:jc w:val="both"/>
              <w:rPr>
                <w:rFonts w:ascii="Times New Roman" w:hAnsi="Times New Roman"/>
                <w:bCs/>
                <w:lang w:eastAsia="ru-RU"/>
              </w:rPr>
            </w:pPr>
            <w:r w:rsidRPr="009875BA">
              <w:rPr>
                <w:rFonts w:ascii="Times New Roman" w:hAnsi="Times New Roman"/>
                <w:bCs/>
                <w:lang w:eastAsia="ru-RU"/>
              </w:rPr>
              <w:t xml:space="preserve">Участник должен перечислить характеристики в соответствии с требованиями технического задания документации </w:t>
            </w:r>
            <w:proofErr w:type="gramStart"/>
            <w:r w:rsidRPr="009875BA">
              <w:rPr>
                <w:rFonts w:ascii="Times New Roman" w:hAnsi="Times New Roman"/>
                <w:bCs/>
                <w:lang w:eastAsia="ru-RU"/>
              </w:rPr>
              <w:t>и  указать</w:t>
            </w:r>
            <w:proofErr w:type="gramEnd"/>
            <w:r w:rsidRPr="009875BA">
              <w:rPr>
                <w:rFonts w:ascii="Times New Roman" w:hAnsi="Times New Roman"/>
                <w:bCs/>
                <w:lang w:eastAsia="ru-RU"/>
              </w:rPr>
              <w:t xml:space="preserve"> их конкретные значения.</w:t>
            </w:r>
          </w:p>
          <w:p w:rsidR="009875BA" w:rsidRPr="009875BA" w:rsidRDefault="009875BA" w:rsidP="009875BA">
            <w:pPr>
              <w:spacing w:after="0" w:line="240" w:lineRule="auto"/>
              <w:jc w:val="both"/>
              <w:rPr>
                <w:rFonts w:ascii="Times New Roman" w:hAnsi="Times New Roman"/>
                <w:i/>
                <w:sz w:val="28"/>
                <w:szCs w:val="28"/>
                <w:lang w:eastAsia="ru-RU"/>
              </w:rPr>
            </w:pPr>
          </w:p>
        </w:tc>
      </w:tr>
    </w:tbl>
    <w:p w:rsidR="00A85DBF" w:rsidRDefault="00A85DBF"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4C7618" w:rsidRPr="00181216" w:rsidRDefault="004C7618" w:rsidP="00181216">
      <w:pPr>
        <w:tabs>
          <w:tab w:val="left" w:pos="709"/>
        </w:tabs>
        <w:spacing w:after="0" w:line="240" w:lineRule="auto"/>
        <w:ind w:left="142" w:right="141"/>
        <w:jc w:val="both"/>
        <w:rPr>
          <w:rFonts w:ascii="Times New Roman" w:hAnsi="Times New Roman"/>
          <w:lang w:eastAsia="ru-RU"/>
        </w:rPr>
      </w:pPr>
    </w:p>
    <w:p w:rsidR="004C7618" w:rsidRDefault="004C7618"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ED2E85" w:rsidRDefault="00ED2E85" w:rsidP="004C7618">
      <w:pPr>
        <w:tabs>
          <w:tab w:val="left" w:pos="709"/>
        </w:tabs>
        <w:spacing w:after="0" w:line="360" w:lineRule="exact"/>
        <w:ind w:left="142" w:right="141"/>
        <w:jc w:val="both"/>
        <w:rPr>
          <w:rFonts w:ascii="Times New Roman" w:hAnsi="Times New Roman"/>
          <w:lang w:eastAsia="ru-RU"/>
        </w:rPr>
      </w:pPr>
    </w:p>
    <w:p w:rsidR="00ED2E85" w:rsidRDefault="00ED2E85" w:rsidP="004C7618">
      <w:pPr>
        <w:tabs>
          <w:tab w:val="left" w:pos="709"/>
        </w:tabs>
        <w:spacing w:after="0" w:line="360" w:lineRule="exact"/>
        <w:ind w:left="142" w:right="141"/>
        <w:jc w:val="both"/>
        <w:rPr>
          <w:rFonts w:ascii="Times New Roman" w:hAnsi="Times New Roman"/>
          <w:lang w:eastAsia="ru-RU"/>
        </w:rPr>
      </w:pPr>
    </w:p>
    <w:p w:rsidR="00ED2E85" w:rsidRDefault="00ED2E85" w:rsidP="004C7618">
      <w:pPr>
        <w:tabs>
          <w:tab w:val="left" w:pos="709"/>
        </w:tabs>
        <w:spacing w:after="0" w:line="360" w:lineRule="exact"/>
        <w:ind w:left="142" w:right="141"/>
        <w:jc w:val="both"/>
        <w:rPr>
          <w:rFonts w:ascii="Times New Roman" w:hAnsi="Times New Roman"/>
          <w:lang w:eastAsia="ru-RU"/>
        </w:rPr>
      </w:pPr>
    </w:p>
    <w:p w:rsidR="00ED2E85" w:rsidRDefault="00ED2E85" w:rsidP="004C7618">
      <w:pPr>
        <w:tabs>
          <w:tab w:val="left" w:pos="709"/>
        </w:tabs>
        <w:spacing w:after="0" w:line="360" w:lineRule="exact"/>
        <w:ind w:left="142" w:right="141"/>
        <w:jc w:val="both"/>
        <w:rPr>
          <w:rFonts w:ascii="Times New Roman" w:hAnsi="Times New Roman"/>
          <w:lang w:eastAsia="ru-RU"/>
        </w:rPr>
      </w:pPr>
    </w:p>
    <w:p w:rsidR="00ED2E85" w:rsidRDefault="00ED2E85" w:rsidP="004C7618">
      <w:pPr>
        <w:tabs>
          <w:tab w:val="left" w:pos="709"/>
        </w:tabs>
        <w:spacing w:after="0" w:line="360" w:lineRule="exact"/>
        <w:ind w:left="142" w:right="141"/>
        <w:jc w:val="both"/>
        <w:rPr>
          <w:rFonts w:ascii="Times New Roman" w:hAnsi="Times New Roman"/>
          <w:lang w:eastAsia="ru-RU"/>
        </w:rPr>
      </w:pPr>
    </w:p>
    <w:p w:rsidR="00ED2E85" w:rsidRDefault="00ED2E85" w:rsidP="004C7618">
      <w:pPr>
        <w:tabs>
          <w:tab w:val="left" w:pos="709"/>
        </w:tabs>
        <w:spacing w:after="0" w:line="360" w:lineRule="exact"/>
        <w:ind w:left="142" w:right="141"/>
        <w:jc w:val="both"/>
        <w:rPr>
          <w:rFonts w:ascii="Times New Roman" w:hAnsi="Times New Roman"/>
          <w:lang w:eastAsia="ru-RU"/>
        </w:rPr>
      </w:pPr>
    </w:p>
    <w:p w:rsidR="00ED2E85" w:rsidRDefault="00ED2E85" w:rsidP="004C7618">
      <w:pPr>
        <w:tabs>
          <w:tab w:val="left" w:pos="709"/>
        </w:tabs>
        <w:spacing w:after="0" w:line="360" w:lineRule="exact"/>
        <w:ind w:left="142" w:right="141"/>
        <w:jc w:val="both"/>
        <w:rPr>
          <w:rFonts w:ascii="Times New Roman" w:hAnsi="Times New Roman"/>
          <w:lang w:eastAsia="ru-RU"/>
        </w:rPr>
      </w:pPr>
    </w:p>
    <w:p w:rsidR="005840B3" w:rsidRPr="00851297" w:rsidRDefault="005840B3" w:rsidP="005840B3">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lastRenderedPageBreak/>
        <w:t>Часть 2.</w:t>
      </w:r>
    </w:p>
    <w:p w:rsidR="005840B3" w:rsidRPr="00851297" w:rsidRDefault="005840B3" w:rsidP="005840B3">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 xml:space="preserve">Сроки проведения запроса </w:t>
      </w:r>
      <w:r>
        <w:rPr>
          <w:rFonts w:ascii="Times New Roman" w:hAnsi="Times New Roman"/>
          <w:b/>
          <w:bCs/>
          <w:sz w:val="28"/>
          <w:szCs w:val="28"/>
          <w:lang w:eastAsia="ru-RU"/>
        </w:rPr>
        <w:t>котировок</w:t>
      </w:r>
      <w:r w:rsidRPr="00851297">
        <w:rPr>
          <w:rFonts w:ascii="Times New Roman" w:hAnsi="Times New Roman"/>
          <w:b/>
          <w:bCs/>
          <w:sz w:val="28"/>
          <w:szCs w:val="28"/>
          <w:lang w:eastAsia="ru-RU"/>
        </w:rPr>
        <w:t>, контактные данные</w:t>
      </w:r>
    </w:p>
    <w:p w:rsidR="005840B3" w:rsidRDefault="005840B3" w:rsidP="005840B3">
      <w:pPr>
        <w:keepNext/>
        <w:tabs>
          <w:tab w:val="left" w:pos="709"/>
        </w:tabs>
        <w:spacing w:after="0" w:line="240" w:lineRule="auto"/>
        <w:ind w:left="142" w:right="141"/>
        <w:jc w:val="both"/>
        <w:outlineLvl w:val="1"/>
        <w:rPr>
          <w:rFonts w:ascii="Times New Roman" w:hAnsi="Times New Roman"/>
          <w:b/>
          <w:bCs/>
          <w:lang w:eastAsia="ru-RU"/>
        </w:rPr>
      </w:pPr>
    </w:p>
    <w:p w:rsidR="005840B3" w:rsidRPr="00181216" w:rsidRDefault="005840B3" w:rsidP="005840B3">
      <w:pPr>
        <w:keepNext/>
        <w:tabs>
          <w:tab w:val="left" w:pos="709"/>
        </w:tabs>
        <w:spacing w:after="0" w:line="240" w:lineRule="auto"/>
        <w:ind w:left="142" w:right="141"/>
        <w:jc w:val="both"/>
        <w:outlineLvl w:val="1"/>
        <w:rPr>
          <w:rFonts w:ascii="Times New Roman" w:hAnsi="Times New Roman"/>
          <w:b/>
          <w:bCs/>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98"/>
      </w:tblGrid>
      <w:tr w:rsidR="005840B3" w:rsidRPr="00CF55C7" w:rsidTr="00025B26">
        <w:tc>
          <w:tcPr>
            <w:tcW w:w="10485" w:type="dxa"/>
            <w:shd w:val="clear" w:color="auto" w:fill="auto"/>
          </w:tcPr>
          <w:p w:rsidR="005840B3" w:rsidRPr="00CF55C7" w:rsidRDefault="005840B3" w:rsidP="00025B26">
            <w:pPr>
              <w:tabs>
                <w:tab w:val="left" w:pos="709"/>
              </w:tabs>
              <w:spacing w:after="0" w:line="240" w:lineRule="auto"/>
              <w:ind w:right="141"/>
              <w:jc w:val="center"/>
              <w:rPr>
                <w:rFonts w:ascii="Times New Roman" w:hAnsi="Times New Roman"/>
                <w:b/>
                <w:lang w:eastAsia="ru-RU"/>
              </w:rPr>
            </w:pPr>
            <w:r w:rsidRPr="00CF55C7">
              <w:rPr>
                <w:rFonts w:ascii="Times New Roman" w:hAnsi="Times New Roman"/>
                <w:b/>
                <w:lang w:eastAsia="ru-RU"/>
              </w:rPr>
              <w:t>Параметры и сведения о закупке</w:t>
            </w:r>
          </w:p>
        </w:tc>
      </w:tr>
      <w:tr w:rsidR="005840B3" w:rsidRPr="00CF55C7" w:rsidTr="00025B26">
        <w:tc>
          <w:tcPr>
            <w:tcW w:w="10485" w:type="dxa"/>
            <w:shd w:val="clear" w:color="auto" w:fill="auto"/>
          </w:tcPr>
          <w:p w:rsidR="005840B3" w:rsidRPr="00CF55C7" w:rsidRDefault="005840B3" w:rsidP="005840B3">
            <w:pPr>
              <w:numPr>
                <w:ilvl w:val="0"/>
                <w:numId w:val="42"/>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Сведения о заказчике</w:t>
            </w:r>
          </w:p>
        </w:tc>
      </w:tr>
      <w:tr w:rsidR="005840B3" w:rsidRPr="00CF55C7" w:rsidTr="00025B26">
        <w:tc>
          <w:tcPr>
            <w:tcW w:w="10485" w:type="dxa"/>
            <w:shd w:val="clear" w:color="auto" w:fill="auto"/>
          </w:tcPr>
          <w:p w:rsidR="005840B3" w:rsidRDefault="005840B3" w:rsidP="00025B26">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Заказчик ООО «Павловоэнерго»</w:t>
            </w:r>
          </w:p>
          <w:p w:rsidR="005840B3" w:rsidRPr="00CF55C7" w:rsidRDefault="005840B3" w:rsidP="00025B26">
            <w:pPr>
              <w:tabs>
                <w:tab w:val="left" w:pos="709"/>
              </w:tabs>
              <w:spacing w:after="0" w:line="240" w:lineRule="auto"/>
              <w:ind w:right="141"/>
              <w:jc w:val="both"/>
              <w:rPr>
                <w:rFonts w:ascii="Times New Roman" w:hAnsi="Times New Roman"/>
                <w:lang w:eastAsia="ru-RU"/>
              </w:rPr>
            </w:pPr>
            <w:r w:rsidRPr="00D33D09">
              <w:rPr>
                <w:rFonts w:ascii="Times New Roman" w:hAnsi="Times New Roman"/>
                <w:lang w:eastAsia="ru-RU"/>
              </w:rPr>
              <w:t>Закупка осуществляется для нужд</w:t>
            </w:r>
            <w:r>
              <w:rPr>
                <w:rFonts w:ascii="Times New Roman" w:hAnsi="Times New Roman"/>
                <w:lang w:eastAsia="ru-RU"/>
              </w:rPr>
              <w:t xml:space="preserve"> ООО «Павловоэнерго»</w:t>
            </w:r>
          </w:p>
          <w:p w:rsidR="005840B3" w:rsidRPr="00CF55C7" w:rsidRDefault="005840B3" w:rsidP="00025B26">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Место нахождения Заказчика: 606100 Нижегородская обл. г. Павлово пер. Гаражный д. 1</w:t>
            </w:r>
          </w:p>
          <w:p w:rsidR="005840B3" w:rsidRPr="00CF55C7" w:rsidRDefault="005840B3" w:rsidP="00025B26">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E-</w:t>
            </w:r>
            <w:proofErr w:type="spellStart"/>
            <w:r w:rsidRPr="00CF55C7">
              <w:rPr>
                <w:rFonts w:ascii="Times New Roman" w:hAnsi="Times New Roman"/>
                <w:lang w:eastAsia="ru-RU"/>
              </w:rPr>
              <w:t>mail</w:t>
            </w:r>
            <w:proofErr w:type="spellEnd"/>
            <w:r>
              <w:rPr>
                <w:rFonts w:ascii="Times New Roman" w:hAnsi="Times New Roman"/>
                <w:lang w:eastAsia="ru-RU"/>
              </w:rPr>
              <w:t>: pavlovoenergo@mа</w:t>
            </w:r>
            <w:r w:rsidRPr="00CF55C7">
              <w:rPr>
                <w:rFonts w:ascii="Times New Roman" w:hAnsi="Times New Roman"/>
                <w:lang w:eastAsia="ru-RU"/>
              </w:rPr>
              <w:t xml:space="preserve">il.ru          </w:t>
            </w:r>
          </w:p>
          <w:p w:rsidR="005840B3" w:rsidRPr="00CF55C7" w:rsidRDefault="005840B3" w:rsidP="00025B26">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Телефон/факс (83171) 3-37-49</w:t>
            </w:r>
          </w:p>
          <w:p w:rsidR="005840B3" w:rsidRPr="00CF55C7" w:rsidRDefault="005840B3" w:rsidP="00025B26">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Контактные данные:</w:t>
            </w:r>
          </w:p>
          <w:p w:rsidR="005840B3" w:rsidRPr="00290E67" w:rsidRDefault="005840B3" w:rsidP="00025B26">
            <w:pPr>
              <w:tabs>
                <w:tab w:val="left" w:pos="709"/>
              </w:tabs>
              <w:spacing w:after="0" w:line="240" w:lineRule="auto"/>
              <w:ind w:right="141"/>
              <w:jc w:val="both"/>
              <w:rPr>
                <w:rFonts w:ascii="Times New Roman" w:hAnsi="Times New Roman"/>
                <w:lang w:eastAsia="ru-RU"/>
              </w:rPr>
            </w:pPr>
            <w:r w:rsidRPr="00290E67">
              <w:rPr>
                <w:rFonts w:ascii="Times New Roman" w:hAnsi="Times New Roman"/>
                <w:lang w:eastAsia="ru-RU"/>
              </w:rPr>
              <w:t xml:space="preserve">Контактное лицо по вопросам организации запроса </w:t>
            </w:r>
            <w:r>
              <w:rPr>
                <w:rFonts w:ascii="Times New Roman" w:hAnsi="Times New Roman"/>
                <w:lang w:eastAsia="ru-RU"/>
              </w:rPr>
              <w:t>котировок</w:t>
            </w:r>
            <w:r w:rsidRPr="00290E67">
              <w:rPr>
                <w:rFonts w:ascii="Times New Roman" w:hAnsi="Times New Roman"/>
                <w:lang w:eastAsia="ru-RU"/>
              </w:rPr>
              <w:t>:</w:t>
            </w:r>
          </w:p>
          <w:p w:rsidR="005840B3" w:rsidRPr="00CF55C7" w:rsidRDefault="005840B3" w:rsidP="009A2BA7">
            <w:pPr>
              <w:tabs>
                <w:tab w:val="left" w:pos="709"/>
              </w:tabs>
              <w:spacing w:after="0" w:line="240" w:lineRule="auto"/>
              <w:ind w:right="141"/>
              <w:jc w:val="both"/>
              <w:rPr>
                <w:rFonts w:ascii="Times New Roman" w:hAnsi="Times New Roman"/>
                <w:lang w:eastAsia="ru-RU"/>
              </w:rPr>
            </w:pPr>
            <w:r w:rsidRPr="00290E67">
              <w:rPr>
                <w:rFonts w:ascii="Times New Roman" w:hAnsi="Times New Roman"/>
                <w:lang w:eastAsia="ru-RU"/>
              </w:rPr>
              <w:t>Инжене</w:t>
            </w:r>
            <w:r w:rsidR="009A2BA7">
              <w:rPr>
                <w:rFonts w:ascii="Times New Roman" w:hAnsi="Times New Roman"/>
                <w:lang w:eastAsia="ru-RU"/>
              </w:rPr>
              <w:t>р Малыгина Наталья Вячеславовна</w:t>
            </w:r>
          </w:p>
        </w:tc>
      </w:tr>
      <w:tr w:rsidR="005840B3" w:rsidRPr="00CF55C7" w:rsidTr="00025B26">
        <w:tc>
          <w:tcPr>
            <w:tcW w:w="10485" w:type="dxa"/>
            <w:shd w:val="clear" w:color="auto" w:fill="auto"/>
          </w:tcPr>
          <w:p w:rsidR="005840B3" w:rsidRPr="00CF55C7" w:rsidRDefault="005840B3" w:rsidP="005840B3">
            <w:pPr>
              <w:numPr>
                <w:ilvl w:val="0"/>
                <w:numId w:val="42"/>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место, дата начала и окончания срока подачи заявок, вскрытие </w:t>
            </w:r>
            <w:r>
              <w:rPr>
                <w:rFonts w:ascii="Times New Roman" w:hAnsi="Times New Roman"/>
                <w:b/>
                <w:lang w:eastAsia="ru-RU"/>
              </w:rPr>
              <w:t>заявок, рассмотрение , подведение итогов</w:t>
            </w:r>
          </w:p>
        </w:tc>
      </w:tr>
      <w:tr w:rsidR="005840B3" w:rsidRPr="00CF55C7" w:rsidTr="00025B26">
        <w:trPr>
          <w:trHeight w:val="3399"/>
        </w:trPr>
        <w:tc>
          <w:tcPr>
            <w:tcW w:w="10485" w:type="dxa"/>
            <w:shd w:val="clear" w:color="auto" w:fill="auto"/>
          </w:tcPr>
          <w:p w:rsidR="0021751B" w:rsidRPr="0021751B" w:rsidRDefault="0021751B" w:rsidP="0021751B">
            <w:pPr>
              <w:widowControl w:val="0"/>
              <w:suppressAutoHyphens/>
              <w:spacing w:after="0" w:line="240" w:lineRule="auto"/>
              <w:jc w:val="both"/>
              <w:rPr>
                <w:rFonts w:ascii="Times New Roman" w:eastAsia="Arial Unicode MS" w:hAnsi="Times New Roman"/>
                <w:b/>
                <w:color w:val="000000"/>
                <w:kern w:val="2"/>
                <w:u w:val="single"/>
                <w:lang w:eastAsia="ru-RU"/>
              </w:rPr>
            </w:pPr>
            <w:r w:rsidRPr="0021751B">
              <w:rPr>
                <w:rFonts w:ascii="Times New Roman" w:eastAsia="Arial Unicode MS" w:hAnsi="Times New Roman"/>
                <w:b/>
                <w:color w:val="000000"/>
                <w:kern w:val="2"/>
                <w:u w:val="single"/>
                <w:lang w:eastAsia="ru-RU"/>
              </w:rPr>
              <w:t>Дата начала подачи заявок:</w:t>
            </w:r>
          </w:p>
          <w:p w:rsidR="0021751B" w:rsidRPr="0021751B" w:rsidRDefault="0021751B" w:rsidP="0021751B">
            <w:pPr>
              <w:tabs>
                <w:tab w:val="left" w:pos="709"/>
              </w:tabs>
              <w:spacing w:after="0" w:line="240" w:lineRule="auto"/>
              <w:ind w:right="141"/>
              <w:jc w:val="both"/>
              <w:rPr>
                <w:rFonts w:ascii="Times New Roman" w:hAnsi="Times New Roman"/>
                <w:bCs/>
                <w:lang w:eastAsia="ru-RU"/>
              </w:rPr>
            </w:pPr>
            <w:r w:rsidRPr="0021751B">
              <w:rPr>
                <w:rFonts w:ascii="Times New Roman" w:hAnsi="Times New Roman"/>
                <w:bCs/>
                <w:lang w:eastAsia="ru-RU"/>
              </w:rPr>
              <w:t>Заявки подаются в порядке, указанном в пункте 3.12 приложения № 1 части 3 к извещению.</w:t>
            </w:r>
          </w:p>
          <w:p w:rsidR="0021751B" w:rsidRPr="0021751B" w:rsidRDefault="0021751B" w:rsidP="0021751B">
            <w:pPr>
              <w:widowControl w:val="0"/>
              <w:suppressAutoHyphens/>
              <w:spacing w:after="0" w:line="240" w:lineRule="auto"/>
              <w:jc w:val="both"/>
              <w:rPr>
                <w:rFonts w:ascii="Times New Roman" w:eastAsia="Arial Unicode MS" w:hAnsi="Times New Roman"/>
                <w:b/>
                <w:color w:val="000000"/>
                <w:kern w:val="2"/>
                <w:u w:val="single"/>
                <w:lang w:eastAsia="ru-RU"/>
              </w:rPr>
            </w:pPr>
            <w:r w:rsidRPr="0021751B">
              <w:rPr>
                <w:rFonts w:ascii="Times New Roman" w:eastAsia="Arial Unicode MS" w:hAnsi="Times New Roman"/>
                <w:b/>
                <w:color w:val="000000"/>
                <w:kern w:val="2"/>
                <w:u w:val="single"/>
                <w:lang w:eastAsia="ru-RU"/>
              </w:rPr>
              <w:t>Дата начала подачи заявок:</w:t>
            </w:r>
          </w:p>
          <w:p w:rsidR="0021751B" w:rsidRPr="0021751B" w:rsidRDefault="0021751B" w:rsidP="0021751B">
            <w:pPr>
              <w:widowControl w:val="0"/>
              <w:suppressAutoHyphens/>
              <w:spacing w:after="0" w:line="240" w:lineRule="auto"/>
              <w:jc w:val="both"/>
              <w:rPr>
                <w:rFonts w:ascii="Times New Roman" w:eastAsia="Arial Unicode MS" w:hAnsi="Times New Roman"/>
                <w:color w:val="000000"/>
                <w:kern w:val="2"/>
                <w:u w:val="single"/>
                <w:lang w:eastAsia="ru-RU"/>
              </w:rPr>
            </w:pPr>
            <w:r w:rsidRPr="0021751B">
              <w:rPr>
                <w:rFonts w:ascii="Times New Roman" w:eastAsia="Arial Unicode MS" w:hAnsi="Times New Roman"/>
                <w:color w:val="000000"/>
                <w:kern w:val="2"/>
                <w:u w:val="single"/>
                <w:lang w:eastAsia="ru-RU"/>
              </w:rPr>
              <w:t xml:space="preserve">Заявки участников принимаются с момента публикации настоящего извещения на сайтах </w:t>
            </w:r>
            <w:r w:rsidR="00A42A09">
              <w:rPr>
                <w:rFonts w:ascii="Times New Roman" w:eastAsia="Arial Unicode MS" w:hAnsi="Times New Roman"/>
                <w:color w:val="000000"/>
                <w:kern w:val="2"/>
                <w:u w:val="single"/>
                <w:lang w:eastAsia="ru-RU"/>
              </w:rPr>
              <w:t>29.12.2024г.</w:t>
            </w:r>
          </w:p>
          <w:p w:rsidR="0021751B" w:rsidRPr="0021751B" w:rsidRDefault="0021751B" w:rsidP="0021751B">
            <w:pPr>
              <w:widowControl w:val="0"/>
              <w:suppressAutoHyphens/>
              <w:spacing w:after="0" w:line="240" w:lineRule="auto"/>
              <w:jc w:val="both"/>
              <w:rPr>
                <w:rFonts w:ascii="Times New Roman" w:eastAsia="Arial Unicode MS" w:hAnsi="Times New Roman"/>
                <w:b/>
                <w:color w:val="000000"/>
                <w:kern w:val="2"/>
                <w:u w:val="single"/>
                <w:lang w:eastAsia="ru-RU"/>
              </w:rPr>
            </w:pPr>
            <w:r w:rsidRPr="0021751B">
              <w:rPr>
                <w:rFonts w:ascii="Times New Roman" w:eastAsia="Arial Unicode MS" w:hAnsi="Times New Roman"/>
                <w:b/>
                <w:color w:val="000000"/>
                <w:kern w:val="2"/>
                <w:u w:val="single"/>
                <w:lang w:eastAsia="ru-RU"/>
              </w:rPr>
              <w:t>Дата окончания срока подачи заявок:</w:t>
            </w:r>
          </w:p>
          <w:p w:rsidR="0021751B" w:rsidRPr="0021751B" w:rsidRDefault="0021751B" w:rsidP="0021751B">
            <w:pPr>
              <w:widowControl w:val="0"/>
              <w:suppressAutoHyphens/>
              <w:spacing w:after="0" w:line="240" w:lineRule="auto"/>
              <w:jc w:val="both"/>
              <w:rPr>
                <w:rFonts w:ascii="Times New Roman" w:eastAsia="Arial Unicode MS" w:hAnsi="Times New Roman"/>
                <w:bCs/>
                <w:color w:val="000000"/>
                <w:kern w:val="2"/>
                <w:u w:val="single"/>
                <w:lang w:eastAsia="ru-RU"/>
              </w:rPr>
            </w:pPr>
            <w:r w:rsidRPr="0021751B">
              <w:rPr>
                <w:rFonts w:ascii="Times New Roman" w:eastAsia="Arial Unicode MS" w:hAnsi="Times New Roman"/>
                <w:bCs/>
                <w:color w:val="000000"/>
                <w:kern w:val="2"/>
                <w:u w:val="single"/>
                <w:lang w:eastAsia="ru-RU"/>
              </w:rPr>
              <w:t>Заявки участников принимаются до 23 часов 5</w:t>
            </w:r>
            <w:r w:rsidR="00A42A09">
              <w:rPr>
                <w:rFonts w:ascii="Times New Roman" w:eastAsia="Arial Unicode MS" w:hAnsi="Times New Roman"/>
                <w:bCs/>
                <w:color w:val="000000"/>
                <w:kern w:val="2"/>
                <w:u w:val="single"/>
                <w:lang w:eastAsia="ru-RU"/>
              </w:rPr>
              <w:t>9 минут (время московское) 15.01</w:t>
            </w:r>
            <w:r w:rsidRPr="0021751B">
              <w:rPr>
                <w:rFonts w:ascii="Times New Roman" w:eastAsia="Arial Unicode MS" w:hAnsi="Times New Roman"/>
                <w:bCs/>
                <w:color w:val="000000"/>
                <w:kern w:val="2"/>
                <w:u w:val="single"/>
                <w:lang w:eastAsia="ru-RU"/>
              </w:rPr>
              <w:t>.202</w:t>
            </w:r>
            <w:r w:rsidR="00A42A09">
              <w:rPr>
                <w:rFonts w:ascii="Times New Roman" w:eastAsia="Arial Unicode MS" w:hAnsi="Times New Roman"/>
                <w:bCs/>
                <w:color w:val="000000"/>
                <w:kern w:val="2"/>
                <w:u w:val="single"/>
                <w:lang w:eastAsia="ru-RU"/>
              </w:rPr>
              <w:t>5</w:t>
            </w:r>
            <w:r w:rsidRPr="0021751B">
              <w:rPr>
                <w:rFonts w:ascii="Times New Roman" w:eastAsia="Arial Unicode MS" w:hAnsi="Times New Roman"/>
                <w:bCs/>
                <w:color w:val="000000"/>
                <w:kern w:val="2"/>
                <w:u w:val="single"/>
                <w:lang w:eastAsia="ru-RU"/>
              </w:rPr>
              <w:t>г.</w:t>
            </w:r>
          </w:p>
          <w:p w:rsidR="005840B3" w:rsidRPr="00325C89" w:rsidRDefault="0021751B" w:rsidP="0021751B">
            <w:pPr>
              <w:widowControl w:val="0"/>
              <w:suppressAutoHyphens/>
              <w:spacing w:after="0" w:line="240" w:lineRule="auto"/>
              <w:jc w:val="both"/>
              <w:rPr>
                <w:rFonts w:ascii="Times New Roman" w:eastAsia="Arial Unicode MS" w:hAnsi="Times New Roman"/>
                <w:bCs/>
                <w:color w:val="000000"/>
                <w:kern w:val="2"/>
                <w:lang w:eastAsia="ru-RU"/>
              </w:rPr>
            </w:pPr>
            <w:r w:rsidRPr="0021751B">
              <w:rPr>
                <w:rFonts w:ascii="Times New Roman" w:eastAsia="Arial Unicode MS" w:hAnsi="Times New Roman"/>
                <w:bCs/>
                <w:color w:val="000000"/>
                <w:kern w:val="2"/>
                <w:lang w:eastAsia="ru-RU"/>
              </w:rPr>
              <w:t xml:space="preserve">Заявки на участие в запросе котировок в электронной форме </w:t>
            </w:r>
            <w:r w:rsidR="00A42A09">
              <w:rPr>
                <w:rFonts w:ascii="Times New Roman" w:eastAsia="Arial Unicode MS" w:hAnsi="Times New Roman"/>
                <w:bCs/>
                <w:color w:val="000000"/>
                <w:kern w:val="2"/>
                <w:lang w:eastAsia="ru-RU"/>
              </w:rPr>
              <w:t>№ 55-изв/24 от 29.12.2024г.</w:t>
            </w:r>
            <w:r w:rsidRPr="0021751B">
              <w:rPr>
                <w:rFonts w:ascii="Times New Roman" w:eastAsia="Arial Unicode MS" w:hAnsi="Times New Roman"/>
                <w:bCs/>
                <w:color w:val="000000"/>
                <w:kern w:val="2"/>
                <w:lang w:eastAsia="ru-RU"/>
              </w:rPr>
              <w:t xml:space="preserve"> подаются в электронной форме в установленном документацией порядке в автоматизированной информационной системе ESTP.RU - ООО "Единая система торговых процедур" (на странице данного запроса котировок на сайте </w:t>
            </w:r>
            <w:hyperlink r:id="rId10" w:history="1">
              <w:r w:rsidRPr="0021751B">
                <w:rPr>
                  <w:rFonts w:ascii="Times New Roman" w:eastAsia="Arial Unicode MS" w:hAnsi="Times New Roman"/>
                  <w:bCs/>
                  <w:color w:val="0000FF"/>
                  <w:kern w:val="2"/>
                  <w:u w:val="single"/>
                  <w:lang w:eastAsia="ru-RU"/>
                </w:rPr>
                <w:t>http://estp.ru</w:t>
              </w:r>
            </w:hyperlink>
            <w:r w:rsidRPr="0021751B">
              <w:rPr>
                <w:rFonts w:ascii="Times New Roman" w:eastAsia="Arial Unicode MS" w:hAnsi="Times New Roman"/>
                <w:bCs/>
                <w:color w:val="000000"/>
                <w:kern w:val="2"/>
                <w:lang w:eastAsia="ru-RU"/>
              </w:rPr>
              <w:t>) (далее – электронная площадка, ЕСТП, сайт ЕСТП).</w:t>
            </w:r>
          </w:p>
          <w:p w:rsidR="005840B3" w:rsidRPr="00325C89" w:rsidRDefault="005840B3" w:rsidP="00025B26">
            <w:pPr>
              <w:widowControl w:val="0"/>
              <w:suppressAutoHyphens/>
              <w:spacing w:after="0" w:line="240" w:lineRule="auto"/>
              <w:jc w:val="both"/>
              <w:rPr>
                <w:rFonts w:ascii="Times New Roman" w:eastAsia="Arial Unicode MS" w:hAnsi="Times New Roman"/>
                <w:b/>
                <w:color w:val="000000"/>
                <w:kern w:val="2"/>
                <w:lang w:eastAsia="ru-RU"/>
              </w:rPr>
            </w:pPr>
            <w:r w:rsidRPr="00325C89">
              <w:rPr>
                <w:rFonts w:ascii="Times New Roman" w:eastAsia="Arial Unicode MS" w:hAnsi="Times New Roman"/>
                <w:b/>
                <w:color w:val="000000"/>
                <w:kern w:val="2"/>
                <w:lang w:eastAsia="ru-RU"/>
              </w:rPr>
              <w:t>Подведение итогов осуществляется в следующем порядке:</w:t>
            </w:r>
          </w:p>
          <w:p w:rsidR="005840B3" w:rsidRPr="00470624" w:rsidRDefault="0021751B" w:rsidP="00A42A09">
            <w:pPr>
              <w:tabs>
                <w:tab w:val="left" w:pos="709"/>
              </w:tabs>
              <w:spacing w:after="0" w:line="240" w:lineRule="auto"/>
              <w:ind w:right="141"/>
              <w:jc w:val="both"/>
              <w:rPr>
                <w:rFonts w:ascii="Times New Roman" w:hAnsi="Times New Roman"/>
                <w:lang w:eastAsia="ru-RU"/>
              </w:rPr>
            </w:pPr>
            <w:r w:rsidRPr="0021751B">
              <w:rPr>
                <w:rFonts w:ascii="Times New Roman" w:eastAsia="Arial Unicode MS" w:hAnsi="Times New Roman"/>
                <w:color w:val="000000"/>
                <w:kern w:val="2"/>
                <w:u w:val="single"/>
                <w:lang w:eastAsia="ru-RU"/>
              </w:rPr>
              <w:t xml:space="preserve">Рассмотрение заявок и подведение итогов запроса котировок </w:t>
            </w:r>
            <w:r w:rsidR="00A42A09">
              <w:rPr>
                <w:rFonts w:ascii="Times New Roman" w:eastAsia="Arial Unicode MS" w:hAnsi="Times New Roman"/>
                <w:color w:val="000000"/>
                <w:kern w:val="2"/>
                <w:u w:val="single"/>
                <w:lang w:eastAsia="ru-RU"/>
              </w:rPr>
              <w:t>осуществляется 16.01</w:t>
            </w:r>
            <w:r w:rsidRPr="0021751B">
              <w:rPr>
                <w:rFonts w:ascii="Times New Roman" w:eastAsia="Arial Unicode MS" w:hAnsi="Times New Roman"/>
                <w:color w:val="000000"/>
                <w:kern w:val="2"/>
                <w:u w:val="single"/>
                <w:lang w:eastAsia="ru-RU"/>
              </w:rPr>
              <w:t>.202</w:t>
            </w:r>
            <w:r w:rsidR="00A42A09">
              <w:rPr>
                <w:rFonts w:ascii="Times New Roman" w:eastAsia="Arial Unicode MS" w:hAnsi="Times New Roman"/>
                <w:color w:val="000000"/>
                <w:kern w:val="2"/>
                <w:u w:val="single"/>
                <w:lang w:eastAsia="ru-RU"/>
              </w:rPr>
              <w:t>5</w:t>
            </w:r>
            <w:r w:rsidRPr="0021751B">
              <w:rPr>
                <w:rFonts w:ascii="Times New Roman" w:eastAsia="Arial Unicode MS" w:hAnsi="Times New Roman"/>
                <w:color w:val="000000"/>
                <w:kern w:val="2"/>
                <w:u w:val="single"/>
                <w:lang w:eastAsia="ru-RU"/>
              </w:rPr>
              <w:t>г.</w:t>
            </w:r>
            <w:r w:rsidRPr="0021751B">
              <w:rPr>
                <w:rFonts w:ascii="Arial" w:eastAsia="Arial Unicode MS" w:hAnsi="Arial"/>
                <w:kern w:val="2"/>
                <w:sz w:val="20"/>
                <w:szCs w:val="24"/>
                <w:lang w:eastAsia="ru-RU"/>
              </w:rPr>
              <w:t xml:space="preserve"> </w:t>
            </w:r>
            <w:r w:rsidRPr="0021751B">
              <w:rPr>
                <w:rFonts w:ascii="Times New Roman" w:eastAsia="Arial Unicode MS" w:hAnsi="Times New Roman"/>
                <w:color w:val="000000"/>
                <w:kern w:val="2"/>
                <w:u w:val="single"/>
                <w:lang w:eastAsia="ru-RU"/>
              </w:rPr>
              <w:t>с 08:00 московского времени</w:t>
            </w:r>
            <w:r>
              <w:rPr>
                <w:rFonts w:ascii="Times New Roman" w:eastAsia="Arial Unicode MS" w:hAnsi="Times New Roman"/>
                <w:color w:val="000000"/>
                <w:kern w:val="2"/>
                <w:u w:val="single"/>
                <w:lang w:eastAsia="ru-RU"/>
              </w:rPr>
              <w:t>.</w:t>
            </w:r>
          </w:p>
        </w:tc>
      </w:tr>
      <w:tr w:rsidR="005840B3" w:rsidRPr="00CF55C7" w:rsidTr="00025B26">
        <w:tc>
          <w:tcPr>
            <w:tcW w:w="10485" w:type="dxa"/>
            <w:shd w:val="clear" w:color="auto" w:fill="auto"/>
          </w:tcPr>
          <w:p w:rsidR="005840B3" w:rsidRPr="00CF55C7" w:rsidRDefault="005840B3" w:rsidP="005840B3">
            <w:pPr>
              <w:numPr>
                <w:ilvl w:val="0"/>
                <w:numId w:val="42"/>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направления запросов на разъяснение положений документации запроса </w:t>
            </w:r>
            <w:r>
              <w:rPr>
                <w:rFonts w:ascii="Times New Roman" w:hAnsi="Times New Roman"/>
                <w:b/>
                <w:lang w:eastAsia="ru-RU"/>
              </w:rPr>
              <w:t>котировок</w:t>
            </w:r>
            <w:r w:rsidRPr="00CF55C7">
              <w:rPr>
                <w:rFonts w:ascii="Times New Roman" w:hAnsi="Times New Roman"/>
                <w:b/>
                <w:lang w:eastAsia="ru-RU"/>
              </w:rPr>
              <w:t xml:space="preserve"> и предоставления разъяснений положений документации запроса </w:t>
            </w:r>
            <w:r>
              <w:rPr>
                <w:rFonts w:ascii="Times New Roman" w:hAnsi="Times New Roman"/>
                <w:b/>
                <w:lang w:eastAsia="ru-RU"/>
              </w:rPr>
              <w:t>котировок</w:t>
            </w:r>
          </w:p>
        </w:tc>
      </w:tr>
      <w:tr w:rsidR="005840B3" w:rsidRPr="00CF55C7" w:rsidTr="00025B26">
        <w:tc>
          <w:tcPr>
            <w:tcW w:w="10485" w:type="dxa"/>
            <w:shd w:val="clear" w:color="auto" w:fill="auto"/>
          </w:tcPr>
          <w:p w:rsidR="005840B3" w:rsidRPr="00CF55C7" w:rsidRDefault="005840B3" w:rsidP="00025B26">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Порядок направления запросов на разъяснение положений </w:t>
            </w:r>
            <w:r>
              <w:rPr>
                <w:rFonts w:ascii="Times New Roman" w:hAnsi="Times New Roman"/>
                <w:bCs/>
                <w:lang w:eastAsia="ru-RU"/>
              </w:rPr>
              <w:t>извещения</w:t>
            </w:r>
            <w:r w:rsidRPr="00CF55C7">
              <w:rPr>
                <w:rFonts w:ascii="Times New Roman" w:hAnsi="Times New Roman"/>
                <w:bCs/>
                <w:lang w:eastAsia="ru-RU"/>
              </w:rPr>
              <w:t xml:space="preserve"> </w:t>
            </w:r>
            <w:r w:rsidRPr="00CF55C7">
              <w:rPr>
                <w:rFonts w:ascii="Times New Roman" w:hAnsi="Times New Roman"/>
                <w:lang w:eastAsia="ru-RU"/>
              </w:rPr>
              <w:t xml:space="preserve">запроса </w:t>
            </w:r>
            <w:r>
              <w:rPr>
                <w:rFonts w:ascii="Times New Roman" w:hAnsi="Times New Roman"/>
                <w:lang w:eastAsia="ru-RU"/>
              </w:rPr>
              <w:t>котировок</w:t>
            </w:r>
            <w:r w:rsidRPr="00CF55C7">
              <w:rPr>
                <w:rFonts w:ascii="Times New Roman" w:hAnsi="Times New Roman"/>
                <w:bCs/>
                <w:lang w:eastAsia="ru-RU"/>
              </w:rPr>
              <w:t xml:space="preserve"> и предоставления разъяснений положений документации </w:t>
            </w:r>
            <w:r w:rsidRPr="00CF55C7">
              <w:rPr>
                <w:rFonts w:ascii="Times New Roman" w:hAnsi="Times New Roman"/>
                <w:lang w:eastAsia="ru-RU"/>
              </w:rPr>
              <w:t xml:space="preserve">запроса </w:t>
            </w:r>
            <w:r>
              <w:rPr>
                <w:rFonts w:ascii="Times New Roman" w:hAnsi="Times New Roman"/>
                <w:lang w:eastAsia="ru-RU"/>
              </w:rPr>
              <w:t>котировок</w:t>
            </w:r>
            <w:r w:rsidRPr="00CF55C7">
              <w:rPr>
                <w:rFonts w:ascii="Times New Roman" w:hAnsi="Times New Roman"/>
                <w:bCs/>
                <w:lang w:eastAsia="ru-RU"/>
              </w:rPr>
              <w:t xml:space="preserve"> указан в пункте 3.5 </w:t>
            </w:r>
            <w:r>
              <w:rPr>
                <w:rFonts w:ascii="Times New Roman" w:hAnsi="Times New Roman"/>
                <w:bCs/>
                <w:lang w:eastAsia="ru-RU"/>
              </w:rPr>
              <w:t>приложения № 1</w:t>
            </w:r>
            <w:r w:rsidRPr="00617E63">
              <w:rPr>
                <w:rFonts w:ascii="Times New Roman" w:hAnsi="Times New Roman"/>
                <w:bCs/>
                <w:lang w:eastAsia="ru-RU"/>
              </w:rPr>
              <w:t xml:space="preserve"> извещения</w:t>
            </w:r>
            <w:r w:rsidRPr="00CF55C7">
              <w:rPr>
                <w:rFonts w:ascii="Times New Roman" w:hAnsi="Times New Roman"/>
                <w:bCs/>
                <w:lang w:eastAsia="ru-RU"/>
              </w:rPr>
              <w:t>.</w:t>
            </w:r>
          </w:p>
          <w:p w:rsidR="005840B3" w:rsidRPr="00CF55C7" w:rsidRDefault="005840B3" w:rsidP="00025B26">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Срок направления участниками запросов на разъяснение положений документации</w:t>
            </w:r>
            <w:r w:rsidRPr="00CF55C7">
              <w:rPr>
                <w:rFonts w:ascii="Times New Roman" w:hAnsi="Times New Roman"/>
                <w:lang w:eastAsia="ru-RU"/>
              </w:rPr>
              <w:t xml:space="preserve"> запроса </w:t>
            </w:r>
            <w:r>
              <w:rPr>
                <w:rFonts w:ascii="Times New Roman" w:hAnsi="Times New Roman"/>
                <w:lang w:eastAsia="ru-RU"/>
              </w:rPr>
              <w:t>котировок</w:t>
            </w:r>
            <w:r w:rsidRPr="00CF55C7">
              <w:rPr>
                <w:rFonts w:ascii="Times New Roman" w:hAnsi="Times New Roman"/>
                <w:bCs/>
                <w:lang w:eastAsia="ru-RU"/>
              </w:rPr>
              <w:t xml:space="preserve">: с </w:t>
            </w:r>
            <w:r w:rsidR="00A42A09">
              <w:rPr>
                <w:rFonts w:ascii="Times New Roman" w:hAnsi="Times New Roman"/>
                <w:bCs/>
                <w:lang w:eastAsia="ru-RU"/>
              </w:rPr>
              <w:t>29.12.2024г.</w:t>
            </w:r>
            <w:r w:rsidRPr="00CF55C7">
              <w:rPr>
                <w:rFonts w:ascii="Times New Roman" w:hAnsi="Times New Roman"/>
                <w:bCs/>
                <w:i/>
                <w:lang w:eastAsia="ru-RU"/>
              </w:rPr>
              <w:t xml:space="preserve"> </w:t>
            </w:r>
            <w:r w:rsidRPr="00CF55C7">
              <w:rPr>
                <w:rFonts w:ascii="Times New Roman" w:hAnsi="Times New Roman"/>
                <w:bCs/>
                <w:lang w:eastAsia="ru-RU"/>
              </w:rPr>
              <w:t xml:space="preserve">по </w:t>
            </w:r>
            <w:r w:rsidR="00A42A09">
              <w:rPr>
                <w:rFonts w:ascii="Times New Roman" w:hAnsi="Times New Roman"/>
                <w:bCs/>
                <w:lang w:eastAsia="ru-RU"/>
              </w:rPr>
              <w:t>10.01.2025</w:t>
            </w:r>
            <w:r w:rsidRPr="00CF55C7">
              <w:rPr>
                <w:rFonts w:ascii="Times New Roman" w:hAnsi="Times New Roman"/>
                <w:bCs/>
                <w:lang w:eastAsia="ru-RU"/>
              </w:rPr>
              <w:t>г</w:t>
            </w:r>
            <w:r w:rsidRPr="00CF55C7">
              <w:rPr>
                <w:rFonts w:ascii="Times New Roman" w:hAnsi="Times New Roman"/>
                <w:bCs/>
                <w:i/>
                <w:lang w:eastAsia="ru-RU"/>
              </w:rPr>
              <w:t>.</w:t>
            </w:r>
            <w:r w:rsidRPr="00CF55C7">
              <w:rPr>
                <w:rFonts w:ascii="Times New Roman" w:hAnsi="Times New Roman"/>
                <w:bCs/>
                <w:lang w:eastAsia="ru-RU"/>
              </w:rPr>
              <w:t xml:space="preserve"> (включительно).</w:t>
            </w:r>
          </w:p>
          <w:p w:rsidR="005840B3" w:rsidRPr="00CF55C7" w:rsidRDefault="005840B3" w:rsidP="00025B26">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Дата начала срока предоставления участникам разъяснений положений документации </w:t>
            </w:r>
            <w:r w:rsidRPr="00CF55C7">
              <w:rPr>
                <w:rFonts w:ascii="Times New Roman" w:hAnsi="Times New Roman"/>
                <w:lang w:eastAsia="ru-RU"/>
              </w:rPr>
              <w:t xml:space="preserve">запроса </w:t>
            </w:r>
            <w:r>
              <w:rPr>
                <w:rFonts w:ascii="Times New Roman" w:hAnsi="Times New Roman"/>
                <w:lang w:eastAsia="ru-RU"/>
              </w:rPr>
              <w:t>котировок</w:t>
            </w:r>
            <w:r w:rsidRPr="00CF55C7">
              <w:rPr>
                <w:rFonts w:ascii="Times New Roman" w:hAnsi="Times New Roman"/>
                <w:bCs/>
                <w:lang w:eastAsia="ru-RU"/>
              </w:rPr>
              <w:t xml:space="preserve">: </w:t>
            </w:r>
            <w:r w:rsidR="00A42A09">
              <w:rPr>
                <w:rFonts w:ascii="Times New Roman" w:hAnsi="Times New Roman"/>
                <w:bCs/>
                <w:lang w:eastAsia="ru-RU"/>
              </w:rPr>
              <w:t>29.12.2024г.</w:t>
            </w:r>
          </w:p>
          <w:p w:rsidR="005840B3" w:rsidRPr="00CF55C7" w:rsidRDefault="005840B3" w:rsidP="00A42A09">
            <w:pPr>
              <w:tabs>
                <w:tab w:val="left" w:pos="709"/>
              </w:tabs>
              <w:spacing w:after="0" w:line="240" w:lineRule="auto"/>
              <w:ind w:left="7" w:right="141"/>
              <w:jc w:val="both"/>
              <w:rPr>
                <w:rFonts w:ascii="Times New Roman" w:hAnsi="Times New Roman"/>
                <w:lang w:eastAsia="ru-RU"/>
              </w:rPr>
            </w:pPr>
            <w:r w:rsidRPr="00CF55C7">
              <w:rPr>
                <w:rFonts w:ascii="Times New Roman" w:hAnsi="Times New Roman"/>
                <w:bCs/>
                <w:lang w:eastAsia="ru-RU"/>
              </w:rPr>
              <w:t>Дата окончания срока предоставления участникам разъяснений положений документации</w:t>
            </w:r>
            <w:r w:rsidRPr="00CF55C7">
              <w:rPr>
                <w:rFonts w:ascii="Times New Roman" w:hAnsi="Times New Roman"/>
                <w:lang w:eastAsia="ru-RU"/>
              </w:rPr>
              <w:t xml:space="preserve"> запроса </w:t>
            </w:r>
            <w:r>
              <w:rPr>
                <w:rFonts w:ascii="Times New Roman" w:hAnsi="Times New Roman"/>
                <w:lang w:eastAsia="ru-RU"/>
              </w:rPr>
              <w:t>котировок</w:t>
            </w:r>
            <w:r>
              <w:rPr>
                <w:rFonts w:ascii="Times New Roman" w:hAnsi="Times New Roman"/>
                <w:bCs/>
                <w:lang w:eastAsia="ru-RU"/>
              </w:rPr>
              <w:t xml:space="preserve">: </w:t>
            </w:r>
            <w:r w:rsidR="00A42A09">
              <w:rPr>
                <w:rFonts w:ascii="Times New Roman" w:hAnsi="Times New Roman"/>
                <w:bCs/>
                <w:lang w:eastAsia="ru-RU"/>
              </w:rPr>
              <w:t>14.01.2025</w:t>
            </w:r>
            <w:r w:rsidRPr="00CF55C7">
              <w:rPr>
                <w:rFonts w:ascii="Times New Roman" w:hAnsi="Times New Roman"/>
                <w:bCs/>
                <w:lang w:eastAsia="ru-RU"/>
              </w:rPr>
              <w:t>г</w:t>
            </w:r>
          </w:p>
        </w:tc>
      </w:tr>
    </w:tbl>
    <w:p w:rsidR="0021751B" w:rsidRDefault="0021751B"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p>
    <w:p w:rsidR="0021751B" w:rsidRDefault="0021751B"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p>
    <w:p w:rsidR="0021751B" w:rsidRDefault="0021751B"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p>
    <w:p w:rsidR="0021751B" w:rsidRDefault="0021751B"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p>
    <w:p w:rsidR="0021751B" w:rsidRDefault="0021751B"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p>
    <w:p w:rsidR="0021751B" w:rsidRDefault="0021751B"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p>
    <w:p w:rsidR="0021751B" w:rsidRDefault="0021751B"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p>
    <w:p w:rsidR="0021751B" w:rsidRDefault="0021751B"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p>
    <w:p w:rsidR="0021751B" w:rsidRDefault="0021751B"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p>
    <w:p w:rsidR="0021751B" w:rsidRDefault="0021751B"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p>
    <w:p w:rsidR="0021751B" w:rsidRDefault="0021751B"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p>
    <w:p w:rsidR="0021751B" w:rsidRDefault="0021751B"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p>
    <w:p w:rsidR="0021751B" w:rsidRDefault="0021751B"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p>
    <w:p w:rsidR="0089448F" w:rsidRPr="000D61F7" w:rsidRDefault="0089448F"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0D61F7">
        <w:rPr>
          <w:rFonts w:ascii="Times New Roman" w:hAnsi="Times New Roman"/>
          <w:color w:val="000000"/>
          <w:sz w:val="24"/>
          <w:szCs w:val="24"/>
        </w:rPr>
        <w:t>Приложение № 1</w:t>
      </w:r>
    </w:p>
    <w:p w:rsidR="0089448F" w:rsidRPr="003A570E" w:rsidRDefault="0089448F" w:rsidP="0089448F">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 xml:space="preserve">извещения о проведении запроса котировок </w:t>
      </w: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ED2E85" w:rsidRDefault="00ED2E85" w:rsidP="00ED2E85">
      <w:pPr>
        <w:pStyle w:val="1"/>
        <w:ind w:firstLine="709"/>
        <w:rPr>
          <w:rFonts w:ascii="Times New Roman" w:hAnsi="Times New Roman"/>
          <w:sz w:val="28"/>
          <w:szCs w:val="28"/>
        </w:rPr>
      </w:pPr>
      <w:r w:rsidRPr="00B671EE">
        <w:rPr>
          <w:rFonts w:ascii="Times New Roman" w:hAnsi="Times New Roman"/>
          <w:sz w:val="28"/>
          <w:szCs w:val="28"/>
        </w:rPr>
        <w:t>Часть 3. Порядок проведения запроса котировок</w:t>
      </w:r>
    </w:p>
    <w:p w:rsidR="00ED2E85" w:rsidRPr="00ED2E85" w:rsidRDefault="00ED2E85" w:rsidP="00ED2E85">
      <w:pPr>
        <w:rPr>
          <w:rFonts w:ascii="Times New Roman" w:hAnsi="Times New Roman"/>
        </w:rPr>
      </w:pPr>
    </w:p>
    <w:p w:rsidR="00ED2E85" w:rsidRPr="00ED2E85" w:rsidRDefault="00ED2E85" w:rsidP="00ED2E85">
      <w:pPr>
        <w:pStyle w:val="2"/>
        <w:numPr>
          <w:ilvl w:val="1"/>
          <w:numId w:val="17"/>
        </w:numPr>
        <w:jc w:val="both"/>
        <w:rPr>
          <w:rFonts w:ascii="Times New Roman" w:hAnsi="Times New Roman"/>
          <w:i w:val="0"/>
          <w:sz w:val="22"/>
          <w:szCs w:val="22"/>
        </w:rPr>
      </w:pPr>
      <w:r w:rsidRPr="00ED2E85">
        <w:rPr>
          <w:rFonts w:ascii="Times New Roman" w:hAnsi="Times New Roman"/>
          <w:i w:val="0"/>
          <w:sz w:val="22"/>
          <w:szCs w:val="22"/>
        </w:rPr>
        <w:t xml:space="preserve"> Участник запроса котировок</w:t>
      </w:r>
    </w:p>
    <w:p w:rsidR="00ED2E85" w:rsidRPr="00DD5F85" w:rsidRDefault="00DD5F85" w:rsidP="001B342E">
      <w:pPr>
        <w:numPr>
          <w:ilvl w:val="2"/>
          <w:numId w:val="17"/>
        </w:numPr>
        <w:spacing w:after="0" w:line="240" w:lineRule="auto"/>
        <w:ind w:left="0" w:firstLine="709"/>
        <w:jc w:val="both"/>
        <w:rPr>
          <w:rFonts w:ascii="Times New Roman" w:hAnsi="Times New Roman"/>
          <w:lang w:eastAsia="ru-RU"/>
        </w:rPr>
      </w:pPr>
      <w:r w:rsidRPr="00DD5F85">
        <w:rPr>
          <w:rFonts w:ascii="Times New Roman" w:hAnsi="Times New Roman"/>
          <w:lang w:eastAsia="ru-RU"/>
        </w:rPr>
        <w:t xml:space="preserve">Участником запроса котировок признается любое юридическое лицо или несколько юридических лиц, выступающих на стороне одного участника запроса котировок,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запроса котировок, в том числе индивидуальный предприниматель или несколько индивидуальных предпринимателей, выступающих на стороне одного участника запроса котировок, за исключением физического лица, являющегося иностранным агентом в соответствии с Федеральным законом от 14 июля 2022 г. № 255-ФЗ «О контроле за деятельностью лиц, находящихся под иностранным влиянием», соответствующие условиям отнесения  к субъектам малого и среднего предпринимательства в соответствии с требованиями статьи 4 Федерального закона от 24 июля 2007 г. № 209-ФЗ «О развитии малого и среднего предпринимательства в Российской Федерации» или соответствующие требованиям Федерального закона  </w:t>
      </w:r>
      <w:r w:rsidRPr="00DD5F85">
        <w:rPr>
          <w:rFonts w:ascii="Times New Roman" w:hAnsi="Times New Roman"/>
          <w:lang w:eastAsia="ru-RU"/>
        </w:rPr>
        <w:br/>
        <w:t>от 27 ноября 2018 г. № 422-ФЗ «О проведении эксперимента по установлению специального налогового режима «Налог на профессиональный доход» и подавшие в установленные сроки и в установленном порядке котировочную заявку на участие в запросе котировок (далее – заявка). Лица (в том числе лица, выступающие на стороне участника), не являющиеся субъектами малого и среднего предпринимательства или не применяющие специальный налоговый режим «Налог на профессиональный доход», не вправе принимать участие в таком запросе котировок</w:t>
      </w:r>
      <w:r w:rsidR="00ED2E85" w:rsidRPr="00DD5F85">
        <w:rPr>
          <w:rFonts w:ascii="Times New Roman" w:hAnsi="Times New Roman"/>
          <w:lang w:eastAsia="ru-RU"/>
        </w:rPr>
        <w:t xml:space="preserve">. </w:t>
      </w:r>
    </w:p>
    <w:p w:rsidR="00ED2E85" w:rsidRPr="00ED2E85" w:rsidRDefault="00DD5F85" w:rsidP="00C148AF">
      <w:pPr>
        <w:numPr>
          <w:ilvl w:val="2"/>
          <w:numId w:val="17"/>
        </w:numPr>
        <w:spacing w:after="0" w:line="240" w:lineRule="auto"/>
        <w:ind w:left="0" w:firstLine="709"/>
        <w:jc w:val="both"/>
        <w:rPr>
          <w:rFonts w:ascii="Times New Roman" w:hAnsi="Times New Roman"/>
          <w:lang w:eastAsia="ru-RU"/>
        </w:rPr>
      </w:pPr>
      <w:r w:rsidRPr="00DD5F85">
        <w:rPr>
          <w:rFonts w:ascii="Times New Roman" w:hAnsi="Times New Roman"/>
          <w:lang w:eastAsia="ru-RU"/>
        </w:rPr>
        <w:t xml:space="preserve">К участию в запросе котировок допускаются участники, соответствующие требованиям </w:t>
      </w:r>
      <w:r w:rsidRPr="00DD5F85">
        <w:rPr>
          <w:rFonts w:ascii="Times New Roman" w:hAnsi="Times New Roman"/>
          <w:bCs/>
          <w:lang w:eastAsia="ru-RU"/>
        </w:rPr>
        <w:t xml:space="preserve">пункта </w:t>
      </w:r>
      <w:r w:rsidRPr="00DD5F85">
        <w:rPr>
          <w:rFonts w:ascii="Times New Roman" w:hAnsi="Times New Roman"/>
          <w:bCs/>
          <w:lang w:eastAsia="ru-RU"/>
        </w:rPr>
        <w:fldChar w:fldCharType="begin"/>
      </w:r>
      <w:r w:rsidRPr="00DD5F85">
        <w:rPr>
          <w:rFonts w:ascii="Times New Roman" w:hAnsi="Times New Roman"/>
          <w:bCs/>
          <w:lang w:eastAsia="ru-RU"/>
        </w:rPr>
        <w:instrText xml:space="preserve"> REF _Ref109295315 \r \h </w:instrText>
      </w:r>
      <w:r w:rsidRPr="00DD5F85">
        <w:rPr>
          <w:rFonts w:ascii="Times New Roman" w:hAnsi="Times New Roman"/>
          <w:bCs/>
          <w:lang w:eastAsia="ru-RU"/>
        </w:rPr>
        <w:fldChar w:fldCharType="separate"/>
      </w:r>
      <w:r w:rsidR="00A42A09">
        <w:rPr>
          <w:rFonts w:ascii="Times New Roman" w:hAnsi="Times New Roman"/>
          <w:b/>
          <w:lang w:eastAsia="ru-RU"/>
        </w:rPr>
        <w:t>Ошибка! Источник ссылки не найден.</w:t>
      </w:r>
      <w:r w:rsidRPr="00DD5F85">
        <w:rPr>
          <w:rFonts w:ascii="Times New Roman" w:hAnsi="Times New Roman"/>
          <w:lang w:eastAsia="ru-RU"/>
        </w:rPr>
        <w:fldChar w:fldCharType="end"/>
      </w:r>
      <w:r w:rsidRPr="00DD5F85">
        <w:rPr>
          <w:rFonts w:ascii="Times New Roman" w:hAnsi="Times New Roman"/>
          <w:bCs/>
          <w:lang w:eastAsia="ru-RU"/>
        </w:rPr>
        <w:t xml:space="preserve"> настоящего приложения к извещению</w:t>
      </w:r>
      <w:r w:rsidRPr="00DD5F85">
        <w:rPr>
          <w:rFonts w:ascii="Times New Roman" w:hAnsi="Times New Roman"/>
          <w:lang w:eastAsia="ru-RU"/>
        </w:rPr>
        <w:t>, предъявляемым обязательным и иным требованиям и условиям извещения о проведении запроса котировок, установленным извещением о проведении запроса котировок требованиям законодательства Российской Федерации, предъявляемым к лицам, осуществляющим поставку товара, выполнение работы, оказание услуги, являющихся предметом закупки, заявки которых соответствуют требованиям технического задания, извещения о проведении запроса котировок, представившие надлежащим образом оформленные документы, предусмотренные извещением о проведении запроса котировок</w:t>
      </w:r>
      <w:r w:rsidR="00ED2E85" w:rsidRPr="00ED2E85">
        <w:rPr>
          <w:rFonts w:ascii="Times New Roman" w:hAnsi="Times New Roman"/>
          <w:lang w:eastAsia="ru-RU"/>
        </w:rPr>
        <w:t>.</w:t>
      </w:r>
    </w:p>
    <w:p w:rsidR="00ED2E85" w:rsidRPr="00ED2E85" w:rsidRDefault="00ED2E85" w:rsidP="00C148AF">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Участник несет все расходы и убытки, связанные с подготовкой и подачей своей котировочной заявки. Заказчик не несет никакой ответственности по расходам и убыткам, понесенным участниками в связи с их участием в запросе котировок.</w:t>
      </w:r>
    </w:p>
    <w:p w:rsidR="00C148AF" w:rsidRPr="00C148AF" w:rsidRDefault="00C148AF" w:rsidP="00C148AF">
      <w:pPr>
        <w:numPr>
          <w:ilvl w:val="2"/>
          <w:numId w:val="17"/>
        </w:numPr>
        <w:spacing w:after="0" w:line="240" w:lineRule="auto"/>
        <w:ind w:left="0" w:firstLine="709"/>
        <w:jc w:val="both"/>
        <w:rPr>
          <w:rFonts w:ascii="Times New Roman" w:hAnsi="Times New Roman"/>
          <w:lang w:eastAsia="ru-RU"/>
        </w:rPr>
      </w:pPr>
      <w:r w:rsidRPr="00C148AF">
        <w:rPr>
          <w:rFonts w:ascii="Times New Roman" w:hAnsi="Times New Roman"/>
          <w:lang w:eastAsia="ru-RU"/>
        </w:rPr>
        <w:t xml:space="preserve">Участник подтверждает, что при подготовке заявки на участие в запросе котировок обеспечено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w:t>
      </w:r>
      <w:r w:rsidRPr="00C148AF">
        <w:rPr>
          <w:rFonts w:ascii="Times New Roman" w:hAnsi="Times New Roman"/>
          <w:lang w:eastAsia="ru-RU"/>
        </w:rPr>
        <w:lastRenderedPageBreak/>
        <w:t>необходимых для передачи и обработки персональных данных субъектов персональных данных, указанных в заявке, в целях проведения закупки, включая согласие на направление заказчиком запросов в государственные и иные учреждения, юридическим и физическим лицам в целях получения информации и документов, необходимых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приложения к извещению о проведении запроса котировок.</w:t>
      </w:r>
    </w:p>
    <w:p w:rsidR="00C148AF" w:rsidRPr="00C148AF" w:rsidRDefault="00C148AF" w:rsidP="00C148AF">
      <w:pPr>
        <w:numPr>
          <w:ilvl w:val="2"/>
          <w:numId w:val="17"/>
        </w:numPr>
        <w:spacing w:after="0" w:line="240" w:lineRule="auto"/>
        <w:ind w:left="0" w:firstLine="709"/>
        <w:jc w:val="both"/>
        <w:rPr>
          <w:rFonts w:ascii="Times New Roman" w:hAnsi="Times New Roman"/>
          <w:lang w:eastAsia="ru-RU"/>
        </w:rPr>
      </w:pPr>
      <w:r w:rsidRPr="00C148AF">
        <w:rPr>
          <w:rFonts w:ascii="Times New Roman" w:hAnsi="Times New Roman"/>
          <w:lang w:eastAsia="ru-RU"/>
        </w:rPr>
        <w:t>Подавая заявку, участник предоставляет согласие и разрешает любому лицу или уполномоченному представителю любого учреждения или организации, на которое содержится ссылка в сопровождающей документации, предоставлять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C148AF" w:rsidRPr="00C148AF" w:rsidRDefault="00C148AF" w:rsidP="00C148AF">
      <w:pPr>
        <w:numPr>
          <w:ilvl w:val="2"/>
          <w:numId w:val="17"/>
        </w:numPr>
        <w:spacing w:after="0" w:line="240" w:lineRule="auto"/>
        <w:ind w:left="0" w:firstLine="709"/>
        <w:jc w:val="both"/>
        <w:rPr>
          <w:rFonts w:ascii="Times New Roman" w:hAnsi="Times New Roman"/>
          <w:lang w:eastAsia="ru-RU"/>
        </w:rPr>
      </w:pPr>
      <w:r w:rsidRPr="00C148AF">
        <w:rPr>
          <w:rFonts w:ascii="Times New Roman" w:hAnsi="Times New Roman"/>
          <w:lang w:eastAsia="ru-RU"/>
        </w:rPr>
        <w:t>Подавая заявку, участник подтверждает, что ознакомился с условиями извещения и приложений к нему, согласен с ними и возражений не имеет.</w:t>
      </w:r>
    </w:p>
    <w:p w:rsidR="00C148AF" w:rsidRPr="00C148AF" w:rsidRDefault="00C148AF" w:rsidP="00C148AF">
      <w:pPr>
        <w:numPr>
          <w:ilvl w:val="2"/>
          <w:numId w:val="17"/>
        </w:numPr>
        <w:spacing w:after="0" w:line="240" w:lineRule="auto"/>
        <w:ind w:left="0" w:firstLine="709"/>
        <w:jc w:val="both"/>
        <w:rPr>
          <w:rFonts w:ascii="Times New Roman" w:hAnsi="Times New Roman"/>
          <w:lang w:eastAsia="ru-RU"/>
        </w:rPr>
      </w:pPr>
      <w:r w:rsidRPr="00C148AF">
        <w:rPr>
          <w:rFonts w:ascii="Times New Roman" w:hAnsi="Times New Roman"/>
          <w:lang w:eastAsia="ru-RU"/>
        </w:rPr>
        <w:t>Участник запроса котировок обязан придерживаться положений своей заявки и условий извещения о проведении запроса котировок в течение 120 (ста двадцати) календарных дней с даты окончания срока подачи заявок.</w:t>
      </w:r>
    </w:p>
    <w:p w:rsidR="00C148AF" w:rsidRPr="00C148AF" w:rsidRDefault="00C148AF" w:rsidP="00C148AF">
      <w:pPr>
        <w:numPr>
          <w:ilvl w:val="2"/>
          <w:numId w:val="17"/>
        </w:numPr>
        <w:spacing w:after="0" w:line="240" w:lineRule="auto"/>
        <w:ind w:left="0" w:firstLine="709"/>
        <w:jc w:val="both"/>
        <w:rPr>
          <w:rFonts w:ascii="Times New Roman" w:hAnsi="Times New Roman"/>
          <w:lang w:eastAsia="ru-RU"/>
        </w:rPr>
      </w:pPr>
      <w:r w:rsidRPr="00C148AF">
        <w:rPr>
          <w:rFonts w:ascii="Times New Roman" w:hAnsi="Times New Roman"/>
          <w:lang w:eastAsia="ru-RU"/>
        </w:rPr>
        <w:t>Участник запроса котировок (в том числе лица, выступающие на стороне участника) подтверждает, что сведения, представленные в заявке, являются полными, точными и верными. Участник запроса котировок (в том числе лица, выступающие на стороне участника) подтверждает и гарантирует подлинность всех документов, представленных в составе заявки.</w:t>
      </w:r>
    </w:p>
    <w:p w:rsidR="00C148AF" w:rsidRPr="00C148AF" w:rsidRDefault="00C148AF" w:rsidP="00C148AF">
      <w:pPr>
        <w:numPr>
          <w:ilvl w:val="2"/>
          <w:numId w:val="17"/>
        </w:numPr>
        <w:spacing w:after="0" w:line="240" w:lineRule="auto"/>
        <w:ind w:left="0" w:firstLine="709"/>
        <w:jc w:val="both"/>
        <w:rPr>
          <w:rFonts w:ascii="Times New Roman" w:hAnsi="Times New Roman"/>
          <w:lang w:eastAsia="ru-RU"/>
        </w:rPr>
      </w:pPr>
      <w:r w:rsidRPr="00C148AF">
        <w:rPr>
          <w:rFonts w:ascii="Times New Roman" w:hAnsi="Times New Roman"/>
          <w:lang w:eastAsia="ru-RU"/>
        </w:rPr>
        <w:t>Участник подтверждает, что не является лицом, включенным в перечень лиц, в отношении которых применяются специальные экономические меры, утвержденный постановлением Правительства Российской Федерации от 11 мая 2022 г. № 851 «О мерах по реализации Указа Президента Российской Федерации от 3 мая 2022 г. № 252», а также не находится под контролем таких лиц либо их выгодоприобретателем.</w:t>
      </w:r>
    </w:p>
    <w:p w:rsidR="00ED2E85" w:rsidRPr="00ED2E85" w:rsidRDefault="00C148AF" w:rsidP="00C148AF">
      <w:pPr>
        <w:numPr>
          <w:ilvl w:val="2"/>
          <w:numId w:val="17"/>
        </w:numPr>
        <w:spacing w:after="0" w:line="240" w:lineRule="auto"/>
        <w:ind w:left="0" w:firstLine="709"/>
        <w:jc w:val="both"/>
        <w:rPr>
          <w:rFonts w:ascii="Times New Roman" w:hAnsi="Times New Roman"/>
          <w:lang w:eastAsia="ru-RU"/>
        </w:rPr>
      </w:pPr>
      <w:r w:rsidRPr="00C148AF">
        <w:rPr>
          <w:rFonts w:ascii="Times New Roman" w:hAnsi="Times New Roman"/>
          <w:lang w:eastAsia="ru-RU"/>
        </w:rPr>
        <w:t xml:space="preserve">Заявки рассматриваются как обязательства участников. Заказчик вправе требовать от победителя запроса котировок заключения договора на условиях извещения о проведении запроса котировок и заявки победителя запроса </w:t>
      </w:r>
      <w:proofErr w:type="gramStart"/>
      <w:r w:rsidRPr="00C148AF">
        <w:rPr>
          <w:rFonts w:ascii="Times New Roman" w:hAnsi="Times New Roman"/>
          <w:lang w:eastAsia="ru-RU"/>
        </w:rPr>
        <w:t>котировок.</w:t>
      </w:r>
      <w:r w:rsidR="00ED2E85" w:rsidRPr="00ED2E85">
        <w:rPr>
          <w:rFonts w:ascii="Times New Roman" w:hAnsi="Times New Roman"/>
          <w:lang w:eastAsia="ru-RU"/>
        </w:rPr>
        <w:t>.</w:t>
      </w:r>
      <w:proofErr w:type="gramEnd"/>
    </w:p>
    <w:p w:rsidR="00ED2E85" w:rsidRPr="00ED2E85" w:rsidRDefault="00ED2E85" w:rsidP="00C148AF">
      <w:pPr>
        <w:spacing w:after="0" w:line="240" w:lineRule="auto"/>
        <w:ind w:firstLine="709"/>
        <w:jc w:val="both"/>
        <w:rPr>
          <w:rFonts w:ascii="Times New Roman" w:hAnsi="Times New Roman"/>
          <w:lang w:eastAsia="ru-RU"/>
        </w:rPr>
      </w:pPr>
    </w:p>
    <w:p w:rsidR="00ED2E85" w:rsidRPr="00ED2E85" w:rsidRDefault="00ED2E85" w:rsidP="00C148AF">
      <w:pPr>
        <w:keepNext/>
        <w:numPr>
          <w:ilvl w:val="1"/>
          <w:numId w:val="17"/>
        </w:numPr>
        <w:spacing w:after="0" w:line="240" w:lineRule="auto"/>
        <w:ind w:left="0" w:firstLine="709"/>
        <w:jc w:val="both"/>
        <w:outlineLvl w:val="2"/>
        <w:rPr>
          <w:rFonts w:ascii="Times New Roman" w:hAnsi="Times New Roman"/>
          <w:b/>
          <w:bCs/>
          <w:lang w:eastAsia="ru-RU"/>
        </w:rPr>
      </w:pPr>
      <w:r w:rsidRPr="00ED2E85">
        <w:rPr>
          <w:rFonts w:ascii="Times New Roman" w:hAnsi="Times New Roman"/>
          <w:b/>
          <w:bCs/>
          <w:lang w:eastAsia="ru-RU"/>
        </w:rPr>
        <w:t>Участник, на стороне которого выступают несколько лиц</w:t>
      </w:r>
    </w:p>
    <w:p w:rsidR="00ED2E85" w:rsidRPr="00ED2E85" w:rsidRDefault="00ED2E85" w:rsidP="00C148AF">
      <w:pPr>
        <w:spacing w:after="0" w:line="240" w:lineRule="auto"/>
        <w:ind w:firstLine="709"/>
        <w:rPr>
          <w:rFonts w:ascii="Times New Roman" w:hAnsi="Times New Roman"/>
          <w:lang w:eastAsia="ru-RU"/>
        </w:rPr>
      </w:pP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В случае участия нескольких лиц на стороне одного участника соответствующая информация должна быть указана в заявке на участие в запросе котировок, подготовленной по Форме заявки участника, представленной в приложении № 1.3 к извещению. Если соответствующая информация не указана в заявке, участник считается подавшим заявку от своего имени и действующим в своих интересах.</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Лица, выступающие на стороне одного участника, не вправе участвовать в этой же закупке самостоятельно либо на стороне другого участника закупки. Несоблюдение данного требования является основанием для отклонения как заявок всех участников закупки, на стороне которых выступает такое лицо, так и заявки, поданной таким участником самостоятельно.</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Участник, на стороне которого выступает несколько лиц, должен представить в составе котировочной заявки все предусмотренные настоящим приложением документы, При этом в заявке участника, на стороне которого выступают несколько лиц, подготовленной по Форме заявки участника, представленной в приложении № 1.3 к извещению, должны быть представлены сведения, подтверждающие соответствие каждого лица, выступающего на стороне такого участника, обязательным требованиям приложения № 1 к извещению, а в составе котировочной заявки должен быть представлен договор простого товарищества (договор о совместной деятельности). </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Участник, на стороне которого выступают несколько лиц (все юридические или физические лица, выступающие на стороне одного участника), должен соответствовать квалификационным требованиям настоящего приложения</w:t>
      </w:r>
      <w:r w:rsidRPr="00ED2E85">
        <w:rPr>
          <w:rFonts w:ascii="Times New Roman" w:hAnsi="Times New Roman"/>
        </w:rPr>
        <w:t xml:space="preserve">. Порядок подтверждения соответствия квалификационным требованиям участника, на стороне которого выступает несколько лиц, указан в пункте 1.9 </w:t>
      </w:r>
      <w:r w:rsidRPr="00ED2E85">
        <w:rPr>
          <w:rFonts w:ascii="Times New Roman" w:hAnsi="Times New Roman"/>
          <w:lang w:eastAsia="ru-RU"/>
        </w:rPr>
        <w:t>настоящего приложения</w:t>
      </w:r>
      <w:r w:rsidRPr="00ED2E85">
        <w:rPr>
          <w:rFonts w:ascii="Times New Roman" w:hAnsi="Times New Roman"/>
        </w:rPr>
        <w:t xml:space="preserve">. </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В случае если победителем запроса котировок будет признан участник закупки, на стороне которого выступает несколько физических или юридических лиц, договор заключается с таким участником, с указанием всех лиц, выступающих на его стороне, при этом непосредственно подписание договора осуществляется одним лицом, указанным в заявке участника и действующим от имени всех остальных лиц по доверенности или на основании договора простого товарищества (договора о совместной деятельности).</w:t>
      </w:r>
    </w:p>
    <w:p w:rsidR="00ED2E85" w:rsidRPr="00ED2E85" w:rsidRDefault="00ED2E85" w:rsidP="00ED2E85">
      <w:pPr>
        <w:spacing w:after="0" w:line="240" w:lineRule="auto"/>
        <w:ind w:left="709"/>
        <w:jc w:val="both"/>
        <w:rPr>
          <w:rFonts w:ascii="Times New Roman" w:hAnsi="Times New Roman"/>
          <w:lang w:eastAsia="ru-RU"/>
        </w:rPr>
      </w:pPr>
    </w:p>
    <w:p w:rsidR="00ED2E85" w:rsidRPr="00ED2E85" w:rsidRDefault="00ED2E85" w:rsidP="00ED2E85">
      <w:pPr>
        <w:keepNext/>
        <w:numPr>
          <w:ilvl w:val="1"/>
          <w:numId w:val="17"/>
        </w:numPr>
        <w:spacing w:after="0" w:line="240" w:lineRule="auto"/>
        <w:ind w:left="1080" w:hanging="371"/>
        <w:jc w:val="both"/>
        <w:outlineLvl w:val="2"/>
        <w:rPr>
          <w:rFonts w:ascii="Times New Roman" w:hAnsi="Times New Roman"/>
          <w:b/>
          <w:bCs/>
          <w:lang w:eastAsia="ru-RU"/>
        </w:rPr>
      </w:pPr>
      <w:r w:rsidRPr="00ED2E85">
        <w:rPr>
          <w:rFonts w:ascii="Times New Roman" w:hAnsi="Times New Roman"/>
          <w:b/>
          <w:bCs/>
          <w:lang w:eastAsia="ru-RU"/>
        </w:rPr>
        <w:t>Требования к участникам</w:t>
      </w:r>
    </w:p>
    <w:p w:rsidR="00ED2E85" w:rsidRPr="00ED2E85" w:rsidRDefault="00ED2E85" w:rsidP="00ED2E85">
      <w:pPr>
        <w:spacing w:after="0" w:line="240" w:lineRule="auto"/>
        <w:rPr>
          <w:rFonts w:ascii="Times New Roman" w:hAnsi="Times New Roman"/>
          <w:lang w:eastAsia="ru-RU"/>
        </w:rPr>
      </w:pP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Участник должен соответствовать обязательным (пункт 3.3.</w:t>
      </w:r>
      <w:proofErr w:type="gramStart"/>
      <w:r w:rsidRPr="00ED2E85">
        <w:rPr>
          <w:rFonts w:ascii="Times New Roman" w:hAnsi="Times New Roman"/>
          <w:lang w:eastAsia="ru-RU"/>
        </w:rPr>
        <w:t>2.настоящего</w:t>
      </w:r>
      <w:proofErr w:type="gramEnd"/>
      <w:r w:rsidRPr="00ED2E85">
        <w:rPr>
          <w:rFonts w:ascii="Times New Roman" w:hAnsi="Times New Roman"/>
          <w:lang w:eastAsia="ru-RU"/>
        </w:rPr>
        <w:t xml:space="preserve"> приложения) и квалификационным требованиям (пункт 1.9 настоящего приложения). Заявка участника должна соответствовать требованиям технического задания (приложение № 1.1 к извещению). Для подтверждения соответствия требованиям приложения № 1 к извещению в составе котировочной заявки должны быть представлены все необходимые документы и информация в соответствии с требованиями настоящего приложения.</w:t>
      </w:r>
    </w:p>
    <w:p w:rsidR="00ED2E85" w:rsidRPr="00ED2E85" w:rsidRDefault="00ED2E85" w:rsidP="00ED2E85">
      <w:pPr>
        <w:numPr>
          <w:ilvl w:val="2"/>
          <w:numId w:val="17"/>
        </w:numPr>
        <w:tabs>
          <w:tab w:val="left" w:pos="0"/>
        </w:tabs>
        <w:spacing w:after="0" w:line="240" w:lineRule="auto"/>
        <w:ind w:left="0" w:firstLine="709"/>
        <w:jc w:val="both"/>
        <w:rPr>
          <w:rFonts w:ascii="Times New Roman" w:hAnsi="Times New Roman"/>
          <w:bCs/>
          <w:lang w:eastAsia="ru-RU"/>
        </w:rPr>
      </w:pPr>
      <w:r w:rsidRPr="00ED2E85">
        <w:rPr>
          <w:rFonts w:ascii="Times New Roman" w:hAnsi="Times New Roman"/>
          <w:bCs/>
          <w:lang w:eastAsia="ru-RU"/>
        </w:rPr>
        <w:t xml:space="preserve">Участник (в том числе каждое юридическое и/или физическое лицо, выступающее на стороне одного участника) должен соответствовать обязательным требованиям </w:t>
      </w:r>
      <w:r w:rsidRPr="00ED2E85">
        <w:rPr>
          <w:rFonts w:ascii="Times New Roman" w:eastAsia="MS Mincho" w:hAnsi="Times New Roman"/>
          <w:lang w:eastAsia="ru-RU"/>
        </w:rPr>
        <w:t>извещения</w:t>
      </w:r>
      <w:r w:rsidRPr="00ED2E85">
        <w:rPr>
          <w:rFonts w:ascii="Times New Roman" w:hAnsi="Times New Roman"/>
          <w:bCs/>
          <w:lang w:eastAsia="ru-RU"/>
        </w:rPr>
        <w:t>, а именно:</w:t>
      </w:r>
    </w:p>
    <w:p w:rsidR="00ED2E85" w:rsidRPr="00ED2E85" w:rsidRDefault="00ED2E85" w:rsidP="00ED2E85">
      <w:pPr>
        <w:numPr>
          <w:ilvl w:val="3"/>
          <w:numId w:val="17"/>
        </w:numPr>
        <w:tabs>
          <w:tab w:val="left" w:pos="0"/>
        </w:tabs>
        <w:spacing w:after="0" w:line="240" w:lineRule="auto"/>
        <w:ind w:left="0" w:firstLine="709"/>
        <w:jc w:val="both"/>
        <w:rPr>
          <w:rFonts w:ascii="Times New Roman" w:hAnsi="Times New Roman"/>
          <w:bCs/>
          <w:lang w:eastAsia="ru-RU"/>
        </w:rPr>
      </w:pPr>
      <w:proofErr w:type="spellStart"/>
      <w:r w:rsidRPr="00ED2E85">
        <w:rPr>
          <w:rFonts w:ascii="Times New Roman" w:hAnsi="Times New Roman"/>
          <w:bCs/>
          <w:lang w:eastAsia="ru-RU"/>
        </w:rPr>
        <w:t>непроведение</w:t>
      </w:r>
      <w:proofErr w:type="spellEnd"/>
      <w:r w:rsidRPr="00ED2E85">
        <w:rPr>
          <w:rFonts w:ascii="Times New Roman" w:hAnsi="Times New Roman"/>
          <w:bCs/>
          <w:lang w:eastAsia="ru-RU"/>
        </w:rPr>
        <w:t xml:space="preserve"> ликвидации участника запроса котировок – юридического лица и отсутствие решения арбитражного суда о признании участника запроса котировок – юридического лица или индивидуального предпринимателя несостоятельным (банкротом) и об открытии конкурсного производства;</w:t>
      </w:r>
    </w:p>
    <w:p w:rsidR="00ED2E85" w:rsidRPr="00ED2E85" w:rsidRDefault="00ED2E85" w:rsidP="00ED2E85">
      <w:pPr>
        <w:numPr>
          <w:ilvl w:val="3"/>
          <w:numId w:val="17"/>
        </w:numPr>
        <w:tabs>
          <w:tab w:val="left" w:pos="0"/>
        </w:tabs>
        <w:spacing w:after="0" w:line="240" w:lineRule="auto"/>
        <w:ind w:left="0" w:firstLine="709"/>
        <w:jc w:val="both"/>
        <w:rPr>
          <w:rFonts w:ascii="Times New Roman" w:hAnsi="Times New Roman"/>
          <w:bCs/>
          <w:lang w:eastAsia="ru-RU"/>
        </w:rPr>
      </w:pPr>
      <w:proofErr w:type="spellStart"/>
      <w:r w:rsidRPr="00ED2E85">
        <w:rPr>
          <w:rFonts w:ascii="Times New Roman" w:hAnsi="Times New Roman"/>
          <w:bCs/>
          <w:lang w:eastAsia="ru-RU"/>
        </w:rPr>
        <w:t>неприостановление</w:t>
      </w:r>
      <w:proofErr w:type="spellEnd"/>
      <w:r w:rsidRPr="00ED2E85">
        <w:rPr>
          <w:rFonts w:ascii="Times New Roman" w:hAnsi="Times New Roman"/>
          <w:bCs/>
          <w:lang w:eastAsia="ru-RU"/>
        </w:rPr>
        <w:t xml:space="preserve"> деятельности участника в порядке, установленном Кодексом Российской Федерации об административных правонарушениях, на дату подачи заявки на участие в запросе котировок;</w:t>
      </w:r>
    </w:p>
    <w:p w:rsidR="00ED2E85" w:rsidRPr="00ED2E85" w:rsidRDefault="00ED2E85" w:rsidP="00ED2E85">
      <w:pPr>
        <w:numPr>
          <w:ilvl w:val="3"/>
          <w:numId w:val="17"/>
        </w:numPr>
        <w:tabs>
          <w:tab w:val="left" w:pos="0"/>
        </w:tabs>
        <w:spacing w:after="0" w:line="240" w:lineRule="auto"/>
        <w:ind w:left="0" w:firstLine="709"/>
        <w:jc w:val="both"/>
        <w:rPr>
          <w:rFonts w:ascii="Times New Roman" w:hAnsi="Times New Roman"/>
          <w:bCs/>
          <w:lang w:eastAsia="ru-RU"/>
        </w:rPr>
      </w:pPr>
      <w:r w:rsidRPr="00ED2E85">
        <w:rPr>
          <w:rFonts w:ascii="Times New Roman" w:hAnsi="Times New Roman"/>
          <w:bCs/>
          <w:lang w:eastAsia="ru-RU"/>
        </w:rPr>
        <w:t>отсутствие у участника запроса котировок–физического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запроса котировок, и административного наказания в виде дисквалификации;</w:t>
      </w:r>
    </w:p>
    <w:p w:rsidR="00ED2E85" w:rsidRPr="00ED2E85" w:rsidRDefault="00ED2E85" w:rsidP="00ED2E85">
      <w:pPr>
        <w:numPr>
          <w:ilvl w:val="3"/>
          <w:numId w:val="17"/>
        </w:numPr>
        <w:tabs>
          <w:tab w:val="left" w:pos="0"/>
        </w:tabs>
        <w:spacing w:after="0" w:line="240" w:lineRule="auto"/>
        <w:ind w:left="0" w:firstLine="709"/>
        <w:jc w:val="both"/>
        <w:rPr>
          <w:rFonts w:ascii="Times New Roman" w:hAnsi="Times New Roman"/>
          <w:bCs/>
          <w:lang w:eastAsia="ru-RU"/>
        </w:rPr>
      </w:pPr>
      <w:r w:rsidRPr="00ED2E85">
        <w:rPr>
          <w:rFonts w:ascii="Times New Roman" w:hAnsi="Times New Roman"/>
          <w:bCs/>
          <w:lang w:eastAsia="ru-RU"/>
        </w:rPr>
        <w:t>отсутствие сведений об участнике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3.3.3. Соответствие обязательным требованиям подтверждается участником в декларативной форме в заявке, подготовленной по Форме заявки участника, представленной в приложении № 1.3 к извещению.</w:t>
      </w:r>
    </w:p>
    <w:p w:rsidR="00ED2E85" w:rsidRPr="00ED2E85" w:rsidRDefault="00ED2E85" w:rsidP="00ED2E85">
      <w:pPr>
        <w:spacing w:after="0" w:line="240" w:lineRule="auto"/>
        <w:rPr>
          <w:rFonts w:ascii="Times New Roman" w:hAnsi="Times New Roman"/>
          <w:lang w:eastAsia="ru-RU"/>
        </w:rPr>
      </w:pPr>
    </w:p>
    <w:p w:rsidR="00ED2E85" w:rsidRPr="00ED2E85" w:rsidRDefault="00ED2E85" w:rsidP="00ED2E85">
      <w:pPr>
        <w:keepNext/>
        <w:numPr>
          <w:ilvl w:val="1"/>
          <w:numId w:val="17"/>
        </w:numPr>
        <w:spacing w:after="0" w:line="240" w:lineRule="auto"/>
        <w:ind w:left="1080" w:hanging="371"/>
        <w:jc w:val="both"/>
        <w:outlineLvl w:val="2"/>
        <w:rPr>
          <w:rFonts w:ascii="Times New Roman" w:hAnsi="Times New Roman"/>
          <w:b/>
          <w:bCs/>
          <w:lang w:eastAsia="ru-RU"/>
        </w:rPr>
      </w:pPr>
      <w:r w:rsidRPr="00ED2E85">
        <w:rPr>
          <w:rFonts w:ascii="Times New Roman" w:hAnsi="Times New Roman"/>
          <w:b/>
          <w:bCs/>
          <w:lang w:eastAsia="ru-RU"/>
        </w:rPr>
        <w:t>Информационное сопровождение</w:t>
      </w:r>
    </w:p>
    <w:p w:rsidR="00ED2E85" w:rsidRPr="00ED2E85" w:rsidRDefault="00ED2E85" w:rsidP="00ED2E85">
      <w:pPr>
        <w:spacing w:after="0" w:line="240" w:lineRule="auto"/>
        <w:rPr>
          <w:rFonts w:ascii="Times New Roman" w:hAnsi="Times New Roman"/>
          <w:lang w:eastAsia="ru-RU"/>
        </w:rPr>
      </w:pPr>
    </w:p>
    <w:p w:rsidR="00ED2E85" w:rsidRPr="00ED2E85" w:rsidRDefault="00ED2E85" w:rsidP="00ED2E85">
      <w:pPr>
        <w:numPr>
          <w:ilvl w:val="2"/>
          <w:numId w:val="17"/>
        </w:numPr>
        <w:autoSpaceDE w:val="0"/>
        <w:autoSpaceDN w:val="0"/>
        <w:adjustRightInd w:val="0"/>
        <w:spacing w:after="0" w:line="240" w:lineRule="auto"/>
        <w:ind w:left="0" w:firstLine="709"/>
        <w:jc w:val="both"/>
        <w:rPr>
          <w:rFonts w:ascii="Times New Roman" w:hAnsi="Times New Roman"/>
          <w:lang w:eastAsia="ru-RU"/>
        </w:rPr>
      </w:pPr>
      <w:r w:rsidRPr="00ED2E85">
        <w:rPr>
          <w:rFonts w:ascii="Times New Roman" w:hAnsi="Times New Roman"/>
          <w:lang w:eastAsia="ru-RU"/>
        </w:rPr>
        <w:t>Извещение об осуществлении запроса котировок и иная информация о запросе котировок размещается на сайтах. За получение извещения плата не взимается. Размещение информации на сайтах осуществляется в один день.</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Заказчик вправе одновременно с </w:t>
      </w:r>
      <w:proofErr w:type="gramStart"/>
      <w:r w:rsidRPr="00ED2E85">
        <w:rPr>
          <w:rFonts w:ascii="Times New Roman" w:hAnsi="Times New Roman"/>
          <w:lang w:eastAsia="ru-RU"/>
        </w:rPr>
        <w:t>размещением  на</w:t>
      </w:r>
      <w:proofErr w:type="gramEnd"/>
      <w:r w:rsidRPr="00ED2E85">
        <w:rPr>
          <w:rFonts w:ascii="Times New Roman" w:hAnsi="Times New Roman"/>
          <w:lang w:eastAsia="ru-RU"/>
        </w:rPr>
        <w:t xml:space="preserve"> сайтах извещения о проведении запроса котировок направить запрос котировок (извещение об осуществлении запроса котировок) не менее чем 3 (трем) участникам закупки, которые могут осуществить поставки необходимых товаров, выполнение работ, оказание услуг.</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В случае возникновения технических и иных неполадок при работе единой информационной системы, блокирующих доступ к единой информационной системе в течение более чем 1 (одного) рабочего дня, информация, подлежащая размещению в единой информационной системе, размещается на сайте </w:t>
      </w:r>
      <w:r w:rsidR="00F35913" w:rsidRPr="00F35913">
        <w:rPr>
          <w:rFonts w:ascii="Times New Roman" w:hAnsi="Times New Roman"/>
          <w:lang w:eastAsia="ru-RU"/>
        </w:rPr>
        <w:t>http://pavlovoenergo.ru/ (раздел «Закупки»)</w:t>
      </w:r>
      <w:r w:rsidRPr="00ED2E85">
        <w:rPr>
          <w:rFonts w:ascii="Times New Roman" w:hAnsi="Times New Roman"/>
          <w:lang w:eastAsia="ru-RU"/>
        </w:rPr>
        <w:t>, а также</w:t>
      </w:r>
      <w:r w:rsidRPr="00ED2E85">
        <w:rPr>
          <w:rFonts w:ascii="Times New Roman" w:hAnsi="Times New Roman"/>
          <w:bCs/>
          <w:lang w:eastAsia="ru-RU"/>
        </w:rPr>
        <w:t xml:space="preserve"> на сайте </w:t>
      </w:r>
      <w:r w:rsidR="00F35913">
        <w:rPr>
          <w:rFonts w:ascii="Times New Roman" w:hAnsi="Times New Roman"/>
          <w:bCs/>
          <w:lang w:eastAsia="ru-RU"/>
        </w:rPr>
        <w:t>ЕСТП</w:t>
      </w:r>
      <w:r w:rsidRPr="00ED2E85">
        <w:rPr>
          <w:rFonts w:ascii="Times New Roman" w:hAnsi="Times New Roman"/>
          <w:bCs/>
          <w:lang w:eastAsia="ru-RU"/>
        </w:rPr>
        <w:t xml:space="preserve"> </w:t>
      </w:r>
      <w:r w:rsidRPr="00ED2E85">
        <w:rPr>
          <w:rFonts w:ascii="Times New Roman" w:hAnsi="Times New Roman"/>
          <w:lang w:eastAsia="ru-RU"/>
        </w:rPr>
        <w:t xml:space="preserve">с последующим размещением такой информации в единой информационной системе в течение </w:t>
      </w:r>
      <w:r w:rsidRPr="00ED2E85">
        <w:rPr>
          <w:rFonts w:ascii="Times New Roman" w:hAnsi="Times New Roman"/>
          <w:lang w:eastAsia="ru-RU"/>
        </w:rPr>
        <w:br/>
        <w:t>1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Протоколы, оформляемые в ходе проведения запроса котировок, размещаются на сайтах в течение 3 (трех) дней с даты их подписания, за исключением протокола переторжки в режиме реального времени. На сайтах могут размещаться выписки из протоколов, при этом такие выписки должны содержать информацию, предусмотренную извещением.</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В случае если при проведении запроса котировок последний день для размещения в единой информационной системе информации и документов приходится на нерабочий день, днем окончания срока считается следующий за ним рабочий день.</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Конфиденциальная информация, ставшая известной сторонам при проведении запроса котировок, не может быть передана третьим лицам, за исключением случаев, предусмотренных законодательством Российской Федерации.</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lastRenderedPageBreak/>
        <w:t>В организации и проведении запроса котировок участвуют:</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 организатор – подразделение заказчика, которое осуществляет организацию и проведение закупки;</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 экспертная группа – коллегиальный орган, образуемый заказчиком для рассмотрения заявок;</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 комиссия по осуществлению закупок – коллегиальный орган, образуемый заказчиком для проведения процедур закупок;</w:t>
      </w:r>
    </w:p>
    <w:p w:rsidR="00ED2E85" w:rsidRPr="00ED2E85" w:rsidRDefault="00ED2E85" w:rsidP="00ED2E85">
      <w:pPr>
        <w:spacing w:after="0" w:line="240" w:lineRule="auto"/>
        <w:ind w:firstLine="709"/>
        <w:jc w:val="both"/>
        <w:rPr>
          <w:rFonts w:ascii="Times New Roman" w:hAnsi="Times New Roman"/>
          <w:b/>
          <w:lang w:eastAsia="ru-RU"/>
        </w:rPr>
      </w:pPr>
      <w:r w:rsidRPr="00ED2E85">
        <w:rPr>
          <w:rFonts w:ascii="Times New Roman" w:hAnsi="Times New Roman"/>
          <w:lang w:eastAsia="ru-RU"/>
        </w:rPr>
        <w:t xml:space="preserve">- оператор электронной площадки (оператор </w:t>
      </w:r>
      <w:r w:rsidR="00F35913">
        <w:rPr>
          <w:rFonts w:ascii="Times New Roman" w:hAnsi="Times New Roman"/>
          <w:lang w:eastAsia="ru-RU"/>
        </w:rPr>
        <w:t>ЕСТП</w:t>
      </w:r>
      <w:r w:rsidRPr="00ED2E85">
        <w:rPr>
          <w:rFonts w:ascii="Times New Roman" w:hAnsi="Times New Roman"/>
          <w:lang w:eastAsia="ru-RU"/>
        </w:rPr>
        <w:t>) – обеспечивает проведение конкурентных закупок в электронной форме.</w:t>
      </w:r>
      <w:r w:rsidRPr="00ED2E85">
        <w:rPr>
          <w:rFonts w:ascii="Times New Roman" w:hAnsi="Times New Roman"/>
          <w:b/>
          <w:lang w:eastAsia="ru-RU"/>
        </w:rPr>
        <w:t xml:space="preserve"> </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3.4.8.</w:t>
      </w:r>
      <w:r w:rsidRPr="00ED2E85">
        <w:rPr>
          <w:rFonts w:ascii="Times New Roman" w:hAnsi="Times New Roman"/>
          <w:b/>
          <w:lang w:eastAsia="ru-RU"/>
        </w:rPr>
        <w:t xml:space="preserve"> </w:t>
      </w:r>
      <w:r w:rsidRPr="00ED2E85">
        <w:rPr>
          <w:rFonts w:ascii="Times New Roman" w:hAnsi="Times New Roman"/>
          <w:lang w:eastAsia="ru-RU"/>
        </w:rPr>
        <w:t xml:space="preserve">Работа на </w:t>
      </w:r>
      <w:r w:rsidR="00F35913">
        <w:rPr>
          <w:rFonts w:ascii="Times New Roman" w:hAnsi="Times New Roman"/>
          <w:lang w:eastAsia="ru-RU"/>
        </w:rPr>
        <w:t>ЕСТП</w:t>
      </w:r>
      <w:r w:rsidRPr="00ED2E85">
        <w:rPr>
          <w:rFonts w:ascii="Times New Roman" w:hAnsi="Times New Roman"/>
          <w:lang w:eastAsia="ru-RU"/>
        </w:rPr>
        <w:t xml:space="preserve"> </w:t>
      </w:r>
      <w:proofErr w:type="gramStart"/>
      <w:r w:rsidRPr="00ED2E85">
        <w:rPr>
          <w:rFonts w:ascii="Times New Roman" w:hAnsi="Times New Roman"/>
          <w:lang w:eastAsia="ru-RU"/>
        </w:rPr>
        <w:t>осуществляется  в</w:t>
      </w:r>
      <w:proofErr w:type="gramEnd"/>
      <w:r w:rsidRPr="00ED2E85">
        <w:rPr>
          <w:rFonts w:ascii="Times New Roman" w:hAnsi="Times New Roman"/>
          <w:lang w:eastAsia="ru-RU"/>
        </w:rPr>
        <w:t xml:space="preserve"> соответствии с регламентом работы электронной площадки, размещенным на </w:t>
      </w:r>
      <w:r w:rsidR="00F35913">
        <w:rPr>
          <w:rFonts w:ascii="Times New Roman" w:hAnsi="Times New Roman"/>
          <w:lang w:eastAsia="ru-RU"/>
        </w:rPr>
        <w:t>ЕСТП</w:t>
      </w:r>
      <w:r w:rsidRPr="00ED2E85">
        <w:rPr>
          <w:rFonts w:ascii="Times New Roman" w:hAnsi="Times New Roman"/>
          <w:lang w:eastAsia="ru-RU"/>
        </w:rPr>
        <w:t>.</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 xml:space="preserve">3.4.9. Электронные документы участника запроса котировок, заказчика, оператора </w:t>
      </w:r>
      <w:r w:rsidR="00F35913">
        <w:rPr>
          <w:rFonts w:ascii="Times New Roman" w:hAnsi="Times New Roman"/>
          <w:lang w:eastAsia="ru-RU"/>
        </w:rPr>
        <w:t>ЕСТП</w:t>
      </w:r>
      <w:r w:rsidRPr="00ED2E85">
        <w:rPr>
          <w:rFonts w:ascii="Times New Roman" w:hAnsi="Times New Roman"/>
          <w:lang w:eastAsia="ru-RU"/>
        </w:rPr>
        <w:t xml:space="preserve"> должны быть подписаны усиленной квалифицированной электронной подписью лица, имеющего право действовать от имени соответственно участника запроса котировок, заказчика, оператора электронной площадки.</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 xml:space="preserve">3.4.10. При проведении запроса котировок проведение переговоров заказчика с оператором </w:t>
      </w:r>
      <w:r w:rsidR="00F35913">
        <w:rPr>
          <w:rFonts w:ascii="Times New Roman" w:hAnsi="Times New Roman"/>
          <w:lang w:eastAsia="ru-RU"/>
        </w:rPr>
        <w:t>ЕСТП</w:t>
      </w:r>
      <w:r w:rsidRPr="00ED2E85">
        <w:rPr>
          <w:rFonts w:ascii="Times New Roman" w:hAnsi="Times New Roman"/>
          <w:lang w:eastAsia="ru-RU"/>
        </w:rPr>
        <w:t xml:space="preserve"> и оператора </w:t>
      </w:r>
      <w:r w:rsidR="00F35913">
        <w:rPr>
          <w:rFonts w:ascii="Times New Roman" w:hAnsi="Times New Roman"/>
          <w:lang w:eastAsia="ru-RU"/>
        </w:rPr>
        <w:t>ЕСТП</w:t>
      </w:r>
      <w:r w:rsidRPr="00ED2E85">
        <w:rPr>
          <w:rFonts w:ascii="Times New Roman" w:hAnsi="Times New Roman"/>
          <w:lang w:eastAsia="ru-RU"/>
        </w:rPr>
        <w:t xml:space="preserve"> с участником запроса котировок не допускается в случае, если в результате этих переговоров создаются преимущественные условия для участия в запросе котировок и (или) условия для разглашения конфиденциальной информации.</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 xml:space="preserve">3.4.11. </w:t>
      </w:r>
      <w:r w:rsidR="00F35913">
        <w:rPr>
          <w:rFonts w:ascii="Times New Roman" w:hAnsi="Times New Roman"/>
          <w:lang w:eastAsia="ru-RU"/>
        </w:rPr>
        <w:t>ЕСТП</w:t>
      </w:r>
      <w:r w:rsidRPr="00ED2E85">
        <w:rPr>
          <w:rFonts w:ascii="Times New Roman" w:hAnsi="Times New Roman"/>
          <w:lang w:eastAsia="ru-RU"/>
        </w:rPr>
        <w:t xml:space="preserve">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ED2E85" w:rsidRPr="00ED2E85" w:rsidRDefault="00ED2E85" w:rsidP="00ED2E85">
      <w:pPr>
        <w:autoSpaceDE w:val="0"/>
        <w:autoSpaceDN w:val="0"/>
        <w:adjustRightInd w:val="0"/>
        <w:spacing w:after="0" w:line="240" w:lineRule="auto"/>
        <w:ind w:firstLine="709"/>
        <w:jc w:val="both"/>
        <w:rPr>
          <w:rFonts w:ascii="Times New Roman" w:hAnsi="Times New Roman"/>
          <w:lang w:eastAsia="ru-RU"/>
        </w:rPr>
      </w:pPr>
      <w:r w:rsidRPr="00ED2E85">
        <w:rPr>
          <w:rFonts w:ascii="Times New Roman" w:hAnsi="Times New Roman"/>
          <w:lang w:eastAsia="ru-RU"/>
        </w:rPr>
        <w:t xml:space="preserve">3.4.12. Ответственность за неполноту, недостоверность, изменение информации и документов, формируемых на </w:t>
      </w:r>
      <w:r w:rsidR="00F35913">
        <w:rPr>
          <w:rFonts w:ascii="Times New Roman" w:hAnsi="Times New Roman"/>
          <w:lang w:eastAsia="ru-RU"/>
        </w:rPr>
        <w:t>ЕСТП</w:t>
      </w:r>
      <w:r w:rsidRPr="00ED2E85">
        <w:rPr>
          <w:rFonts w:ascii="Times New Roman" w:hAnsi="Times New Roman"/>
          <w:lang w:eastAsia="ru-RU"/>
        </w:rPr>
        <w:t>, за несоответствие указанных информации и документов требованиям, установленным законодательством Российской Федерации, а также за действия, совершенные на основании указанных информации и документов, несет лицо, имеющее право действовать от имени участника.</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3.4.13. Заказчик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заказчиком обязательств, предусмотренных приложением № 1 к извещению, законодательством Российской Федерации.</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 xml:space="preserve">3.4.14. Все действия, осуществляемые зарегистрированным лицом на </w:t>
      </w:r>
      <w:r w:rsidR="00F35913">
        <w:rPr>
          <w:rFonts w:ascii="Times New Roman" w:hAnsi="Times New Roman"/>
          <w:lang w:eastAsia="ru-RU"/>
        </w:rPr>
        <w:t>ЕСТП</w:t>
      </w:r>
      <w:r w:rsidRPr="00ED2E85">
        <w:rPr>
          <w:rFonts w:ascii="Times New Roman" w:hAnsi="Times New Roman"/>
          <w:lang w:eastAsia="ru-RU"/>
        </w:rPr>
        <w:t>, а также время их совершения фиксируются автоматически.</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 xml:space="preserve">3.4.15. Все действия в рамках проведения запроса котировок, в том числе направление запросов на разъяснение документом, прилагаемых к извещению, получение ответов на такие запросы, направление запросов участнику о разъяснении отдельных положений его котировочной заявки, направление ответов на такие запросы, подача котировочной заявки на участие в запросе котировок, ее отзыв осуществляются через личный кабинет участника электронных процедур на </w:t>
      </w:r>
      <w:r w:rsidR="00F35913">
        <w:rPr>
          <w:rFonts w:ascii="Times New Roman" w:hAnsi="Times New Roman"/>
          <w:lang w:eastAsia="ru-RU"/>
        </w:rPr>
        <w:t>ЕСТП</w:t>
      </w:r>
      <w:r w:rsidRPr="00ED2E85">
        <w:rPr>
          <w:rFonts w:ascii="Times New Roman" w:hAnsi="Times New Roman"/>
          <w:lang w:eastAsia="ru-RU"/>
        </w:rPr>
        <w:t xml:space="preserve"> на сайте </w:t>
      </w:r>
      <w:r w:rsidR="00F35913">
        <w:rPr>
          <w:rFonts w:ascii="Times New Roman" w:hAnsi="Times New Roman"/>
          <w:lang w:eastAsia="ru-RU"/>
        </w:rPr>
        <w:t>ЕСТП</w:t>
      </w:r>
      <w:r w:rsidRPr="00ED2E85">
        <w:rPr>
          <w:rFonts w:ascii="Times New Roman" w:hAnsi="Times New Roman"/>
          <w:lang w:eastAsia="ru-RU"/>
        </w:rPr>
        <w:t>.</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 xml:space="preserve">3.4.16. Лица, аккредитованные на </w:t>
      </w:r>
      <w:r w:rsidR="00F35913">
        <w:rPr>
          <w:rFonts w:ascii="Times New Roman" w:hAnsi="Times New Roman"/>
          <w:lang w:eastAsia="ru-RU"/>
        </w:rPr>
        <w:t>ЕСТП</w:t>
      </w:r>
      <w:r w:rsidRPr="00ED2E85">
        <w:rPr>
          <w:rFonts w:ascii="Times New Roman" w:hAnsi="Times New Roman"/>
          <w:lang w:eastAsia="ru-RU"/>
        </w:rPr>
        <w:t xml:space="preserve">, осуществляют обмен электронными документами только с использованием программно-аппаратных средств </w:t>
      </w:r>
      <w:r w:rsidR="00F35913">
        <w:rPr>
          <w:rFonts w:ascii="Times New Roman" w:hAnsi="Times New Roman"/>
          <w:lang w:eastAsia="ru-RU"/>
        </w:rPr>
        <w:t>ЕСТП</w:t>
      </w:r>
      <w:r w:rsidRPr="00ED2E85">
        <w:rPr>
          <w:rFonts w:ascii="Times New Roman" w:hAnsi="Times New Roman"/>
          <w:lang w:eastAsia="ru-RU"/>
        </w:rPr>
        <w:t xml:space="preserve"> в порядке, размещенном на сайте </w:t>
      </w:r>
      <w:r w:rsidR="00F35913">
        <w:rPr>
          <w:rFonts w:ascii="Times New Roman" w:hAnsi="Times New Roman"/>
          <w:lang w:eastAsia="ru-RU"/>
        </w:rPr>
        <w:t>ЕСТП</w:t>
      </w:r>
      <w:r w:rsidRPr="00ED2E85">
        <w:rPr>
          <w:rFonts w:ascii="Times New Roman" w:hAnsi="Times New Roman"/>
          <w:lang w:eastAsia="ru-RU"/>
        </w:rPr>
        <w:t>.</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 xml:space="preserve">3.4.17. Лица, зарегистрированные на </w:t>
      </w:r>
      <w:r w:rsidR="00F35913">
        <w:rPr>
          <w:rFonts w:ascii="Times New Roman" w:hAnsi="Times New Roman"/>
          <w:lang w:eastAsia="ru-RU"/>
        </w:rPr>
        <w:t>ЕСТП</w:t>
      </w:r>
      <w:r w:rsidRPr="00ED2E85">
        <w:rPr>
          <w:rFonts w:ascii="Times New Roman" w:hAnsi="Times New Roman"/>
          <w:lang w:eastAsia="ru-RU"/>
        </w:rPr>
        <w:t xml:space="preserve">, несут ответственность за сохранность закрытой части ключа </w:t>
      </w:r>
      <w:r w:rsidRPr="00ED2E85">
        <w:rPr>
          <w:rFonts w:ascii="Times New Roman" w:eastAsia="MS Mincho" w:hAnsi="Times New Roman"/>
          <w:lang w:eastAsia="ru-RU"/>
        </w:rPr>
        <w:t>усиленной квалифицированной</w:t>
      </w:r>
      <w:r w:rsidRPr="00ED2E85">
        <w:rPr>
          <w:rFonts w:ascii="Times New Roman" w:hAnsi="Times New Roman"/>
          <w:lang w:eastAsia="ru-RU"/>
        </w:rPr>
        <w:t xml:space="preserve"> электронной подписи и правильность эксплуатации системы криптографической защиты информации.</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3.4.18. 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и/или регламентом уполномоченного удостоверяющего центра, выдавшего сертификат ключа проверки электронной подписи.</w:t>
      </w:r>
    </w:p>
    <w:p w:rsidR="00ED2E85" w:rsidRPr="00ED2E85" w:rsidRDefault="00ED2E85" w:rsidP="00ED2E85">
      <w:pPr>
        <w:spacing w:after="0" w:line="240" w:lineRule="auto"/>
        <w:ind w:left="709"/>
        <w:jc w:val="both"/>
        <w:rPr>
          <w:rFonts w:ascii="Times New Roman" w:hAnsi="Times New Roman"/>
          <w:lang w:eastAsia="ru-RU"/>
        </w:rPr>
      </w:pPr>
    </w:p>
    <w:p w:rsidR="00ED2E85" w:rsidRPr="00ED2E85" w:rsidRDefault="00ED2E85" w:rsidP="00ED2E85">
      <w:pPr>
        <w:keepNext/>
        <w:numPr>
          <w:ilvl w:val="1"/>
          <w:numId w:val="17"/>
        </w:numPr>
        <w:spacing w:after="0" w:line="240" w:lineRule="auto"/>
        <w:ind w:left="0" w:firstLine="709"/>
        <w:jc w:val="both"/>
        <w:outlineLvl w:val="2"/>
        <w:rPr>
          <w:rFonts w:ascii="Times New Roman" w:hAnsi="Times New Roman"/>
          <w:b/>
          <w:bCs/>
          <w:lang w:eastAsia="ru-RU"/>
        </w:rPr>
      </w:pPr>
      <w:r w:rsidRPr="00ED2E85">
        <w:rPr>
          <w:rFonts w:ascii="Times New Roman" w:hAnsi="Times New Roman"/>
          <w:b/>
          <w:bCs/>
          <w:lang w:eastAsia="ru-RU"/>
        </w:rPr>
        <w:t xml:space="preserve">Разъяснения положений извещения об осуществлении запроса </w:t>
      </w:r>
      <w:proofErr w:type="gramStart"/>
      <w:r w:rsidRPr="00ED2E85">
        <w:rPr>
          <w:rFonts w:ascii="Times New Roman" w:hAnsi="Times New Roman"/>
          <w:b/>
          <w:bCs/>
          <w:lang w:eastAsia="ru-RU"/>
        </w:rPr>
        <w:t>котировок,  изменения</w:t>
      </w:r>
      <w:proofErr w:type="gramEnd"/>
      <w:r w:rsidRPr="00ED2E85">
        <w:rPr>
          <w:rFonts w:ascii="Times New Roman" w:hAnsi="Times New Roman"/>
          <w:b/>
          <w:bCs/>
          <w:lang w:eastAsia="ru-RU"/>
        </w:rPr>
        <w:t xml:space="preserve"> извещения об осуществлении запроса котировок, прекращение запроса котировок</w:t>
      </w:r>
    </w:p>
    <w:p w:rsidR="00ED2E85" w:rsidRPr="00ED2E85" w:rsidRDefault="00ED2E85" w:rsidP="00ED2E85">
      <w:pPr>
        <w:spacing w:after="0" w:line="240" w:lineRule="auto"/>
        <w:rPr>
          <w:rFonts w:ascii="Times New Roman" w:hAnsi="Times New Roman"/>
          <w:lang w:eastAsia="ru-RU"/>
        </w:rPr>
      </w:pP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Запрос о даче разъяснений положений извещения </w:t>
      </w:r>
      <w:r w:rsidRPr="00ED2E85">
        <w:rPr>
          <w:rFonts w:ascii="Times New Roman" w:hAnsi="Times New Roman"/>
          <w:lang w:eastAsia="ru-RU"/>
        </w:rPr>
        <w:t>об осуществлении запроса котировок</w:t>
      </w:r>
      <w:r w:rsidRPr="00ED2E85">
        <w:rPr>
          <w:rFonts w:ascii="Times New Roman" w:eastAsia="MS Mincho" w:hAnsi="Times New Roman"/>
          <w:lang w:eastAsia="ru-RU"/>
        </w:rPr>
        <w:t xml:space="preserve"> (далее – запрос) может быть направлен с момента размещения извещения на сайтах.</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Запрос должен быть направлен посредством </w:t>
      </w:r>
      <w:r w:rsidR="00F35913">
        <w:rPr>
          <w:rFonts w:ascii="Times New Roman" w:eastAsia="MS Mincho" w:hAnsi="Times New Roman"/>
          <w:lang w:eastAsia="ru-RU"/>
        </w:rPr>
        <w:t>ЕСТП</w:t>
      </w:r>
      <w:r w:rsidRPr="00ED2E85">
        <w:rPr>
          <w:rFonts w:ascii="Times New Roman" w:eastAsia="MS Mincho" w:hAnsi="Times New Roman"/>
          <w:lang w:eastAsia="ru-RU"/>
        </w:rPr>
        <w:t xml:space="preserve"> с обязательным подписанием усиленной квалифицированной электронной </w:t>
      </w:r>
      <w:proofErr w:type="gramStart"/>
      <w:r w:rsidRPr="00ED2E85">
        <w:rPr>
          <w:rFonts w:ascii="Times New Roman" w:eastAsia="MS Mincho" w:hAnsi="Times New Roman"/>
          <w:lang w:eastAsia="ru-RU"/>
        </w:rPr>
        <w:t>подписью  участника</w:t>
      </w:r>
      <w:proofErr w:type="gramEnd"/>
      <w:r w:rsidRPr="00ED2E85">
        <w:rPr>
          <w:rFonts w:ascii="Times New Roman" w:eastAsia="MS Mincho" w:hAnsi="Times New Roman"/>
          <w:lang w:eastAsia="ru-RU"/>
        </w:rPr>
        <w:t xml:space="preserve"> запроса котировок.</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lastRenderedPageBreak/>
        <w:t xml:space="preserve">Разъяснения </w:t>
      </w:r>
      <w:r w:rsidRPr="00ED2E85">
        <w:rPr>
          <w:rFonts w:ascii="Times New Roman" w:hAnsi="Times New Roman"/>
          <w:lang w:eastAsia="ru-RU"/>
        </w:rPr>
        <w:t xml:space="preserve">положений извещения и приложений к нему </w:t>
      </w:r>
      <w:r w:rsidRPr="00ED2E85">
        <w:rPr>
          <w:rFonts w:ascii="Times New Roman" w:eastAsia="MS Mincho" w:hAnsi="Times New Roman"/>
          <w:lang w:eastAsia="ru-RU"/>
        </w:rPr>
        <w:t xml:space="preserve">предоставляются в течение 3 (трех) рабочих дней с </w:t>
      </w:r>
      <w:proofErr w:type="gramStart"/>
      <w:r w:rsidRPr="00ED2E85">
        <w:rPr>
          <w:rFonts w:ascii="Times New Roman" w:eastAsia="MS Mincho" w:hAnsi="Times New Roman"/>
          <w:lang w:eastAsia="ru-RU"/>
        </w:rPr>
        <w:t>даты  поступления</w:t>
      </w:r>
      <w:proofErr w:type="gramEnd"/>
      <w:r w:rsidRPr="00ED2E85">
        <w:rPr>
          <w:rFonts w:ascii="Times New Roman" w:eastAsia="MS Mincho" w:hAnsi="Times New Roman"/>
          <w:lang w:eastAsia="ru-RU"/>
        </w:rPr>
        <w:t xml:space="preserve"> запроса с указанием предмета запроса, но без указания участника, от которого поступил запрос и размещаются в установленном порядке. Разъяснения </w:t>
      </w:r>
      <w:r w:rsidRPr="00ED2E85">
        <w:rPr>
          <w:rFonts w:ascii="Times New Roman" w:hAnsi="Times New Roman"/>
          <w:lang w:eastAsia="ru-RU"/>
        </w:rPr>
        <w:t>извещения и приложений к нему</w:t>
      </w:r>
      <w:r w:rsidRPr="00ED2E85">
        <w:rPr>
          <w:rFonts w:ascii="Times New Roman" w:eastAsia="MS Mincho" w:hAnsi="Times New Roman"/>
          <w:lang w:eastAsia="ru-RU"/>
        </w:rPr>
        <w:t xml:space="preserve"> могут не предоставляться в случае, если запрос поступил позднее, чем за 3 рабочих дня до даты окончания срока подачи заявок на участие в запросе котировок.</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Разъяснения положений извещения не должны изменять предмет конкурентной закупки и существенные условия проекта договора</w:t>
      </w:r>
      <w:r w:rsidRPr="00ED2E85">
        <w:rPr>
          <w:rFonts w:ascii="Times New Roman" w:eastAsia="MS Mincho" w:hAnsi="Times New Roman"/>
          <w:lang w:eastAsia="ru-RU"/>
        </w:rPr>
        <w:t>.</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В любое время, но не позднее, чем за 1 (один) день до окончания срока подачи котировочных заявок, могут быть внесены дополнения и изменения в извещение об осуществлении запроса котировок.</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 xml:space="preserve">В случае внесения изменений в извещение и приложения к нему срок подачи заявок на участие в запросе котировок должен быть продлен таким образом, чтобы с даты размещения на сайтах указанных изменений до даты окончания срока подачи заявок на участие в запросе котировок оставалось не менее половины срока подачи заявок на участие в запросе котировок, установленного в соответствии с Положением о закупке товаров, работ, услуг для нужд </w:t>
      </w:r>
      <w:r w:rsidR="00A30853">
        <w:rPr>
          <w:rFonts w:ascii="Times New Roman" w:hAnsi="Times New Roman"/>
          <w:lang w:eastAsia="ru-RU"/>
        </w:rPr>
        <w:t>ООО «Павловоэнерго</w:t>
      </w:r>
      <w:r w:rsidRPr="00ED2E85">
        <w:rPr>
          <w:rFonts w:ascii="Times New Roman" w:hAnsi="Times New Roman"/>
          <w:lang w:eastAsia="ru-RU"/>
        </w:rPr>
        <w:t>», размещенным в ЕИС в установленном порядке. Если в извещение такие изменения вносятся в отношении конкретного лота, срок подачи котировочных заявок на участие в запросе котировок в отношении конкретного лота должен быть продлен таким же образом.</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Дополнения и изменения, внесенные в извещение об осуществлении запроса котировок, размещаются на сайтах в день принятия решения о внесении изменений.</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Заказчик не берет на себя обязательство по уведомлению участников о дополнениях, изменениях, разъяснениях в извещение об осуществлении</w:t>
      </w:r>
      <w:r w:rsidRPr="00ED2E85" w:rsidDel="003B3000">
        <w:rPr>
          <w:rFonts w:ascii="Times New Roman" w:hAnsi="Times New Roman"/>
          <w:lang w:eastAsia="ru-RU"/>
        </w:rPr>
        <w:t xml:space="preserve"> </w:t>
      </w:r>
      <w:r w:rsidRPr="00ED2E85">
        <w:rPr>
          <w:rFonts w:ascii="Times New Roman" w:hAnsi="Times New Roman"/>
          <w:lang w:eastAsia="ru-RU"/>
        </w:rPr>
        <w:t>запроса котировок, а также по уведомлению участников об итогах запроса котировок и не несет ответственности в случаях, когда участник не осведомлен о разъяснениях, внесенных изменениях, дополнениях, итогах запроса котировок при условии их надлежащего размещения на сайтах.</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 xml:space="preserve">Заказчик вправе отменить запрос </w:t>
      </w:r>
      <w:proofErr w:type="gramStart"/>
      <w:r w:rsidRPr="00ED2E85">
        <w:rPr>
          <w:rFonts w:ascii="Times New Roman" w:hAnsi="Times New Roman"/>
          <w:lang w:eastAsia="ru-RU"/>
        </w:rPr>
        <w:t>котировок  по</w:t>
      </w:r>
      <w:proofErr w:type="gramEnd"/>
      <w:r w:rsidRPr="00ED2E85">
        <w:rPr>
          <w:rFonts w:ascii="Times New Roman" w:hAnsi="Times New Roman"/>
          <w:lang w:eastAsia="ru-RU"/>
        </w:rPr>
        <w:t xml:space="preserve"> одному и более предмету закупки (лоту) до наступления даты и времени окончания срока подачи заявок на участие в запросе котировок. По истечении срока подачи заявок и до заключения договора заказчик вправе отменить запрос котировок только в случае возникновения обстоятельств непреодолимой силы в соответствии с гражданским законодательством.</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Решение об отмене запроса котировок размещается на сайтах в день принятия этого решения.</w:t>
      </w:r>
    </w:p>
    <w:p w:rsidR="00ED2E85" w:rsidRPr="00ED2E85" w:rsidRDefault="00ED2E85" w:rsidP="00ED2E85">
      <w:pPr>
        <w:spacing w:after="0" w:line="240" w:lineRule="auto"/>
        <w:ind w:left="709"/>
        <w:jc w:val="both"/>
        <w:rPr>
          <w:rFonts w:ascii="Times New Roman" w:eastAsia="MS Mincho" w:hAnsi="Times New Roman"/>
          <w:lang w:eastAsia="ru-RU"/>
        </w:rPr>
      </w:pPr>
    </w:p>
    <w:p w:rsidR="00ED2E85" w:rsidRPr="00ED2E85" w:rsidRDefault="00ED2E85" w:rsidP="00ED2E85">
      <w:pPr>
        <w:keepNext/>
        <w:numPr>
          <w:ilvl w:val="1"/>
          <w:numId w:val="17"/>
        </w:numPr>
        <w:spacing w:after="0" w:line="240" w:lineRule="auto"/>
        <w:ind w:left="1080" w:hanging="371"/>
        <w:jc w:val="both"/>
        <w:outlineLvl w:val="2"/>
        <w:rPr>
          <w:rFonts w:ascii="Times New Roman" w:hAnsi="Times New Roman"/>
          <w:b/>
          <w:bCs/>
          <w:lang w:eastAsia="ru-RU"/>
        </w:rPr>
      </w:pPr>
      <w:r w:rsidRPr="00ED2E85">
        <w:rPr>
          <w:rFonts w:ascii="Times New Roman" w:hAnsi="Times New Roman"/>
          <w:b/>
          <w:bCs/>
          <w:lang w:eastAsia="ru-RU"/>
        </w:rPr>
        <w:t>Вскрытие, рассмотрение и оценка котировочных заявок</w:t>
      </w:r>
    </w:p>
    <w:p w:rsidR="00ED2E85" w:rsidRPr="00ED2E85" w:rsidRDefault="00ED2E85" w:rsidP="00ED2E85">
      <w:pPr>
        <w:spacing w:after="0" w:line="240" w:lineRule="auto"/>
        <w:rPr>
          <w:rFonts w:ascii="Times New Roman" w:hAnsi="Times New Roman"/>
          <w:lang w:eastAsia="ru-RU"/>
        </w:rPr>
      </w:pPr>
    </w:p>
    <w:p w:rsidR="00ED2E85" w:rsidRPr="00ED2E85" w:rsidRDefault="00ED2E85" w:rsidP="00ED2E85">
      <w:pPr>
        <w:numPr>
          <w:ilvl w:val="2"/>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По окончании срока подачи котировочных заявок для участия в запросе котировок электронные документы, полученные от участника запроса котировок в электронной форме, направляются оператором электронной площадки заказчику. </w:t>
      </w:r>
      <w:r w:rsidR="00F26FB1">
        <w:rPr>
          <w:rFonts w:ascii="Times New Roman" w:eastAsia="MS Mincho" w:hAnsi="Times New Roman"/>
          <w:lang w:eastAsia="ru-RU"/>
        </w:rPr>
        <w:t>Ч</w:t>
      </w:r>
      <w:r w:rsidRPr="00ED2E85">
        <w:rPr>
          <w:rFonts w:ascii="Times New Roman" w:eastAsia="MS Mincho" w:hAnsi="Times New Roman"/>
          <w:lang w:eastAsia="ru-RU"/>
        </w:rPr>
        <w:t xml:space="preserve">асти заявок становятся доступны для всех пользователей на странице данного запроса котировок на сайте </w:t>
      </w:r>
      <w:r w:rsidR="00F35913">
        <w:rPr>
          <w:rFonts w:ascii="Times New Roman" w:eastAsia="MS Mincho" w:hAnsi="Times New Roman"/>
          <w:lang w:eastAsia="ru-RU"/>
        </w:rPr>
        <w:t>ЕСТП</w:t>
      </w:r>
      <w:r w:rsidRPr="00ED2E85">
        <w:rPr>
          <w:rFonts w:ascii="Times New Roman" w:eastAsia="MS Mincho" w:hAnsi="Times New Roman"/>
          <w:lang w:eastAsia="ru-RU"/>
        </w:rPr>
        <w:t xml:space="preserve"> после размещения итогового протокола в установленном порядке.</w:t>
      </w:r>
    </w:p>
    <w:p w:rsidR="00ED2E85" w:rsidRPr="00ED2E85" w:rsidRDefault="00ED2E85" w:rsidP="00ED2E85">
      <w:pPr>
        <w:numPr>
          <w:ilvl w:val="2"/>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По итогам вскрытия средствами </w:t>
      </w:r>
      <w:r w:rsidR="00F35913">
        <w:rPr>
          <w:rFonts w:ascii="Times New Roman" w:eastAsia="MS Mincho" w:hAnsi="Times New Roman"/>
          <w:lang w:eastAsia="ru-RU"/>
        </w:rPr>
        <w:t>ЕСТП</w:t>
      </w:r>
      <w:r w:rsidRPr="00ED2E85">
        <w:rPr>
          <w:rFonts w:ascii="Times New Roman" w:eastAsia="MS Mincho" w:hAnsi="Times New Roman"/>
          <w:lang w:eastAsia="ru-RU"/>
        </w:rPr>
        <w:t xml:space="preserve"> формируется протокол вскрытия котировочных заявок. Протокол подлежит публикации на сайтах не позднее 3 (трех) дней с даты его подписания. </w:t>
      </w:r>
    </w:p>
    <w:p w:rsidR="00ED2E85" w:rsidRPr="00ED2E85" w:rsidRDefault="00ED2E85" w:rsidP="00ED2E85">
      <w:pPr>
        <w:numPr>
          <w:ilvl w:val="2"/>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При вскрытии заявок документы по существу не рассматриваются.</w:t>
      </w:r>
    </w:p>
    <w:p w:rsidR="00ED2E85" w:rsidRPr="00ED2E85" w:rsidRDefault="00ED2E85" w:rsidP="00ED2E85">
      <w:pPr>
        <w:suppressAutoHyphens/>
        <w:spacing w:after="0" w:line="240" w:lineRule="auto"/>
        <w:ind w:firstLine="851"/>
        <w:jc w:val="both"/>
        <w:rPr>
          <w:rFonts w:ascii="Times New Roman" w:eastAsia="MS Mincho" w:hAnsi="Times New Roman"/>
          <w:lang w:eastAsia="ru-RU"/>
        </w:rPr>
      </w:pPr>
      <w:r w:rsidRPr="00ED2E85">
        <w:rPr>
          <w:rFonts w:ascii="Times New Roman" w:eastAsia="Calibri" w:hAnsi="Times New Roman"/>
          <w:lang w:eastAsia="ru-RU"/>
        </w:rPr>
        <w:t>Если на участие в запросе котировок не поступило ни одной заявки запрос котировок признается несостоявшимся, формируется итоговый протокол, в котором указывается информация о признании запроса котировок несостоявшимся.</w:t>
      </w:r>
      <w:r w:rsidRPr="00ED2E85">
        <w:rPr>
          <w:rFonts w:ascii="Times New Roman" w:eastAsia="MS Mincho" w:hAnsi="Times New Roman"/>
          <w:lang w:eastAsia="ru-RU"/>
        </w:rPr>
        <w:t xml:space="preserve"> Иные протоколы в ходе закупки не оформляются. </w:t>
      </w:r>
    </w:p>
    <w:p w:rsidR="00ED2E85" w:rsidRPr="00ED2E85" w:rsidRDefault="00ED2E85" w:rsidP="00ED2E85">
      <w:pPr>
        <w:suppressAutoHyphens/>
        <w:spacing w:after="0" w:line="240" w:lineRule="auto"/>
        <w:ind w:firstLine="851"/>
        <w:jc w:val="both"/>
        <w:rPr>
          <w:rFonts w:ascii="Times New Roman" w:eastAsia="MS Mincho" w:hAnsi="Times New Roman"/>
          <w:lang w:eastAsia="ru-RU"/>
        </w:rPr>
      </w:pPr>
      <w:r w:rsidRPr="00ED2E85">
        <w:rPr>
          <w:rFonts w:ascii="Times New Roman" w:eastAsia="MS Mincho" w:hAnsi="Times New Roman"/>
          <w:lang w:eastAsia="ru-RU"/>
        </w:rPr>
        <w:t>Если на участие в запросе котировок поступила одна заявка и заказчиком принято решение о признании запроса котировок несостоявшимся без рассмотрения заявки и заключения договора с единственным участником закупки, такая заявка не рассматривается заказчиком, соответствующая информация указывается в протоколе вскрытия заявок. Иные протоколы в ходе закупки не оформляются.</w:t>
      </w:r>
    </w:p>
    <w:p w:rsidR="00ED2E85" w:rsidRPr="00ED2E85" w:rsidRDefault="00ED2E85" w:rsidP="00ED2E85">
      <w:pPr>
        <w:numPr>
          <w:ilvl w:val="2"/>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Котировочные заявки участников рассматриваются на соответствие требованиям, изложенным в извещении и приложениях к нему, на основании представленных в составе котировочных заявок документов, а также иных источников информации, предусмотренных извещением, законодательством Российской Федерации, в том числе официальных сайтов государственных органов, организаций в сети Интернет. </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lastRenderedPageBreak/>
        <w:t xml:space="preserve">Сведения об участнике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w:t>
      </w:r>
      <w:hyperlink r:id="rId11" w:history="1">
        <w:r w:rsidRPr="00ED2E85">
          <w:rPr>
            <w:rFonts w:ascii="Times New Roman" w:eastAsia="MS Mincho" w:hAnsi="Times New Roman"/>
            <w:color w:val="0000FF"/>
            <w:u w:val="single"/>
            <w:lang w:eastAsia="ru-RU"/>
          </w:rPr>
          <w:t>https://egrul.nalog.ru/</w:t>
        </w:r>
      </w:hyperlink>
      <w:r w:rsidRPr="00ED2E85">
        <w:rPr>
          <w:rFonts w:ascii="Times New Roman" w:eastAsia="MS Mincho" w:hAnsi="Times New Roman"/>
          <w:lang w:eastAsia="ru-RU"/>
        </w:rPr>
        <w:t>.</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Заказчик вправе продлить срок рассмотрения и оценки котировочных заявок, срок подведения итогов запроса котировок, но не более чем на 10 (десять) рабочих дней. При этом заказчик размещает соответствующее уведомление на сайтах в течение 1 (одного) рабочего дня с даты принятия решения о продлении срока рассмотрения и оценки заявок.</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Участник запроса котировок не допускается к участию в запросе котировок в случаях, установленных настоящим приложением к извещению, в том числе в следующих случаях:</w:t>
      </w:r>
    </w:p>
    <w:p w:rsidR="00ED2E85" w:rsidRPr="00ED2E85" w:rsidRDefault="00ED2E85" w:rsidP="00ED2E85">
      <w:pPr>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xml:space="preserve">3.6.6.1. непредставление определенных настоящим приложением к извещению документов и/или предоставления информации об участнике запроса котировок или о товарах, работах, услугах, закупка которых осуществляется, несоответствующей действительности; </w:t>
      </w:r>
    </w:p>
    <w:p w:rsidR="00ED2E85" w:rsidRPr="00ED2E85" w:rsidRDefault="00ED2E85" w:rsidP="00ED2E85">
      <w:pPr>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3.6.6.2. несоответствие участника запроса котировок предусмотренным настоящим приложением к извещению требованиям;</w:t>
      </w:r>
    </w:p>
    <w:p w:rsidR="00ED2E85" w:rsidRPr="00ED2E85" w:rsidRDefault="00ED2E85" w:rsidP="00ED2E85">
      <w:pPr>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3.6.6.3. невнесение обеспечения котировочной заявки (если приложением № 1 к извещению установлено такое требование);</w:t>
      </w:r>
    </w:p>
    <w:p w:rsidR="00ED2E85" w:rsidRPr="00ED2E85" w:rsidRDefault="00ED2E85" w:rsidP="00ED2E85">
      <w:pPr>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xml:space="preserve">3.6.6.4. несоответствие котировочной заявки требованиям </w:t>
      </w:r>
      <w:r w:rsidRPr="00ED2E85">
        <w:rPr>
          <w:rFonts w:ascii="Times New Roman" w:hAnsi="Times New Roman"/>
          <w:lang w:eastAsia="ru-RU"/>
        </w:rPr>
        <w:t xml:space="preserve">извещения </w:t>
      </w:r>
      <w:r w:rsidRPr="00ED2E85">
        <w:rPr>
          <w:rFonts w:ascii="Times New Roman" w:eastAsia="MS Mincho" w:hAnsi="Times New Roman"/>
          <w:lang w:eastAsia="ru-RU"/>
        </w:rPr>
        <w:t>и/или предоставления информации, в том числе:</w:t>
      </w:r>
    </w:p>
    <w:p w:rsidR="00ED2E85" w:rsidRPr="00ED2E85" w:rsidRDefault="00ED2E85" w:rsidP="00ED2E85">
      <w:pPr>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xml:space="preserve">котировочная заявка не соответствует форме, установленной </w:t>
      </w:r>
      <w:r w:rsidRPr="00ED2E85">
        <w:rPr>
          <w:rFonts w:ascii="Times New Roman" w:hAnsi="Times New Roman"/>
          <w:lang w:eastAsia="ru-RU"/>
        </w:rPr>
        <w:t>извещением</w:t>
      </w:r>
      <w:r w:rsidRPr="00ED2E85">
        <w:rPr>
          <w:rFonts w:ascii="Times New Roman" w:eastAsia="MS Mincho" w:hAnsi="Times New Roman"/>
          <w:lang w:eastAsia="ru-RU"/>
        </w:rPr>
        <w:t xml:space="preserve">, не содержит документов, иной информации согласно требованиям </w:t>
      </w:r>
      <w:r w:rsidRPr="00ED2E85">
        <w:rPr>
          <w:rFonts w:ascii="Times New Roman" w:hAnsi="Times New Roman"/>
          <w:lang w:eastAsia="ru-RU"/>
        </w:rPr>
        <w:t>извещения</w:t>
      </w:r>
      <w:r w:rsidRPr="00ED2E85">
        <w:rPr>
          <w:rFonts w:ascii="Times New Roman" w:eastAsia="MS Mincho" w:hAnsi="Times New Roman"/>
          <w:lang w:eastAsia="ru-RU"/>
        </w:rPr>
        <w:t xml:space="preserve">; </w:t>
      </w:r>
    </w:p>
    <w:p w:rsidR="00ED2E85" w:rsidRPr="00ED2E85" w:rsidRDefault="00ED2E85" w:rsidP="00ED2E85">
      <w:pPr>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xml:space="preserve">документы не подписаны должным образом (в соответствии с требованиями </w:t>
      </w:r>
      <w:r w:rsidRPr="00ED2E85">
        <w:rPr>
          <w:rFonts w:ascii="Times New Roman" w:hAnsi="Times New Roman"/>
          <w:lang w:eastAsia="ru-RU"/>
        </w:rPr>
        <w:t>извещения</w:t>
      </w:r>
      <w:r w:rsidRPr="00ED2E85">
        <w:rPr>
          <w:rFonts w:ascii="Times New Roman" w:eastAsia="MS Mincho" w:hAnsi="Times New Roman"/>
          <w:lang w:eastAsia="ru-RU"/>
        </w:rPr>
        <w:t>).</w:t>
      </w:r>
    </w:p>
    <w:p w:rsidR="00ED2E85" w:rsidRPr="00ED2E85" w:rsidRDefault="00ED2E85" w:rsidP="00ED2E85">
      <w:pPr>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xml:space="preserve">3.6.6.5. предложение о цене договора (цене лота) превышает начальную (максимальную) цену договора (цену лота), в том числе предложение о цене за единицу товара, выполняемых работ, оказываемых услуг превышает начальную (максимальную) цену за единицу (если такая цена за единицу установлена в </w:t>
      </w:r>
      <w:r w:rsidRPr="00ED2E85">
        <w:rPr>
          <w:rFonts w:ascii="Times New Roman" w:hAnsi="Times New Roman"/>
          <w:lang w:eastAsia="ru-RU"/>
        </w:rPr>
        <w:t>извещении</w:t>
      </w:r>
      <w:r w:rsidRPr="00ED2E85">
        <w:rPr>
          <w:rFonts w:ascii="Times New Roman" w:eastAsia="MS Mincho" w:hAnsi="Times New Roman"/>
          <w:lang w:eastAsia="ru-RU"/>
        </w:rPr>
        <w:t>).</w:t>
      </w:r>
    </w:p>
    <w:p w:rsidR="00ED2E85" w:rsidRPr="00ED2E85" w:rsidRDefault="00ED2E85" w:rsidP="00ED2E85">
      <w:pPr>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3.6.6.6. лица, выступающие на стороне одного участника, подали заявку на участие в этой же закупке самостоятельно либо на стороне другого участника.</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В случае установления недостоверности информации, содержащейся в документах, представленных в составе заявки, заказчик обязан отстранить такого участника запроса котировок на любом этапе проведения запроса котировок.</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Заказчик рассматривает только те заявки в электронной форме, которые подписаны </w:t>
      </w:r>
      <w:r w:rsidRPr="00ED2E85">
        <w:rPr>
          <w:rFonts w:ascii="Times New Roman" w:hAnsi="Times New Roman"/>
          <w:lang w:eastAsia="ru-RU"/>
        </w:rPr>
        <w:t xml:space="preserve">усиленной квалифицированной </w:t>
      </w:r>
      <w:r w:rsidRPr="00ED2E85">
        <w:rPr>
          <w:rFonts w:ascii="Times New Roman" w:eastAsia="MS Mincho" w:hAnsi="Times New Roman"/>
          <w:lang w:eastAsia="ru-RU"/>
        </w:rPr>
        <w:t>электронной подписью и направлены ему в установленные сроки.</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Электронные документы, заверенные </w:t>
      </w:r>
      <w:r w:rsidRPr="00ED2E85">
        <w:rPr>
          <w:rFonts w:ascii="Times New Roman" w:hAnsi="Times New Roman"/>
          <w:lang w:eastAsia="ru-RU"/>
        </w:rPr>
        <w:t>усиленной квалифицированной</w:t>
      </w:r>
      <w:r w:rsidRPr="00ED2E85">
        <w:rPr>
          <w:rFonts w:ascii="Times New Roman" w:hAnsi="Times New Roman"/>
          <w:b/>
          <w:lang w:eastAsia="ru-RU"/>
        </w:rPr>
        <w:t xml:space="preserve"> </w:t>
      </w:r>
      <w:r w:rsidRPr="00ED2E85">
        <w:rPr>
          <w:rFonts w:ascii="Times New Roman" w:eastAsia="MS Mincho" w:hAnsi="Times New Roman"/>
          <w:lang w:eastAsia="ru-RU"/>
        </w:rPr>
        <w:t xml:space="preserve">электронной подписью, не рассматриваются, если нарушены правила использования </w:t>
      </w:r>
      <w:r w:rsidRPr="00ED2E85">
        <w:rPr>
          <w:rFonts w:ascii="Times New Roman" w:hAnsi="Times New Roman"/>
          <w:lang w:eastAsia="ru-RU"/>
        </w:rPr>
        <w:t>усиленной квалифицированной</w:t>
      </w:r>
      <w:r w:rsidRPr="00ED2E85">
        <w:rPr>
          <w:rFonts w:ascii="Times New Roman" w:hAnsi="Times New Roman"/>
          <w:b/>
          <w:lang w:eastAsia="ru-RU"/>
        </w:rPr>
        <w:t xml:space="preserve"> </w:t>
      </w:r>
      <w:r w:rsidRPr="00ED2E85">
        <w:rPr>
          <w:rFonts w:ascii="Times New Roman" w:eastAsia="MS Mincho" w:hAnsi="Times New Roman"/>
          <w:lang w:eastAsia="ru-RU"/>
        </w:rPr>
        <w:t xml:space="preserve">электронной подписи, установленные законодательством Российской Федерации, в том числе, если сертификат ключа подписи утратил силу, </w:t>
      </w:r>
      <w:r w:rsidRPr="00ED2E85">
        <w:rPr>
          <w:rFonts w:ascii="Times New Roman" w:hAnsi="Times New Roman"/>
          <w:lang w:eastAsia="ru-RU"/>
        </w:rPr>
        <w:t>усиленная квалифицированная</w:t>
      </w:r>
      <w:r w:rsidRPr="00ED2E85">
        <w:rPr>
          <w:rFonts w:ascii="Times New Roman" w:hAnsi="Times New Roman"/>
          <w:b/>
          <w:lang w:eastAsia="ru-RU"/>
        </w:rPr>
        <w:t xml:space="preserve"> </w:t>
      </w:r>
      <w:r w:rsidRPr="00ED2E85">
        <w:rPr>
          <w:rFonts w:ascii="Times New Roman" w:eastAsia="MS Mincho" w:hAnsi="Times New Roman"/>
          <w:lang w:eastAsia="ru-RU"/>
        </w:rPr>
        <w:t xml:space="preserve">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Заказчик вправе до подведения итогов запроса котировок в письменной форме запросить</w:t>
      </w:r>
      <w:r w:rsidRPr="00ED2E85">
        <w:rPr>
          <w:rFonts w:ascii="Times New Roman" w:hAnsi="Times New Roman"/>
          <w:b/>
          <w:lang w:eastAsia="ru-RU"/>
        </w:rPr>
        <w:t xml:space="preserve"> </w:t>
      </w:r>
      <w:r w:rsidRPr="00ED2E85">
        <w:rPr>
          <w:rFonts w:ascii="Times New Roman" w:hAnsi="Times New Roman"/>
          <w:lang w:eastAsia="ru-RU"/>
        </w:rPr>
        <w:t>у участников запроса котировок информацию и документы, необходимые для подтверждения соответствия участника, товаров, работ, услуг, предлагаемых в соответствии с заявкой такого участника, предъявляемым требованиям, изложенным в извещении. При этом не допускается изменение и(или) дополнение заявок участников.</w:t>
      </w:r>
    </w:p>
    <w:p w:rsidR="00ED2E85" w:rsidRPr="00ED2E85" w:rsidRDefault="00ED2E85" w:rsidP="00ED2E85">
      <w:pPr>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Ответ от участника запроса котировок, полученный после даты, указанной в запросе, не подлежит рассмотрению.</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Заказчик вправе до подведения итогов запроса котировок в письменной форме запросить 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извещения.</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Заказчик вправе проверять достоверность сведений, информации и документов, содержащихся в заявках участников, путем получения сведений из любых официальных источников, использование которых не противоречит законодательству Российской Федерации, в том числе официальных сайтов государственных органов и организаций в сети Интернет.</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 xml:space="preserve">По результатам рассмотрения котировочных заявок заказчик принимает решение о допуске (отказе в допуске) участника </w:t>
      </w:r>
      <w:r w:rsidRPr="00ED2E85">
        <w:rPr>
          <w:rFonts w:ascii="Times New Roman" w:hAnsi="Times New Roman"/>
          <w:bCs/>
          <w:lang w:eastAsia="ru-RU"/>
        </w:rPr>
        <w:t xml:space="preserve">запроса котировок </w:t>
      </w:r>
      <w:r w:rsidRPr="00ED2E85">
        <w:rPr>
          <w:rFonts w:ascii="Times New Roman" w:hAnsi="Times New Roman"/>
          <w:lang w:eastAsia="ru-RU"/>
        </w:rPr>
        <w:t xml:space="preserve">к участию в </w:t>
      </w:r>
      <w:r w:rsidRPr="00ED2E85">
        <w:rPr>
          <w:rFonts w:ascii="Times New Roman" w:hAnsi="Times New Roman"/>
          <w:bCs/>
          <w:lang w:eastAsia="ru-RU"/>
        </w:rPr>
        <w:t>запросе котировок</w:t>
      </w:r>
      <w:r w:rsidRPr="00ED2E85">
        <w:rPr>
          <w:rFonts w:ascii="Times New Roman" w:hAnsi="Times New Roman"/>
          <w:lang w:eastAsia="ru-RU"/>
        </w:rPr>
        <w:t xml:space="preserve">. Если на участие в запросе котировок поступила одна заявка и на этапе вскрытия закупка не признана </w:t>
      </w:r>
      <w:r w:rsidRPr="00ED2E85">
        <w:rPr>
          <w:rFonts w:ascii="Times New Roman" w:hAnsi="Times New Roman"/>
          <w:lang w:eastAsia="ru-RU"/>
        </w:rPr>
        <w:lastRenderedPageBreak/>
        <w:t>несостоявшейся, заказчиком может быть принято решение о признании закупки несостоявшейся без рассмотрения заявки и заключения договора с единственным участником на этапе рассмотрения заявок. Соответствующая информация указывается в протоколе рассмотрения заявок, иные протоколы в ходе закупки не оформляются.</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color w:val="000000"/>
          <w:lang w:eastAsia="ru-RU"/>
        </w:rPr>
      </w:pPr>
      <w:r w:rsidRPr="00ED2E85">
        <w:rPr>
          <w:rFonts w:ascii="Times New Roman" w:eastAsia="MS Mincho" w:hAnsi="Times New Roman"/>
          <w:lang w:eastAsia="ru-RU"/>
        </w:rPr>
        <w:t xml:space="preserve">Если при рассмотрении котировочных заявок допущен только один участник или ни </w:t>
      </w:r>
      <w:r w:rsidRPr="00ED2E85">
        <w:rPr>
          <w:rFonts w:ascii="Times New Roman" w:eastAsia="MS Mincho" w:hAnsi="Times New Roman"/>
          <w:color w:val="000000"/>
          <w:lang w:eastAsia="ru-RU"/>
        </w:rPr>
        <w:t xml:space="preserve">один из участников не допущен к участию в запросе котировок, оценка заявок не осуществляется. </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color w:val="000000"/>
          <w:lang w:eastAsia="ru-RU"/>
        </w:rPr>
      </w:pPr>
      <w:r w:rsidRPr="00ED2E85">
        <w:rPr>
          <w:rFonts w:ascii="Times New Roman" w:hAnsi="Times New Roman"/>
          <w:color w:val="000000"/>
          <w:lang w:eastAsia="ru-RU"/>
        </w:rPr>
        <w:t>При наличии информации и документов, подтверждающих, что товары, работы, услуги, предлагаемые в соответствии с заявкой участника, не соответствуют требованиям, изложенным в извещении, заявка участника отклоняется.</w:t>
      </w:r>
      <w:r w:rsidRPr="00ED2E85">
        <w:rPr>
          <w:rFonts w:ascii="Times New Roman" w:eastAsia="MS Mincho" w:hAnsi="Times New Roman"/>
          <w:color w:val="000000"/>
          <w:lang w:eastAsia="ru-RU"/>
        </w:rPr>
        <w:t xml:space="preserve"> </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color w:val="000000"/>
          <w:lang w:eastAsia="ru-RU"/>
        </w:rPr>
        <w:t>Если при рассмотрении котировочных заявок допущен только один участник или ни один из участников не допущен к участию в запросе котировок, оценка заявок не осуществляется. По итогам рассмотрения заявок составляется итоговый протокол, в котором</w:t>
      </w:r>
      <w:r w:rsidRPr="00ED2E85">
        <w:rPr>
          <w:rFonts w:ascii="Times New Roman" w:eastAsia="MS Mincho" w:hAnsi="Times New Roman"/>
          <w:lang w:eastAsia="ru-RU"/>
        </w:rPr>
        <w:t xml:space="preserve"> указывается информация о признании запроса котировок несостоявшимся.</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Информация относительно процесса изучения, оценки и сопоставления котировочных заявок, определения победителей запроса котировок не подлежит разглашению участникам. Попытки участников получить такую информацию до размещения протоколов на сайтах, служат основанием для отклонения котировочных заявок таких участников.</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Заказчик рассматривает котировочные заявки на предмет их соответствия требованиям извещения, а также оценивает и сопоставляет котировочные заявки в соответствии с порядком, установленным извещением.</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eastAsia="MS Mincho" w:hAnsi="Times New Roman"/>
          <w:lang w:eastAsia="ru-RU"/>
        </w:rPr>
        <w:t xml:space="preserve">При этом организатор осуществляет рассмотрение заявок на предмет </w:t>
      </w:r>
      <w:r w:rsidRPr="00ED2E85">
        <w:rPr>
          <w:rFonts w:ascii="Times New Roman" w:hAnsi="Times New Roman"/>
          <w:lang w:eastAsia="ru-RU"/>
        </w:rPr>
        <w:t>соответствия участников обязательным требованиям, а также проверяет наличие и соответствие представленных в составе заявок документов требованиям</w:t>
      </w:r>
      <w:r w:rsidRPr="00ED2E85">
        <w:rPr>
          <w:rFonts w:ascii="Times New Roman" w:hAnsi="Times New Roman"/>
          <w:i/>
          <w:lang w:eastAsia="ru-RU"/>
        </w:rPr>
        <w:t xml:space="preserve"> </w:t>
      </w:r>
      <w:r w:rsidRPr="00ED2E85">
        <w:rPr>
          <w:rFonts w:ascii="Times New Roman" w:hAnsi="Times New Roman"/>
          <w:lang w:eastAsia="ru-RU"/>
        </w:rPr>
        <w:t>извещения</w:t>
      </w:r>
      <w:r w:rsidRPr="00ED2E85" w:rsidDel="001E10FE">
        <w:rPr>
          <w:rFonts w:ascii="Times New Roman" w:hAnsi="Times New Roman"/>
          <w:lang w:eastAsia="ru-RU"/>
        </w:rPr>
        <w:t xml:space="preserve"> </w:t>
      </w:r>
      <w:r w:rsidRPr="00ED2E85">
        <w:rPr>
          <w:rFonts w:ascii="Times New Roman" w:hAnsi="Times New Roman"/>
          <w:lang w:eastAsia="ru-RU"/>
        </w:rPr>
        <w:t>(за исключением квалификационных требований, требований технического задания извещения, требований об обосновании демпинговой цены).</w:t>
      </w:r>
    </w:p>
    <w:p w:rsidR="00ED2E85" w:rsidRPr="00ED2E85" w:rsidRDefault="00ED2E85" w:rsidP="00ED2E85">
      <w:pPr>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Экспертная группа осуществляет рассмотрение заявок на предмет</w:t>
      </w:r>
      <w:r w:rsidRPr="00ED2E85">
        <w:rPr>
          <w:rFonts w:ascii="Times New Roman" w:hAnsi="Times New Roman"/>
          <w:lang w:eastAsia="ru-RU"/>
        </w:rPr>
        <w:t xml:space="preserve"> соответствия участников квалификационным требованиям, заявки</w:t>
      </w:r>
      <w:r w:rsidRPr="00ED2E85">
        <w:rPr>
          <w:rFonts w:ascii="Times New Roman" w:hAnsi="Times New Roman"/>
          <w:i/>
          <w:lang w:eastAsia="ru-RU"/>
        </w:rPr>
        <w:t xml:space="preserve"> </w:t>
      </w:r>
      <w:r w:rsidRPr="00ED2E85">
        <w:rPr>
          <w:rFonts w:ascii="Times New Roman" w:hAnsi="Times New Roman"/>
          <w:lang w:eastAsia="ru-RU"/>
        </w:rPr>
        <w:t xml:space="preserve">  участника требованиям технического задания извещения, проверяет наличие и соответствие представленных в составе </w:t>
      </w:r>
      <w:proofErr w:type="gramStart"/>
      <w:r w:rsidRPr="00ED2E85">
        <w:rPr>
          <w:rFonts w:ascii="Times New Roman" w:hAnsi="Times New Roman"/>
          <w:lang w:eastAsia="ru-RU"/>
        </w:rPr>
        <w:t>заявки  документов</w:t>
      </w:r>
      <w:proofErr w:type="gramEnd"/>
      <w:r w:rsidRPr="00ED2E85">
        <w:rPr>
          <w:rFonts w:ascii="Times New Roman" w:hAnsi="Times New Roman"/>
          <w:lang w:eastAsia="ru-RU"/>
        </w:rPr>
        <w:t xml:space="preserve"> квалификационным требованиям, требованиям технического задания извещения,</w:t>
      </w:r>
      <w:r w:rsidRPr="00ED2E85">
        <w:rPr>
          <w:rFonts w:ascii="Times New Roman" w:hAnsi="Times New Roman"/>
          <w:i/>
          <w:lang w:eastAsia="ru-RU"/>
        </w:rPr>
        <w:t xml:space="preserve">  </w:t>
      </w:r>
      <w:r w:rsidRPr="00ED2E85">
        <w:rPr>
          <w:rFonts w:ascii="Times New Roman" w:hAnsi="Times New Roman"/>
          <w:lang w:eastAsia="ru-RU"/>
        </w:rPr>
        <w:t>требованиям об обосновании демпинговой цены договора (цены лота), а также осуществляет оценку и сопоставление котировочных заявок.</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Заказчик может не принимать во внимание мелкие погрешности, несоответствия, неточности в котировочной заявке, которые существенно не влияют на ее содержание и дальнейшую оценку (при соблюдении равенства всех участников запроса котировок) и не оказывают воздействия на рейтинг какого-либо из участников при рассмотрении и оценке котировочных заявок.</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Заказчик вправе допустить участника к участию в запросе котировок в случае, если участник или его котировочная заявка не соответствуют требованиям извещения, но выявленные недостатки носят формальный характер и не влияют на содержание и условия заявки на участие в запросе котировок, а также на условия исполнения договора и не влекут рисков неисполнения обязательств, принятых таким участником в соответствии с его котировочной заявкой.</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Если в котировочной заявке имеются расхождения между обозначением сумм словами и цифрами, то к рассмотрению принимается сумма, указанная словами.</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 xml:space="preserve"> Если в котировочной заявке имеются арифметические ошибки при отражении цены договора (цены лота) (неверный расчет цены договора/лота при умножении цены за единицу товара, работы, услуги </w:t>
      </w:r>
      <w:r w:rsidRPr="00ED2E85">
        <w:rPr>
          <w:rFonts w:ascii="Times New Roman" w:hAnsi="Times New Roman"/>
          <w:color w:val="000000"/>
          <w:lang w:eastAsia="ru-RU"/>
        </w:rPr>
        <w:t>без учета НДС</w:t>
      </w:r>
      <w:r w:rsidRPr="00ED2E85">
        <w:rPr>
          <w:rFonts w:ascii="Times New Roman" w:hAnsi="Times New Roman"/>
          <w:lang w:eastAsia="ru-RU"/>
        </w:rPr>
        <w:t xml:space="preserve"> на объем закупаемых товаров, работ, услуг, и (или) при суммировании произведений цен за единицу товара, работы, услуги без учета НДС на объем закупаемых товаров, работ, услуг и (или) неверный расчет цены договора/лота при суммировании цен без учета НДС по этапам/годам поставки товаров, выполнения работ, оказания услуг), заявка такого участника отклоняется.</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 xml:space="preserve">Если в заявке участника имеются арифметические ошибки в расчете цены с НДС, то экспертная группа пересчитывает цену с НДС </w:t>
      </w:r>
      <w:proofErr w:type="gramStart"/>
      <w:r w:rsidRPr="00ED2E85">
        <w:rPr>
          <w:rFonts w:ascii="Times New Roman" w:hAnsi="Times New Roman"/>
          <w:lang w:eastAsia="ru-RU"/>
        </w:rPr>
        <w:t>в  следующем</w:t>
      </w:r>
      <w:proofErr w:type="gramEnd"/>
      <w:r w:rsidRPr="00ED2E85">
        <w:rPr>
          <w:rFonts w:ascii="Times New Roman" w:hAnsi="Times New Roman"/>
          <w:lang w:eastAsia="ru-RU"/>
        </w:rPr>
        <w:t xml:space="preserve"> порядке: цена единицы товаров, работ, услуг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 Оценка заявки участника осуществляется по цене, рассчитанной экспертной группой.</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 xml:space="preserve">Если имеются расхождения в цене предлагаемых участником товаров, работ, услуг, указанной в техническом предложении участника и указанной на </w:t>
      </w:r>
      <w:r w:rsidR="00F35913">
        <w:rPr>
          <w:rFonts w:ascii="Times New Roman" w:hAnsi="Times New Roman"/>
          <w:lang w:eastAsia="ru-RU"/>
        </w:rPr>
        <w:t>ЕСТП</w:t>
      </w:r>
      <w:r w:rsidRPr="00ED2E85">
        <w:rPr>
          <w:rFonts w:ascii="Times New Roman" w:hAnsi="Times New Roman"/>
          <w:lang w:eastAsia="ru-RU"/>
        </w:rPr>
        <w:t>, то к рассмотрению принимается цена, указанная в техническом предложении участника.</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bCs/>
          <w:lang w:eastAsia="ru-RU"/>
        </w:rPr>
        <w:lastRenderedPageBreak/>
        <w:t>В случае закупки товаров</w:t>
      </w:r>
      <w:r w:rsidRPr="00ED2E85">
        <w:rPr>
          <w:rFonts w:ascii="Times New Roman" w:hAnsi="Times New Roman"/>
          <w:bCs/>
          <w:iCs/>
          <w:lang w:eastAsia="ru-RU"/>
        </w:rPr>
        <w:t xml:space="preserve">, предусмотренных перечнем, определенным Постановлением Правительства Российской Федерации </w:t>
      </w:r>
      <w:r w:rsidRPr="00ED2E85">
        <w:rPr>
          <w:rFonts w:ascii="Times New Roman" w:hAnsi="Times New Roman"/>
          <w:lang w:eastAsia="ru-RU"/>
        </w:rPr>
        <w:t xml:space="preserve">от 28 ноября 2015 г. № 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 </w:t>
      </w:r>
      <w:r w:rsidRPr="00ED2E85">
        <w:rPr>
          <w:rFonts w:ascii="Times New Roman" w:hAnsi="Times New Roman"/>
          <w:bCs/>
          <w:iCs/>
          <w:lang w:eastAsia="ru-RU"/>
        </w:rPr>
        <w:t>з</w:t>
      </w:r>
      <w:r w:rsidRPr="00ED2E85">
        <w:rPr>
          <w:rFonts w:ascii="Times New Roman" w:hAnsi="Times New Roman"/>
          <w:bCs/>
          <w:lang w:eastAsia="ru-RU"/>
        </w:rPr>
        <w:t>аявки, содержащие предложения о предоставлении товаров, страной происхождения которых является Турецкая Республика и которые запрещены к ввозу на территорию Российской Федерации в соответствии с перечнем, подлежат отклонению.</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 xml:space="preserve">Отклонение заявки участника или отказ от заключения договора с победителем конкурентной закупки (или с участником, с которым по итогам закупки принято решение заключить договор) </w:t>
      </w:r>
      <w:proofErr w:type="gramStart"/>
      <w:r w:rsidRPr="00ED2E85">
        <w:rPr>
          <w:rFonts w:ascii="Times New Roman" w:hAnsi="Times New Roman"/>
          <w:lang w:eastAsia="ru-RU"/>
        </w:rPr>
        <w:t>осуществляется  в</w:t>
      </w:r>
      <w:proofErr w:type="gramEnd"/>
      <w:r w:rsidRPr="00ED2E85">
        <w:rPr>
          <w:rFonts w:ascii="Times New Roman" w:hAnsi="Times New Roman"/>
          <w:lang w:eastAsia="ru-RU"/>
        </w:rPr>
        <w:t xml:space="preserve"> любой момент до заключения договора, если заказчик обнаружит, что участник не соответствует требованиям, указанным в приложении № 1 к извещению и/или предоставил недостоверную информацию в отношении своего соответствия указанным требованиям.</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 xml:space="preserve">В ходе рассмотрения заявок заказчик вправе затребовать от участников запроса котировок разъяснения положений котировочных заявок. </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Участники и их представители не вправе участвовать в рассмотрении котировочных заявок и изучении квалификации участников.</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 xml:space="preserve">По итогам рассмотрения и оценки котировочных заявок заказчик составляет протокол рассмотрения и оценки заявок, в котором в том </w:t>
      </w:r>
      <w:proofErr w:type="gramStart"/>
      <w:r w:rsidRPr="00ED2E85">
        <w:rPr>
          <w:rFonts w:ascii="Times New Roman" w:hAnsi="Times New Roman"/>
          <w:lang w:eastAsia="ru-RU"/>
        </w:rPr>
        <w:t>числе  должна</w:t>
      </w:r>
      <w:proofErr w:type="gramEnd"/>
      <w:r w:rsidRPr="00ED2E85">
        <w:rPr>
          <w:rFonts w:ascii="Times New Roman" w:hAnsi="Times New Roman"/>
          <w:lang w:eastAsia="ru-RU"/>
        </w:rPr>
        <w:t xml:space="preserve"> содержаться следующая информация:</w:t>
      </w:r>
    </w:p>
    <w:p w:rsidR="00ED2E85" w:rsidRPr="00ED2E85" w:rsidRDefault="00ED2E85" w:rsidP="00ED2E85">
      <w:pPr>
        <w:numPr>
          <w:ilvl w:val="3"/>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дата подписания протокола;</w:t>
      </w:r>
    </w:p>
    <w:p w:rsidR="00ED2E85" w:rsidRPr="00ED2E85" w:rsidRDefault="00ED2E85" w:rsidP="00ED2E85">
      <w:pPr>
        <w:numPr>
          <w:ilvl w:val="3"/>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количество поданных на участие в запросе котировок заявок, а также дата и время регистрации каждой котировочной заявки;</w:t>
      </w:r>
    </w:p>
    <w:p w:rsidR="00ED2E85" w:rsidRPr="00ED2E85" w:rsidRDefault="00ED2E85" w:rsidP="00ED2E85">
      <w:pPr>
        <w:numPr>
          <w:ilvl w:val="3"/>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результаты рассмотрения котировочных заявок с указанием в том числе:</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а) количества котировочных заявок, которые отклонены;</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б) оснований отклонения каждой котировочной заявки с указанием положений извещения, которым не соответствует такая котировочная заявка;</w:t>
      </w:r>
    </w:p>
    <w:p w:rsidR="00ED2E85" w:rsidRPr="00ED2E85" w:rsidRDefault="00ED2E85" w:rsidP="00ED2E85">
      <w:pPr>
        <w:numPr>
          <w:ilvl w:val="3"/>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результаты оценки котировочных заявок с указанием решения экспертной группы о соответствии таких заявок требованиям технического задания извещения, а также о присвоении котировочным заявкам значения по итогам оценки;</w:t>
      </w:r>
    </w:p>
    <w:p w:rsidR="00ED2E85" w:rsidRPr="00ED2E85" w:rsidRDefault="00ED2E85" w:rsidP="00ED2E85">
      <w:pPr>
        <w:numPr>
          <w:ilvl w:val="3"/>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причины, по которым запрос котировок признан несостоявшимся, в случае его признания таковым.</w:t>
      </w:r>
    </w:p>
    <w:p w:rsidR="00ED2E85" w:rsidRPr="00ED2E85" w:rsidRDefault="00ED2E85" w:rsidP="00ED2E85">
      <w:pPr>
        <w:numPr>
          <w:ilvl w:val="2"/>
          <w:numId w:val="17"/>
        </w:numPr>
        <w:spacing w:after="0" w:line="240" w:lineRule="auto"/>
        <w:ind w:left="0" w:firstLine="709"/>
        <w:jc w:val="both"/>
        <w:rPr>
          <w:rFonts w:ascii="Times New Roman" w:eastAsia="MS Mincho" w:hAnsi="Times New Roman"/>
          <w:lang w:eastAsia="ru-RU"/>
        </w:rPr>
      </w:pPr>
      <w:r w:rsidRPr="00ED2E85">
        <w:rPr>
          <w:rFonts w:ascii="Times New Roman" w:hAnsi="Times New Roman"/>
          <w:lang w:eastAsia="ru-RU"/>
        </w:rPr>
        <w:t>Протокол рассмотрения и оценки котировочных заявок размещается на сайтах не позднее 3 (трех) дней с даты подписания протокола.</w:t>
      </w:r>
    </w:p>
    <w:p w:rsidR="00ED2E85" w:rsidRPr="00ED2E85" w:rsidRDefault="00ED2E85" w:rsidP="00ED2E85">
      <w:pPr>
        <w:numPr>
          <w:ilvl w:val="2"/>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Единственным критерием оценки котировочных заявок является цена. Иные критерии оценки котировочных заявок не применяются.</w:t>
      </w:r>
    </w:p>
    <w:p w:rsidR="00ED2E85" w:rsidRPr="00ED2E85" w:rsidRDefault="00ED2E85" w:rsidP="00ED2E85">
      <w:pPr>
        <w:numPr>
          <w:ilvl w:val="2"/>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При оценке котировочных заявок сопоставляются предложения участников по цене без учета НДС. </w:t>
      </w:r>
    </w:p>
    <w:p w:rsidR="00ED2E85" w:rsidRPr="00ED2E85" w:rsidRDefault="00ED2E85" w:rsidP="00ED2E85">
      <w:pPr>
        <w:numPr>
          <w:ilvl w:val="2"/>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Лучшей признается котировочная заявка, которая отвечает всем требованиям, установленным в извещении, и содержит наиболее низкую цену товаров, работ, услуг. При наличии нескольких равнозначных котировочных заявок лучшей признается та, которая поступила раньше.  </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xml:space="preserve">При проведении запроса котировок в электронной форме датой поступления заявки считается дата поступления электронной части заявки. Дата и время поступления заявки фиксируется средствами </w:t>
      </w:r>
      <w:r w:rsidR="00F35913">
        <w:rPr>
          <w:rFonts w:ascii="Times New Roman" w:eastAsia="MS Mincho" w:hAnsi="Times New Roman"/>
          <w:lang w:eastAsia="ru-RU"/>
        </w:rPr>
        <w:t>ЕСТП</w:t>
      </w:r>
      <w:r w:rsidRPr="00ED2E85">
        <w:rPr>
          <w:rFonts w:ascii="Times New Roman" w:eastAsia="MS Mincho" w:hAnsi="Times New Roman"/>
          <w:lang w:eastAsia="ru-RU"/>
        </w:rPr>
        <w:t>.</w:t>
      </w:r>
    </w:p>
    <w:p w:rsidR="00ED2E85" w:rsidRPr="00ED2E85" w:rsidRDefault="00ED2E85" w:rsidP="00ED2E85">
      <w:pPr>
        <w:numPr>
          <w:ilvl w:val="2"/>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Победителем признается участник, заявка которого признана лучшей по итогам проведения запроса котировок. </w:t>
      </w:r>
    </w:p>
    <w:p w:rsidR="00ED2E85" w:rsidRPr="00ED2E85" w:rsidRDefault="00ED2E85" w:rsidP="00ED2E85">
      <w:pPr>
        <w:suppressAutoHyphens/>
        <w:spacing w:after="0" w:line="240" w:lineRule="auto"/>
        <w:ind w:left="709"/>
        <w:jc w:val="both"/>
        <w:rPr>
          <w:rFonts w:ascii="Times New Roman" w:eastAsia="MS Mincho" w:hAnsi="Times New Roman"/>
          <w:lang w:eastAsia="ru-RU"/>
        </w:rPr>
      </w:pPr>
    </w:p>
    <w:p w:rsidR="00ED2E85" w:rsidRPr="00ED2E85" w:rsidRDefault="00ED2E85" w:rsidP="00ED2E85">
      <w:pPr>
        <w:keepNext/>
        <w:numPr>
          <w:ilvl w:val="1"/>
          <w:numId w:val="17"/>
        </w:numPr>
        <w:spacing w:after="0" w:line="240" w:lineRule="auto"/>
        <w:ind w:left="1080" w:hanging="371"/>
        <w:jc w:val="both"/>
        <w:outlineLvl w:val="2"/>
        <w:rPr>
          <w:rFonts w:ascii="Times New Roman" w:hAnsi="Times New Roman"/>
          <w:b/>
          <w:bCs/>
          <w:lang w:eastAsia="ru-RU"/>
        </w:rPr>
      </w:pPr>
      <w:r w:rsidRPr="00ED2E85">
        <w:rPr>
          <w:rFonts w:ascii="Times New Roman" w:hAnsi="Times New Roman"/>
          <w:b/>
          <w:bCs/>
          <w:lang w:eastAsia="ru-RU"/>
        </w:rPr>
        <w:t>Подведение итогов запроса котировок</w:t>
      </w:r>
    </w:p>
    <w:p w:rsidR="00ED2E85" w:rsidRPr="00ED2E85" w:rsidRDefault="00ED2E85" w:rsidP="00ED2E85">
      <w:pPr>
        <w:spacing w:after="0" w:line="240" w:lineRule="auto"/>
        <w:rPr>
          <w:rFonts w:ascii="Times New Roman" w:hAnsi="Times New Roman"/>
          <w:lang w:eastAsia="ru-RU"/>
        </w:rPr>
      </w:pP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Комиссия</w:t>
      </w:r>
      <w:r w:rsidRPr="00ED2E85">
        <w:rPr>
          <w:rFonts w:ascii="Times New Roman" w:hAnsi="Times New Roman"/>
          <w:bCs/>
          <w:lang w:eastAsia="ru-RU"/>
        </w:rPr>
        <w:t xml:space="preserve"> по осуществлению закупок</w:t>
      </w:r>
      <w:r w:rsidRPr="00ED2E85">
        <w:rPr>
          <w:rFonts w:ascii="Times New Roman" w:hAnsi="Times New Roman"/>
          <w:lang w:eastAsia="ru-RU"/>
        </w:rPr>
        <w:t xml:space="preserve"> принимает решение о победителе запроса котировок. По результатам работы комиссии </w:t>
      </w:r>
      <w:r w:rsidRPr="00ED2E85">
        <w:rPr>
          <w:rFonts w:ascii="Times New Roman" w:hAnsi="Times New Roman"/>
          <w:bCs/>
          <w:lang w:eastAsia="ru-RU"/>
        </w:rPr>
        <w:t>по осуществлению закупок</w:t>
      </w:r>
      <w:r w:rsidRPr="00ED2E85">
        <w:rPr>
          <w:rFonts w:ascii="Times New Roman" w:hAnsi="Times New Roman"/>
          <w:lang w:eastAsia="ru-RU"/>
        </w:rPr>
        <w:t xml:space="preserve"> оформляется итоговый протокол, который должен содержать следующие сведения:</w:t>
      </w:r>
    </w:p>
    <w:p w:rsidR="00ED2E85" w:rsidRPr="00ED2E85" w:rsidRDefault="00ED2E85" w:rsidP="00ED2E85">
      <w:pPr>
        <w:numPr>
          <w:ilvl w:val="3"/>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дата подписания протокола;</w:t>
      </w:r>
    </w:p>
    <w:p w:rsidR="00ED2E85" w:rsidRPr="00ED2E85" w:rsidRDefault="00ED2E85" w:rsidP="00ED2E85">
      <w:pPr>
        <w:numPr>
          <w:ilvl w:val="3"/>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количество поданных котировочных заявок, а также дата и время регистрации каждой такой заявки;</w:t>
      </w:r>
    </w:p>
    <w:p w:rsidR="00ED2E85" w:rsidRPr="00ED2E85" w:rsidRDefault="00ED2E85" w:rsidP="00ED2E85">
      <w:pPr>
        <w:numPr>
          <w:ilvl w:val="3"/>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порядковые номера котировочных заявок участников запроса котировок в порядке уменьшения степени выгодности содержащихся в них условий исполнения договора, включая информацию о ценовых предложениях участников запроса котировок;</w:t>
      </w:r>
    </w:p>
    <w:p w:rsidR="00ED2E85" w:rsidRPr="00ED2E85" w:rsidRDefault="00ED2E85" w:rsidP="00ED2E85">
      <w:pPr>
        <w:numPr>
          <w:ilvl w:val="3"/>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результаты рассмотрения котировочных заявок с указанием в том числе: </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xml:space="preserve">а) количества котировочных заявок, которые отклонены; </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lastRenderedPageBreak/>
        <w:t>б) оснований отклонения каждой котировочной заявки с указанием положений извещения о проведении запроса котировок, которым не соответствует такая заявка;</w:t>
      </w:r>
    </w:p>
    <w:p w:rsidR="00ED2E85" w:rsidRPr="00ED2E85" w:rsidRDefault="00ED2E85" w:rsidP="00ED2E85">
      <w:pPr>
        <w:numPr>
          <w:ilvl w:val="3"/>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результаты оценки котировочных заявок на участие в закупке с указанием решения комиссии по осуществлению закупок о присвоении каждой такой заявке значения по итогам оценки;</w:t>
      </w:r>
    </w:p>
    <w:p w:rsidR="00ED2E85" w:rsidRPr="00ED2E85" w:rsidRDefault="00ED2E85" w:rsidP="00ED2E85">
      <w:pPr>
        <w:numPr>
          <w:ilvl w:val="3"/>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причины, по которым запрос котировок признан несостоявшимся, в случае признания его таковым.</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Итоговый протокол комиссии размещается на сайтах не позднее 3 (трех) дней с даты подписания протокола.</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При проведении переторжки (переторжек), в иных случаях дата и время рассмотрения заявок и подведения итогов могут быть перенесены.</w:t>
      </w:r>
    </w:p>
    <w:p w:rsidR="00ED2E85" w:rsidRPr="00ED2E85" w:rsidRDefault="00ED2E85" w:rsidP="00ED2E85">
      <w:pPr>
        <w:spacing w:after="0" w:line="240" w:lineRule="auto"/>
        <w:ind w:left="709"/>
        <w:jc w:val="both"/>
        <w:rPr>
          <w:rFonts w:ascii="Times New Roman" w:hAnsi="Times New Roman"/>
          <w:lang w:eastAsia="ru-RU"/>
        </w:rPr>
      </w:pPr>
    </w:p>
    <w:p w:rsidR="00ED2E85" w:rsidRPr="00ED2E85" w:rsidRDefault="00ED2E85" w:rsidP="00ED2E85">
      <w:pPr>
        <w:keepNext/>
        <w:numPr>
          <w:ilvl w:val="1"/>
          <w:numId w:val="17"/>
        </w:numPr>
        <w:spacing w:after="0" w:line="240" w:lineRule="auto"/>
        <w:ind w:left="1080" w:hanging="371"/>
        <w:jc w:val="both"/>
        <w:outlineLvl w:val="2"/>
        <w:rPr>
          <w:rFonts w:ascii="Times New Roman" w:hAnsi="Times New Roman"/>
          <w:b/>
          <w:bCs/>
          <w:lang w:eastAsia="ru-RU"/>
        </w:rPr>
      </w:pPr>
      <w:r w:rsidRPr="00ED2E85">
        <w:rPr>
          <w:rFonts w:ascii="Times New Roman" w:hAnsi="Times New Roman"/>
          <w:b/>
          <w:bCs/>
          <w:lang w:eastAsia="ru-RU"/>
        </w:rPr>
        <w:t>Признание запроса котировок несостоявшимся</w:t>
      </w:r>
    </w:p>
    <w:p w:rsidR="00ED2E85" w:rsidRPr="00ED2E85" w:rsidRDefault="00ED2E85" w:rsidP="00ED2E85">
      <w:pPr>
        <w:spacing w:after="0" w:line="240" w:lineRule="auto"/>
        <w:rPr>
          <w:rFonts w:ascii="Times New Roman" w:hAnsi="Times New Roman"/>
          <w:lang w:eastAsia="ru-RU"/>
        </w:rPr>
      </w:pPr>
    </w:p>
    <w:p w:rsidR="00ED2E85" w:rsidRPr="00ED2E85" w:rsidRDefault="00ED2E85" w:rsidP="00ED2E85">
      <w:pPr>
        <w:numPr>
          <w:ilvl w:val="2"/>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Запрос котировок (в том числе в части отдельных лотов) признается несостоявшимся, если:</w:t>
      </w:r>
    </w:p>
    <w:p w:rsidR="00ED2E85" w:rsidRPr="00ED2E85" w:rsidRDefault="00ED2E85" w:rsidP="00ED2E85">
      <w:pPr>
        <w:numPr>
          <w:ilvl w:val="3"/>
          <w:numId w:val="3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на участие в запросе котировок (в том числе в части отдельных лотов) подано менее 2 (двух) котировочных заявок;</w:t>
      </w:r>
    </w:p>
    <w:p w:rsidR="00ED2E85" w:rsidRPr="00ED2E85" w:rsidRDefault="00ED2E85" w:rsidP="00ED2E85">
      <w:pPr>
        <w:numPr>
          <w:ilvl w:val="3"/>
          <w:numId w:val="3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по итогам рассмотрения котировочных заявок только одна котировочная заявка признана соответствующей извещению;</w:t>
      </w:r>
    </w:p>
    <w:p w:rsidR="00ED2E85" w:rsidRPr="00ED2E85" w:rsidRDefault="00ED2E85" w:rsidP="00ED2E85">
      <w:pPr>
        <w:numPr>
          <w:ilvl w:val="3"/>
          <w:numId w:val="3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все котировочные заявки признаны несоответствующими извещению;</w:t>
      </w:r>
    </w:p>
    <w:p w:rsidR="00ED2E85" w:rsidRPr="00ED2E85" w:rsidRDefault="00ED2E85" w:rsidP="00ED2E85">
      <w:pPr>
        <w:numPr>
          <w:ilvl w:val="3"/>
          <w:numId w:val="3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победитель запроса котировок (в том числе в части отдельных лотов) или участник закупки,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(в том числе в части отдельных лотов) условий, уклоняется от заключения договора.</w:t>
      </w:r>
    </w:p>
    <w:p w:rsidR="00ED2E85" w:rsidRPr="00ED2E85" w:rsidRDefault="00ED2E85" w:rsidP="00ED2E85">
      <w:pPr>
        <w:numPr>
          <w:ilvl w:val="2"/>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Если запрос котировок (в том числе в части отдельных лотов) признан несостоявшимся в случаях, когда по итогам рассмотрения и оценки котировочных заявок только одна котировочная заявка признана соответствующей извещению, или на участие в запросе котировок подана одна котировочная </w:t>
      </w:r>
      <w:proofErr w:type="gramStart"/>
      <w:r w:rsidRPr="00ED2E85">
        <w:rPr>
          <w:rFonts w:ascii="Times New Roman" w:eastAsia="MS Mincho" w:hAnsi="Times New Roman"/>
          <w:lang w:eastAsia="ru-RU"/>
        </w:rPr>
        <w:t>заявка  и</w:t>
      </w:r>
      <w:proofErr w:type="gramEnd"/>
      <w:r w:rsidRPr="00ED2E85">
        <w:rPr>
          <w:rFonts w:ascii="Times New Roman" w:eastAsia="MS Mincho" w:hAnsi="Times New Roman"/>
          <w:lang w:eastAsia="ru-RU"/>
        </w:rPr>
        <w:t xml:space="preserve"> она соответствует требованиям извещения, с участником закупки, подавшим такую заявку, может быть заключен договор в порядке, установленном нормативными документами заказчика. </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Цена заключаемого договора не может превышать цену, указанную в котировочной заявке участника запроса котировок (в том числе в части отдельных лотов).</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Цена заключаемого договора согласовывается с уполномоченным на согласование цен органом заказчика в установленном порядке.</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xml:space="preserve">Если цена заключаемого договора снижена по сравнению с ценой, указанной в котировочной заявке </w:t>
      </w:r>
      <w:proofErr w:type="gramStart"/>
      <w:r w:rsidRPr="00ED2E85">
        <w:rPr>
          <w:rFonts w:ascii="Times New Roman" w:eastAsia="MS Mincho" w:hAnsi="Times New Roman"/>
          <w:lang w:eastAsia="ru-RU"/>
        </w:rPr>
        <w:t>участника,  договор</w:t>
      </w:r>
      <w:proofErr w:type="gramEnd"/>
      <w:r w:rsidRPr="00ED2E85">
        <w:rPr>
          <w:rFonts w:ascii="Times New Roman" w:eastAsia="MS Mincho" w:hAnsi="Times New Roman"/>
          <w:lang w:eastAsia="ru-RU"/>
        </w:rPr>
        <w:t xml:space="preserve"> заключается при согласии участника.</w:t>
      </w:r>
    </w:p>
    <w:p w:rsidR="00ED2E85" w:rsidRPr="00ED2E85" w:rsidRDefault="00ED2E85" w:rsidP="00ED2E85">
      <w:pPr>
        <w:numPr>
          <w:ilvl w:val="2"/>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Запрос котировок может быть признан несостоявшимся на этапе вскрытия заявок в следующих случаях:</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если не поступило ни одной заявки на участие в запросе котировок:</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если поступила одна заявка и заказчиком принято решение о признании закупки несостоявшейся без рассмотрения заявки и заключения договора.</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В случае признания запроса котировок несостоявшимся на этапе вскрытия заявок, соответствующая информация отражается в протоколе вскрытия, иные протоколы в ходе закупки не оформляются.</w:t>
      </w:r>
    </w:p>
    <w:p w:rsidR="00ED2E85" w:rsidRPr="00ED2E85" w:rsidRDefault="00ED2E85" w:rsidP="00ED2E85">
      <w:pPr>
        <w:numPr>
          <w:ilvl w:val="2"/>
          <w:numId w:val="17"/>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Если запрос котировок (в том числе в части отдельных лотов) признан несостоявшимся, заказчик вправе объявить новый запрос котировок (в том числе в части отдельных лотов) или осуществить закупку другим способом. </w:t>
      </w:r>
      <w:bookmarkStart w:id="8" w:name="_Toc517167461"/>
    </w:p>
    <w:bookmarkEnd w:id="8"/>
    <w:p w:rsidR="00ED2E85" w:rsidRPr="00ED2E85" w:rsidRDefault="00ED2E85" w:rsidP="00ED2E85">
      <w:pPr>
        <w:spacing w:after="0" w:line="240" w:lineRule="auto"/>
        <w:rPr>
          <w:rFonts w:ascii="Times New Roman" w:hAnsi="Times New Roman"/>
          <w:lang w:eastAsia="ru-RU"/>
        </w:rPr>
      </w:pPr>
    </w:p>
    <w:p w:rsidR="00ED2E85" w:rsidRPr="00ED2E85" w:rsidRDefault="00ED2E85" w:rsidP="00ED2E85">
      <w:pPr>
        <w:widowControl w:val="0"/>
        <w:numPr>
          <w:ilvl w:val="1"/>
          <w:numId w:val="17"/>
        </w:numPr>
        <w:spacing w:after="0" w:line="240" w:lineRule="auto"/>
        <w:ind w:left="0" w:firstLine="709"/>
        <w:jc w:val="both"/>
        <w:outlineLvl w:val="2"/>
        <w:rPr>
          <w:rFonts w:ascii="Times New Roman" w:hAnsi="Times New Roman"/>
          <w:b/>
          <w:bCs/>
          <w:lang w:eastAsia="ru-RU"/>
        </w:rPr>
      </w:pPr>
      <w:r w:rsidRPr="00ED2E85">
        <w:rPr>
          <w:rFonts w:ascii="Times New Roman" w:hAnsi="Times New Roman"/>
          <w:b/>
          <w:bCs/>
          <w:lang w:eastAsia="ru-RU"/>
        </w:rPr>
        <w:t>Проведение переторжки</w:t>
      </w:r>
    </w:p>
    <w:p w:rsidR="00ED2E85" w:rsidRPr="00ED2E85" w:rsidRDefault="00ED2E85" w:rsidP="00ED2E85">
      <w:pPr>
        <w:spacing w:after="0" w:line="240" w:lineRule="auto"/>
        <w:rPr>
          <w:rFonts w:ascii="Times New Roman" w:hAnsi="Times New Roman"/>
          <w:lang w:eastAsia="ru-RU"/>
        </w:rPr>
      </w:pP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В ходе </w:t>
      </w:r>
      <w:proofErr w:type="gramStart"/>
      <w:r w:rsidRPr="00ED2E85">
        <w:rPr>
          <w:rFonts w:ascii="Times New Roman" w:hAnsi="Times New Roman"/>
          <w:lang w:eastAsia="ru-RU"/>
        </w:rPr>
        <w:t>проведения  запроса</w:t>
      </w:r>
      <w:proofErr w:type="gramEnd"/>
      <w:r w:rsidRPr="00ED2E85">
        <w:rPr>
          <w:rFonts w:ascii="Times New Roman" w:hAnsi="Times New Roman"/>
          <w:lang w:eastAsia="ru-RU"/>
        </w:rPr>
        <w:t xml:space="preserve"> котировок заказчик вправе принять решение о проведении переторжки. Переторжка является дополнительным элементом запроса котировок и заключается в добровольном повышении предпочтительности заявок участников запроса котировок в рамках специально организованной для этого процедуры путем снижения участниками запроса котировок цены своих первоначально поданных заявок уменьшения сроков поставки товара, выполнения работ, оказания услуг, снижения размера аванса и в других случаях.</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Переторжка проводится по решению заказчика неограниченное количество раз в рамках одного запроса котировок.</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lastRenderedPageBreak/>
        <w:t>Переторжка может проводиться в режиме реального времени или в заочной форме. Переторжка в заочной форме может быть отменена в любое время до ее окончания. Переторжка в режиме реального времени может быть отменена до ее начала.</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В любое время до подведения итогов запроса котировок заказчик вправе направить участникам, допущенным к участию в запросе котировок приглашение с указанием в нем формы, порядка проведения переторжки, сроков и порядка подачи предложений с новыми условиями, а также информации о  дате, времени, проведения переторжки в режиме реального времени, дате, открытия доступа к документам с измененными условиями в электронной форме, дате и времени рассмотрения предложений и переносе срока подведения итогов. В случае если переторжка проводится в режиме реального времени 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Заказчик также размещает приглашение на сайтах. В приглашении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При проведении переторжки в заочной форме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снижения цены, указанной в заявке такого участника или путем уменьшения сроков поставки товара, выполнения работ, оказания услуг либо снижения размера аванса или изменения иных условий исполнения договора при условии сохранения остальных положений заявки без изменений.</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При проведении переторжки в режиме реального времени изменению подлежит только цена предложения.</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В переторжке имеют право участвовать все допущенные к участию в запросе котировок участники. Предложение для переторжки, поданное участником, не допущенным к участию в запросе котировок, не подлежит рассмотрению.</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Участник, допущенный к участию в запросе котировок, вправе не принимать участие в переторжке, тогда при оценке заявок рассматривается его первоначальная заявка (последняя соответствующая требованиям извещения заявка, если переторжка проводится несколько раз).</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Предложения участника по ухудшению первоначальных условий (последних предложенных условий если переторжка проводится несколько раз), не рассматриваются, такой участник запроса котировок считается не участвовавшим в переторжке, при этом его предложение остается действующим с ранее объявленными условиями.</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В случае если в ходе рассмотрения предложение для переторжки будет отклонено при оценке заявок будет рассматриваться его первоначальная заявка (последняя соответствующая требованиям извещения заявка, если переторжка проводится несколько раз).</w:t>
      </w:r>
    </w:p>
    <w:p w:rsidR="00ED2E85" w:rsidRPr="00ED2E85" w:rsidRDefault="00ED2E85" w:rsidP="00ED2E85">
      <w:pPr>
        <w:numPr>
          <w:ilvl w:val="2"/>
          <w:numId w:val="17"/>
        </w:numPr>
        <w:spacing w:after="0" w:line="240" w:lineRule="auto"/>
        <w:ind w:left="1572"/>
        <w:jc w:val="both"/>
        <w:rPr>
          <w:rFonts w:ascii="Times New Roman" w:hAnsi="Times New Roman"/>
          <w:lang w:eastAsia="ru-RU"/>
        </w:rPr>
      </w:pPr>
      <w:r w:rsidRPr="00ED2E85">
        <w:rPr>
          <w:rFonts w:ascii="Times New Roman" w:hAnsi="Times New Roman"/>
          <w:bCs/>
          <w:lang w:eastAsia="ru-RU"/>
        </w:rPr>
        <w:t xml:space="preserve">Переторжка в режиме реального времени проводится на </w:t>
      </w:r>
      <w:r w:rsidR="00F35913">
        <w:rPr>
          <w:rFonts w:ascii="Times New Roman" w:hAnsi="Times New Roman"/>
          <w:bCs/>
          <w:lang w:eastAsia="ru-RU"/>
        </w:rPr>
        <w:t>ЕСТП</w:t>
      </w:r>
      <w:r w:rsidRPr="00ED2E85">
        <w:rPr>
          <w:rFonts w:ascii="Times New Roman" w:hAnsi="Times New Roman"/>
          <w:bCs/>
          <w:lang w:eastAsia="ru-RU"/>
        </w:rPr>
        <w:t xml:space="preserve"> в дату и время, указанные в приглашении.</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bCs/>
          <w:lang w:eastAsia="ru-RU"/>
        </w:rPr>
        <w:t xml:space="preserve">Переторжка в режиме реального времени на </w:t>
      </w:r>
      <w:r w:rsidR="00F35913">
        <w:rPr>
          <w:rFonts w:ascii="Times New Roman" w:hAnsi="Times New Roman"/>
          <w:bCs/>
          <w:lang w:eastAsia="ru-RU"/>
        </w:rPr>
        <w:t>ЕСТП</w:t>
      </w:r>
      <w:r w:rsidRPr="00ED2E85">
        <w:rPr>
          <w:rFonts w:ascii="Times New Roman" w:hAnsi="Times New Roman"/>
          <w:bCs/>
          <w:lang w:eastAsia="ru-RU"/>
        </w:rPr>
        <w:t xml:space="preserve"> проводится путем снижения цены, предложенной участн</w:t>
      </w:r>
      <w:r w:rsidRPr="00ED2E85">
        <w:rPr>
          <w:rFonts w:ascii="Times New Roman" w:hAnsi="Times New Roman"/>
          <w:lang w:eastAsia="ru-RU"/>
        </w:rPr>
        <w:t>иком в первоначальной заявке.</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Снижение цены, предложенной участником, может производиться поэтапно до окончания переторжки неограниченное количество раз.</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Участники запроса котировок заявляют новую цену договора независимо от цен, предлагаемых другими участниками, при этом участник запроса котировок не имеет обязанности предложить цену ниже других участников.</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Время приема предложений участников о цене составляет один час.</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Если до окончания переторжки остается менее 10 (десяти) минут и в этот период поступает новое ценовое предложение, то переторжка продлевается на 10 (десять) минут с момента подачи такого предложения. Указанная процедура повторяется неограниченное количество раз. Но переторжка не может длиться более 4 (четырех) часов.</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Если в течение 10 (десяти) минут с момента продления процедуры переторжки ни одного предложения о более низкой цене договора (цене лота) не поступило, процедура переторжки автоматически завершается при помощи программных и технических средств </w:t>
      </w:r>
      <w:r w:rsidR="00F35913">
        <w:rPr>
          <w:rFonts w:ascii="Times New Roman" w:hAnsi="Times New Roman"/>
          <w:lang w:eastAsia="ru-RU"/>
        </w:rPr>
        <w:t>ЕСТП</w:t>
      </w:r>
      <w:r w:rsidRPr="00ED2E85">
        <w:rPr>
          <w:rFonts w:ascii="Times New Roman" w:hAnsi="Times New Roman"/>
          <w:lang w:eastAsia="ru-RU"/>
        </w:rPr>
        <w:t>, обеспечивающих ее проведение.</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Участник подписывает каждое предложение о цене, сделанное в ходе переторжки усиленной квалифицированной электронной подписью.</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В случае если была предложена цена договора, равная цене, предложенной другим участником, лучшим считается предложение, поступившее ранее других предложений с той же ценой.</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lastRenderedPageBreak/>
        <w:t xml:space="preserve">Результаты проведения переторжки на </w:t>
      </w:r>
      <w:r w:rsidR="00F35913">
        <w:rPr>
          <w:rFonts w:ascii="Times New Roman" w:hAnsi="Times New Roman"/>
          <w:lang w:eastAsia="ru-RU"/>
        </w:rPr>
        <w:t>ЕСТП</w:t>
      </w:r>
      <w:r w:rsidRPr="00ED2E85">
        <w:rPr>
          <w:rFonts w:ascii="Times New Roman" w:hAnsi="Times New Roman"/>
          <w:lang w:eastAsia="ru-RU"/>
        </w:rPr>
        <w:t xml:space="preserve"> оформляются протоколом, в котором содержатся следующие сведения:</w:t>
      </w:r>
    </w:p>
    <w:p w:rsidR="00ED2E85" w:rsidRPr="00ED2E85" w:rsidRDefault="00ED2E85" w:rsidP="00ED2E85">
      <w:pPr>
        <w:spacing w:after="0" w:line="240" w:lineRule="auto"/>
        <w:jc w:val="both"/>
        <w:rPr>
          <w:rFonts w:ascii="Times New Roman" w:hAnsi="Times New Roman"/>
          <w:lang w:eastAsia="ru-RU"/>
        </w:rPr>
      </w:pPr>
      <w:r w:rsidRPr="00ED2E85">
        <w:rPr>
          <w:rFonts w:ascii="Times New Roman" w:hAnsi="Times New Roman"/>
          <w:lang w:eastAsia="ru-RU"/>
        </w:rPr>
        <w:tab/>
        <w:t xml:space="preserve">- адрес </w:t>
      </w:r>
      <w:r w:rsidR="00F35913">
        <w:rPr>
          <w:rFonts w:ascii="Times New Roman" w:hAnsi="Times New Roman"/>
          <w:lang w:eastAsia="ru-RU"/>
        </w:rPr>
        <w:t>ЕСТП</w:t>
      </w:r>
      <w:r w:rsidRPr="00ED2E85">
        <w:rPr>
          <w:rFonts w:ascii="Times New Roman" w:hAnsi="Times New Roman"/>
          <w:lang w:eastAsia="ru-RU"/>
        </w:rPr>
        <w:t xml:space="preserve"> в информационно-телекоммуникационной сети «Интернет»,</w:t>
      </w:r>
    </w:p>
    <w:p w:rsidR="00ED2E85" w:rsidRPr="00ED2E85" w:rsidRDefault="00ED2E85" w:rsidP="00ED2E85">
      <w:pPr>
        <w:spacing w:after="0" w:line="240" w:lineRule="auto"/>
        <w:jc w:val="both"/>
        <w:rPr>
          <w:rFonts w:ascii="Times New Roman" w:hAnsi="Times New Roman"/>
          <w:lang w:eastAsia="ru-RU"/>
        </w:rPr>
      </w:pPr>
      <w:r w:rsidRPr="00ED2E85">
        <w:rPr>
          <w:rFonts w:ascii="Times New Roman" w:hAnsi="Times New Roman"/>
          <w:lang w:eastAsia="ru-RU"/>
        </w:rPr>
        <w:tab/>
        <w:t>- дата, время начала и окончания процедуры переторжки,</w:t>
      </w:r>
    </w:p>
    <w:p w:rsidR="00ED2E85" w:rsidRPr="00ED2E85" w:rsidRDefault="00ED2E85" w:rsidP="00ED2E85">
      <w:pPr>
        <w:spacing w:after="0" w:line="240" w:lineRule="auto"/>
        <w:jc w:val="both"/>
        <w:rPr>
          <w:rFonts w:ascii="Times New Roman" w:hAnsi="Times New Roman"/>
          <w:lang w:eastAsia="ru-RU"/>
        </w:rPr>
      </w:pPr>
      <w:r w:rsidRPr="00ED2E85">
        <w:rPr>
          <w:rFonts w:ascii="Times New Roman" w:hAnsi="Times New Roman"/>
          <w:lang w:eastAsia="ru-RU"/>
        </w:rPr>
        <w:tab/>
        <w:t xml:space="preserve">- количество поданных предложений, дата и время регистрации </w:t>
      </w:r>
      <w:proofErr w:type="gramStart"/>
      <w:r w:rsidRPr="00ED2E85">
        <w:rPr>
          <w:rFonts w:ascii="Times New Roman" w:hAnsi="Times New Roman"/>
          <w:lang w:eastAsia="ru-RU"/>
        </w:rPr>
        <w:t>каждого  предложения</w:t>
      </w:r>
      <w:proofErr w:type="gramEnd"/>
      <w:r w:rsidRPr="00ED2E85">
        <w:rPr>
          <w:rFonts w:ascii="Times New Roman" w:hAnsi="Times New Roman"/>
          <w:lang w:eastAsia="ru-RU"/>
        </w:rPr>
        <w:t>;</w:t>
      </w:r>
    </w:p>
    <w:p w:rsidR="00ED2E85" w:rsidRPr="00ED2E85" w:rsidRDefault="00ED2E85" w:rsidP="00ED2E85">
      <w:pPr>
        <w:spacing w:after="0" w:line="240" w:lineRule="auto"/>
        <w:jc w:val="both"/>
        <w:rPr>
          <w:rFonts w:ascii="Times New Roman" w:hAnsi="Times New Roman"/>
          <w:lang w:eastAsia="ru-RU"/>
        </w:rPr>
      </w:pPr>
      <w:r w:rsidRPr="00ED2E85">
        <w:rPr>
          <w:rFonts w:ascii="Times New Roman" w:hAnsi="Times New Roman"/>
          <w:lang w:eastAsia="ru-RU"/>
        </w:rPr>
        <w:tab/>
        <w:t>- результаты рассмотрения предложений с указанием:</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а) количества предложений которые отклонены;</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б) основания отклонения каждого из предложений с указанием положений приложения № 1 к извещению которым не соответствует такое предложение;</w:t>
      </w:r>
    </w:p>
    <w:p w:rsidR="00ED2E85" w:rsidRPr="00ED2E85" w:rsidRDefault="00ED2E85" w:rsidP="00ED2E85">
      <w:pPr>
        <w:spacing w:after="0" w:line="240" w:lineRule="auto"/>
        <w:ind w:left="709"/>
        <w:jc w:val="both"/>
        <w:rPr>
          <w:rFonts w:ascii="Times New Roman" w:hAnsi="Times New Roman"/>
          <w:lang w:eastAsia="ru-RU"/>
        </w:rPr>
      </w:pPr>
      <w:r w:rsidRPr="00ED2E85">
        <w:rPr>
          <w:rFonts w:ascii="Times New Roman" w:hAnsi="Times New Roman"/>
          <w:lang w:eastAsia="ru-RU"/>
        </w:rPr>
        <w:t>- причина, по которой переторжка признана несостоявшейся (в случае признания ее таковой);</w:t>
      </w:r>
    </w:p>
    <w:p w:rsidR="00ED2E85" w:rsidRPr="00ED2E85" w:rsidRDefault="00ED2E85" w:rsidP="00ED2E85">
      <w:pPr>
        <w:spacing w:after="0" w:line="240" w:lineRule="auto"/>
        <w:ind w:left="709"/>
        <w:jc w:val="both"/>
        <w:rPr>
          <w:rFonts w:ascii="Times New Roman" w:hAnsi="Times New Roman"/>
          <w:lang w:eastAsia="ru-RU"/>
        </w:rPr>
      </w:pPr>
      <w:r w:rsidRPr="00ED2E85">
        <w:rPr>
          <w:rFonts w:ascii="Times New Roman" w:hAnsi="Times New Roman"/>
          <w:lang w:eastAsia="ru-RU"/>
        </w:rPr>
        <w:t>- дата подписания протокола.</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Протокол переторжки с помощью программных и технических средств </w:t>
      </w:r>
      <w:r w:rsidR="00F35913">
        <w:rPr>
          <w:rFonts w:ascii="Times New Roman" w:hAnsi="Times New Roman"/>
          <w:lang w:eastAsia="ru-RU"/>
        </w:rPr>
        <w:t>ЕСТП</w:t>
      </w:r>
      <w:r w:rsidRPr="00ED2E85">
        <w:rPr>
          <w:rFonts w:ascii="Times New Roman" w:hAnsi="Times New Roman"/>
          <w:lang w:eastAsia="ru-RU"/>
        </w:rPr>
        <w:t xml:space="preserve"> размещается на сайте </w:t>
      </w:r>
      <w:r w:rsidR="00F35913">
        <w:rPr>
          <w:rFonts w:ascii="Times New Roman" w:hAnsi="Times New Roman"/>
          <w:lang w:eastAsia="ru-RU"/>
        </w:rPr>
        <w:t>ЕСТП</w:t>
      </w:r>
      <w:r w:rsidRPr="00ED2E85">
        <w:rPr>
          <w:rFonts w:ascii="Times New Roman" w:hAnsi="Times New Roman"/>
          <w:lang w:eastAsia="ru-RU"/>
        </w:rPr>
        <w:t xml:space="preserve"> на следующий рабочий день после окончания переторжки, а также размещается на сайтах.</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 xml:space="preserve">В случае технического сбоя в работе </w:t>
      </w:r>
      <w:r w:rsidR="00F35913">
        <w:rPr>
          <w:rFonts w:ascii="Times New Roman" w:hAnsi="Times New Roman"/>
          <w:lang w:eastAsia="ru-RU"/>
        </w:rPr>
        <w:t>ЕСТП</w:t>
      </w:r>
      <w:r w:rsidRPr="00ED2E85">
        <w:rPr>
          <w:rFonts w:ascii="Times New Roman" w:hAnsi="Times New Roman"/>
          <w:lang w:eastAsia="ru-RU"/>
        </w:rPr>
        <w:t xml:space="preserve"> при проведении переторжки в режиме реального времени дата ее проведения может быть перенесена. В случае если о техническом сбое в работе электронной площадки стало известно после проведения переторжки, переторжка может быть проведена повторно. Соответствующее уведомление с указанием даты и времени проведения переторжки размещается на сайтах не позднее 3 (трех) дней с даты его подписания, а также направляется участникам запроса котировок через личный кабинет.</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Участники запроса котировок, участвовавшие в переторжке в режиме реального времени на </w:t>
      </w:r>
      <w:r w:rsidR="00F35913">
        <w:rPr>
          <w:rFonts w:ascii="Times New Roman" w:hAnsi="Times New Roman"/>
          <w:lang w:eastAsia="ru-RU"/>
        </w:rPr>
        <w:t>ЕСТП</w:t>
      </w:r>
      <w:r w:rsidRPr="00ED2E85">
        <w:rPr>
          <w:rFonts w:ascii="Times New Roman" w:hAnsi="Times New Roman"/>
          <w:lang w:eastAsia="ru-RU"/>
        </w:rPr>
        <w:t xml:space="preserve"> и снизившие первоначальную цену, обязаны дополнительно представить откорректированные с учетом новой цены документы, определяющие условия коммерческого предложения (техническое предложение), а также документы, являющиеся обоснованием предлагаемой цены договора,  (если участником в ходе переторжки предложена демпинговая цена и в пункте 1.4 настоящего приложения к извещению предусмотрено применение антидемпинговой меры, в соответствии с которой должны быть представлены такие документы). Документы представляются через личный кабинет участника электронных процедур на </w:t>
      </w:r>
      <w:r w:rsidR="00F35913">
        <w:rPr>
          <w:rFonts w:ascii="Times New Roman" w:hAnsi="Times New Roman"/>
          <w:lang w:eastAsia="ru-RU"/>
        </w:rPr>
        <w:t>ЕСТП</w:t>
      </w:r>
      <w:r w:rsidRPr="00ED2E85">
        <w:rPr>
          <w:rFonts w:ascii="Times New Roman" w:hAnsi="Times New Roman"/>
          <w:lang w:eastAsia="ru-RU"/>
        </w:rPr>
        <w:t xml:space="preserve"> в порядке, предусмотренном для подачи предложений для переторжки в электронной форме, в сроки, определенные в приглашении к участию в переторжке. При непредставлении документов в установленные сроки, предложение участника для переторжки отклоняется и рассматривается предложение, представленное в котировочной заявке (последнее соответствующее требованиям извещения предложение участника, в том числе предложение для переторжки, если переторжка проводится несколько раз).</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При проведении переторжки в заочной форме участникам запроса котировок может быть предоставлена возможность добровольно повысить предпочтительность заявок путем изменения условий договора, указанных в приглашении к переторжке. Участники представляют технические предложения в порядке и сроки, указанные в приглашении к переторжке. В приглашении также указывается перечень представляемых документов. Документы должны быть оформлены в порядке, предусмотренном извещением.</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При проведении переторжки в заочной форме в электронной форме участники представляют документы, откорректированные с учетом внесенных в заявку изменений, а также документы, являющиеся обоснованием предлагаемой цены договора (если участником в ходе переторжки предложена демпинговая цена и в пункте 4 настоящего приложения к извещению предусмотрено применение антидемпинговой меры, в соответствии с которой должны быть представлены такие </w:t>
      </w:r>
      <w:proofErr w:type="gramStart"/>
      <w:r w:rsidRPr="00ED2E85">
        <w:rPr>
          <w:rFonts w:ascii="Times New Roman" w:hAnsi="Times New Roman"/>
          <w:lang w:eastAsia="ru-RU"/>
        </w:rPr>
        <w:t>документы)через</w:t>
      </w:r>
      <w:proofErr w:type="gramEnd"/>
      <w:r w:rsidRPr="00ED2E85">
        <w:rPr>
          <w:rFonts w:ascii="Times New Roman" w:hAnsi="Times New Roman"/>
          <w:lang w:eastAsia="ru-RU"/>
        </w:rPr>
        <w:t xml:space="preserve"> личный кабинет участника на </w:t>
      </w:r>
      <w:r w:rsidR="00F35913">
        <w:rPr>
          <w:rFonts w:ascii="Times New Roman" w:hAnsi="Times New Roman"/>
          <w:lang w:eastAsia="ru-RU"/>
        </w:rPr>
        <w:t>ЕСТП</w:t>
      </w:r>
      <w:r w:rsidRPr="00ED2E85">
        <w:rPr>
          <w:rFonts w:ascii="Times New Roman" w:hAnsi="Times New Roman"/>
          <w:lang w:eastAsia="ru-RU"/>
        </w:rPr>
        <w:t>. Участник вправе отозвать поданное предложение с новыми условиями в любое время до открытия доступа к документам с измененными условиями. Отзыв предложения осуществляется в порядке, предусмотренном настоящим приложением для отзыва котировочных заявок.</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Открытие доступа к документам с измененными условиями в электронной форме) на участие в запросе котировок проводится в порядке, предусмотренном </w:t>
      </w:r>
      <w:r w:rsidRPr="00ED2E85">
        <w:rPr>
          <w:rFonts w:ascii="Times New Roman" w:hAnsi="Times New Roman"/>
          <w:bCs/>
          <w:lang w:eastAsia="ru-RU"/>
        </w:rPr>
        <w:t>извещением</w:t>
      </w:r>
      <w:r w:rsidRPr="00ED2E85">
        <w:rPr>
          <w:rFonts w:ascii="Times New Roman" w:hAnsi="Times New Roman"/>
          <w:lang w:eastAsia="ru-RU"/>
        </w:rPr>
        <w:t>, с оформлением аналогичного протокола вскрытия и его размещением на сайтах не позднее 3 (трех) дней с даты подписания протокола.</w:t>
      </w:r>
    </w:p>
    <w:p w:rsidR="00ED2E85" w:rsidRPr="00ED2E85" w:rsidRDefault="00ED2E85" w:rsidP="00ED2E85">
      <w:pPr>
        <w:numPr>
          <w:ilvl w:val="2"/>
          <w:numId w:val="17"/>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После проведения переторжки победитель определяется в порядке, предусмотренном </w:t>
      </w:r>
      <w:r w:rsidRPr="00ED2E85">
        <w:rPr>
          <w:rFonts w:ascii="Times New Roman" w:hAnsi="Times New Roman"/>
          <w:bCs/>
          <w:lang w:eastAsia="ru-RU"/>
        </w:rPr>
        <w:t>приложением № 1 к извещению</w:t>
      </w:r>
      <w:r w:rsidRPr="00ED2E85">
        <w:rPr>
          <w:rFonts w:ascii="Times New Roman" w:hAnsi="Times New Roman"/>
          <w:lang w:eastAsia="ru-RU"/>
        </w:rPr>
        <w:t>.</w:t>
      </w:r>
    </w:p>
    <w:p w:rsidR="00ED2E85" w:rsidRPr="00ED2E85" w:rsidRDefault="00ED2E85" w:rsidP="00ED2E85">
      <w:pPr>
        <w:spacing w:after="0" w:line="240" w:lineRule="auto"/>
        <w:ind w:left="709"/>
        <w:jc w:val="both"/>
        <w:rPr>
          <w:rFonts w:ascii="Times New Roman" w:hAnsi="Times New Roman"/>
          <w:lang w:eastAsia="ru-RU"/>
        </w:rPr>
      </w:pPr>
    </w:p>
    <w:p w:rsidR="00ED2E85" w:rsidRPr="00ED2E85" w:rsidRDefault="00ED2E85" w:rsidP="00ED2E85">
      <w:pPr>
        <w:spacing w:after="0" w:line="240" w:lineRule="auto"/>
        <w:ind w:left="709"/>
        <w:jc w:val="both"/>
        <w:rPr>
          <w:rFonts w:ascii="Times New Roman" w:hAnsi="Times New Roman"/>
          <w:lang w:eastAsia="ru-RU"/>
        </w:rPr>
      </w:pPr>
    </w:p>
    <w:p w:rsidR="00ED2E85" w:rsidRPr="00ED2E85" w:rsidRDefault="00ED2E85" w:rsidP="00ED2E85">
      <w:pPr>
        <w:keepNext/>
        <w:numPr>
          <w:ilvl w:val="1"/>
          <w:numId w:val="17"/>
        </w:numPr>
        <w:spacing w:after="0" w:line="240" w:lineRule="auto"/>
        <w:ind w:left="1080" w:hanging="371"/>
        <w:jc w:val="both"/>
        <w:outlineLvl w:val="2"/>
        <w:rPr>
          <w:rFonts w:ascii="Times New Roman" w:hAnsi="Times New Roman"/>
          <w:b/>
          <w:bCs/>
          <w:lang w:eastAsia="ru-RU"/>
        </w:rPr>
      </w:pPr>
      <w:r w:rsidRPr="00ED2E85">
        <w:rPr>
          <w:rFonts w:ascii="Times New Roman" w:hAnsi="Times New Roman"/>
          <w:b/>
          <w:bCs/>
          <w:lang w:eastAsia="ru-RU"/>
        </w:rPr>
        <w:t>Антидемпинговые меры</w:t>
      </w:r>
    </w:p>
    <w:p w:rsidR="00ED2E85" w:rsidRPr="00ED2E85" w:rsidRDefault="00ED2E85" w:rsidP="00ED2E85">
      <w:pPr>
        <w:spacing w:after="0" w:line="240" w:lineRule="auto"/>
        <w:rPr>
          <w:rFonts w:ascii="Times New Roman" w:hAnsi="Times New Roman"/>
          <w:lang w:eastAsia="ru-RU"/>
        </w:rPr>
      </w:pPr>
    </w:p>
    <w:p w:rsidR="00ED2E85" w:rsidRPr="00ED2E85" w:rsidRDefault="00ED2E85" w:rsidP="00ED2E85">
      <w:pPr>
        <w:numPr>
          <w:ilvl w:val="2"/>
          <w:numId w:val="31"/>
        </w:numPr>
        <w:spacing w:after="0" w:line="240" w:lineRule="auto"/>
        <w:ind w:left="0" w:firstLine="710"/>
        <w:jc w:val="both"/>
        <w:rPr>
          <w:rFonts w:ascii="Times New Roman" w:hAnsi="Times New Roman"/>
          <w:lang w:eastAsia="ru-RU"/>
        </w:rPr>
      </w:pPr>
      <w:r w:rsidRPr="00ED2E85">
        <w:rPr>
          <w:rFonts w:ascii="Times New Roman" w:hAnsi="Times New Roman"/>
          <w:lang w:eastAsia="ru-RU"/>
        </w:rPr>
        <w:lastRenderedPageBreak/>
        <w:t>При предложении участником запроса котировок демпинговой цены договора (цены лота) к участнику запроса котировок могут быть применены антидемпинговые меры. Возможность применения антидемпинговых мер, вид антидемпинговой меры указываются в пункте 4 настоящего приложения</w:t>
      </w:r>
    </w:p>
    <w:p w:rsidR="00ED2E85" w:rsidRPr="00ED2E85" w:rsidRDefault="00ED2E85" w:rsidP="00ED2E85">
      <w:pPr>
        <w:numPr>
          <w:ilvl w:val="2"/>
          <w:numId w:val="31"/>
        </w:numPr>
        <w:spacing w:after="0" w:line="240" w:lineRule="auto"/>
        <w:ind w:left="0" w:firstLine="709"/>
        <w:jc w:val="both"/>
        <w:rPr>
          <w:rFonts w:ascii="Times New Roman" w:hAnsi="Times New Roman"/>
          <w:lang w:eastAsia="ru-RU"/>
        </w:rPr>
      </w:pPr>
      <w:r w:rsidRPr="00ED2E85">
        <w:rPr>
          <w:rFonts w:ascii="Times New Roman" w:hAnsi="Times New Roman"/>
          <w:lang w:eastAsia="ru-RU"/>
        </w:rPr>
        <w:t>Независимо от применения антидемпинговых мер заявка участника, содержащая демпинговую цену договора (цену лота), отклоняется, если по итогам проведенного анализа представленных в составе заявки обоснования предложенной цены, расчета предложенной цены, иных документов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 а также за счет невыполнения минимально необходимых требований, предусмотренных Федеральным законом «Технический регламент о безопасности зданий и сооружений».</w:t>
      </w:r>
    </w:p>
    <w:p w:rsidR="00ED2E85" w:rsidRPr="00ED2E85" w:rsidRDefault="00ED2E85" w:rsidP="00ED2E85">
      <w:pPr>
        <w:numPr>
          <w:ilvl w:val="2"/>
          <w:numId w:val="31"/>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В случае признания победителя запроса котировок уклонившимся от заключения договора на участника запроса котировок, с которым в соответствии с настоящим приложением к извещению заключается договор, распространяются установленные требования в полном объеме. </w:t>
      </w:r>
    </w:p>
    <w:p w:rsidR="00ED2E85" w:rsidRPr="00ED2E85" w:rsidRDefault="00ED2E85" w:rsidP="00ED2E85">
      <w:pPr>
        <w:spacing w:after="0" w:line="240" w:lineRule="auto"/>
        <w:ind w:left="709"/>
        <w:jc w:val="both"/>
        <w:rPr>
          <w:rFonts w:ascii="Times New Roman" w:hAnsi="Times New Roman"/>
          <w:lang w:eastAsia="ru-RU"/>
        </w:rPr>
      </w:pPr>
    </w:p>
    <w:p w:rsidR="00ED2E85" w:rsidRPr="00ED2E85" w:rsidRDefault="00ED2E85" w:rsidP="00ED2E85">
      <w:pPr>
        <w:numPr>
          <w:ilvl w:val="1"/>
          <w:numId w:val="27"/>
        </w:numPr>
        <w:spacing w:after="0" w:line="240" w:lineRule="auto"/>
        <w:ind w:left="0" w:firstLine="709"/>
        <w:jc w:val="both"/>
        <w:rPr>
          <w:rFonts w:ascii="Times New Roman" w:hAnsi="Times New Roman"/>
          <w:b/>
          <w:lang w:eastAsia="ru-RU"/>
        </w:rPr>
      </w:pPr>
      <w:r w:rsidRPr="00ED2E85">
        <w:rPr>
          <w:rFonts w:ascii="Times New Roman" w:hAnsi="Times New Roman"/>
          <w:b/>
          <w:bCs/>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ED2E85" w:rsidRPr="00ED2E85" w:rsidRDefault="00ED2E85" w:rsidP="00ED2E85">
      <w:pPr>
        <w:spacing w:after="0" w:line="240" w:lineRule="auto"/>
        <w:ind w:left="709"/>
        <w:jc w:val="both"/>
        <w:rPr>
          <w:rFonts w:ascii="Times New Roman" w:hAnsi="Times New Roman"/>
          <w:lang w:eastAsia="ru-RU"/>
        </w:rPr>
      </w:pPr>
    </w:p>
    <w:p w:rsidR="00ED2E85" w:rsidRPr="00ED2E85" w:rsidRDefault="00ED2E85" w:rsidP="00ED2E85">
      <w:pPr>
        <w:spacing w:after="0" w:line="240" w:lineRule="auto"/>
        <w:ind w:firstLine="709"/>
        <w:jc w:val="both"/>
        <w:rPr>
          <w:rFonts w:ascii="Times New Roman" w:hAnsi="Times New Roman"/>
          <w:bCs/>
          <w:lang w:eastAsia="ru-RU"/>
        </w:rPr>
      </w:pPr>
      <w:r w:rsidRPr="00ED2E85">
        <w:rPr>
          <w:rFonts w:ascii="Times New Roman" w:hAnsi="Times New Roman"/>
          <w:lang w:eastAsia="ru-RU"/>
        </w:rPr>
        <w:t>3.11.1. Требования пункта 3.11 приложения № 1 к извещению применяются если в пункте 8 приложения № 1 к извещению в соответствии с постановлением Правительства Российской Федерации от 16 сентября 2016 г.</w:t>
      </w:r>
      <w:r w:rsidR="00025B26" w:rsidRPr="00025B26">
        <w:t xml:space="preserve"> </w:t>
      </w:r>
      <w:r w:rsidR="00025B26" w:rsidRPr="00025B26">
        <w:rPr>
          <w:rFonts w:ascii="Times New Roman" w:hAnsi="Times New Roman"/>
          <w:lang w:eastAsia="ru-RU"/>
        </w:rPr>
        <w:t xml:space="preserve">№ 925 </w:t>
      </w:r>
      <w:r w:rsidRPr="00ED2E85">
        <w:rPr>
          <w:rFonts w:ascii="Times New Roman" w:hAnsi="Times New Roman"/>
          <w:lang w:eastAsia="ru-RU"/>
        </w:rPr>
        <w:t xml:space="preserve">«О приоритете </w:t>
      </w:r>
      <w:r w:rsidRPr="00ED2E85">
        <w:rPr>
          <w:rFonts w:ascii="Times New Roman" w:hAnsi="Times New Roman"/>
          <w:bCs/>
          <w:lang w:eastAsia="ru-RU"/>
        </w:rPr>
        <w:t xml:space="preserve">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соответствующий приоритет. </w:t>
      </w:r>
    </w:p>
    <w:p w:rsidR="00025B26" w:rsidRPr="00025B26" w:rsidRDefault="00ED2E85" w:rsidP="00025B26">
      <w:pPr>
        <w:autoSpaceDE w:val="0"/>
        <w:autoSpaceDN w:val="0"/>
        <w:adjustRightInd w:val="0"/>
        <w:spacing w:after="0" w:line="240" w:lineRule="auto"/>
        <w:ind w:firstLine="709"/>
        <w:jc w:val="both"/>
        <w:rPr>
          <w:rFonts w:ascii="Times New Roman" w:hAnsi="Times New Roman"/>
          <w:lang w:eastAsia="ru-RU"/>
        </w:rPr>
      </w:pPr>
      <w:r w:rsidRPr="00ED2E85">
        <w:rPr>
          <w:rFonts w:ascii="Times New Roman" w:hAnsi="Times New Roman"/>
          <w:lang w:eastAsia="ru-RU"/>
        </w:rPr>
        <w:t>3.11.2.</w:t>
      </w:r>
      <w:r w:rsidR="00025B26" w:rsidRPr="00025B26">
        <w:rPr>
          <w:rFonts w:ascii="Times New Roman" w:hAnsi="Times New Roman"/>
          <w:lang w:eastAsia="ru-RU"/>
        </w:rPr>
        <w:tab/>
        <w:t>При установлении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оценка и сопоставление заявок на участие в запросе котировок, которые содержат предложения о поставке товаров российского происхождения, выполнении работ, оказании услуг российскими лицами, по критерию «цена договора»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025B26" w:rsidRPr="00025B26" w:rsidRDefault="00025B26" w:rsidP="00025B26">
      <w:pPr>
        <w:autoSpaceDE w:val="0"/>
        <w:autoSpaceDN w:val="0"/>
        <w:adjustRightInd w:val="0"/>
        <w:spacing w:after="0" w:line="240" w:lineRule="auto"/>
        <w:ind w:firstLine="709"/>
        <w:jc w:val="both"/>
        <w:rPr>
          <w:rFonts w:ascii="Times New Roman" w:hAnsi="Times New Roman"/>
          <w:lang w:eastAsia="ru-RU"/>
        </w:rPr>
      </w:pPr>
      <w:r w:rsidRPr="00025B26">
        <w:rPr>
          <w:rFonts w:ascii="Times New Roman" w:hAnsi="Times New Roman"/>
          <w:lang w:eastAsia="ru-RU"/>
        </w:rPr>
        <w:t>3.11.3.</w:t>
      </w:r>
      <w:r w:rsidRPr="00025B26">
        <w:rPr>
          <w:rFonts w:ascii="Times New Roman" w:hAnsi="Times New Roman"/>
          <w:lang w:eastAsia="ru-RU"/>
        </w:rPr>
        <w:tab/>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критерию «цена договора»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025B26" w:rsidRPr="00025B26" w:rsidRDefault="00025B26" w:rsidP="00025B26">
      <w:pPr>
        <w:autoSpaceDE w:val="0"/>
        <w:autoSpaceDN w:val="0"/>
        <w:adjustRightInd w:val="0"/>
        <w:spacing w:after="0" w:line="240" w:lineRule="auto"/>
        <w:ind w:firstLine="709"/>
        <w:jc w:val="both"/>
        <w:rPr>
          <w:rFonts w:ascii="Times New Roman" w:hAnsi="Times New Roman"/>
          <w:lang w:eastAsia="ru-RU"/>
        </w:rPr>
      </w:pPr>
      <w:r w:rsidRPr="00025B26">
        <w:rPr>
          <w:rFonts w:ascii="Times New Roman" w:hAnsi="Times New Roman"/>
          <w:lang w:eastAsia="ru-RU"/>
        </w:rPr>
        <w:t>3.11.4.</w:t>
      </w:r>
      <w:r w:rsidRPr="00025B26">
        <w:rPr>
          <w:rFonts w:ascii="Times New Roman" w:hAnsi="Times New Roman"/>
          <w:lang w:eastAsia="ru-RU"/>
        </w:rPr>
        <w:tab/>
        <w:t xml:space="preserve">Участник в составе заявки должен предоставить сведения о наименовании страны происхождения поставляемого товара, по форме сведений о наименовании страны происхождения поставляемого товара, представленной в приложении № 1.3 к извещению. </w:t>
      </w:r>
    </w:p>
    <w:p w:rsidR="00025B26" w:rsidRPr="00025B26" w:rsidRDefault="00025B26" w:rsidP="00025B26">
      <w:pPr>
        <w:autoSpaceDE w:val="0"/>
        <w:autoSpaceDN w:val="0"/>
        <w:adjustRightInd w:val="0"/>
        <w:spacing w:after="0" w:line="240" w:lineRule="auto"/>
        <w:ind w:firstLine="709"/>
        <w:jc w:val="both"/>
        <w:rPr>
          <w:rFonts w:ascii="Times New Roman" w:hAnsi="Times New Roman"/>
          <w:lang w:eastAsia="ru-RU"/>
        </w:rPr>
      </w:pPr>
      <w:r w:rsidRPr="00025B26">
        <w:rPr>
          <w:rFonts w:ascii="Times New Roman" w:hAnsi="Times New Roman"/>
          <w:lang w:eastAsia="ru-RU"/>
        </w:rPr>
        <w:t>3.11.5.</w:t>
      </w:r>
      <w:r w:rsidRPr="00025B26">
        <w:rPr>
          <w:rFonts w:ascii="Times New Roman" w:hAnsi="Times New Roman"/>
          <w:lang w:eastAsia="ru-RU"/>
        </w:rPr>
        <w:tab/>
        <w:t xml:space="preserve">Непредставление в составе заявки сведений о стране происхождения поставляемого товара не является основанием для отклонения заявки на участие в запросе </w:t>
      </w:r>
      <w:proofErr w:type="gramStart"/>
      <w:r w:rsidRPr="00025B26">
        <w:rPr>
          <w:rFonts w:ascii="Times New Roman" w:hAnsi="Times New Roman"/>
          <w:lang w:eastAsia="ru-RU"/>
        </w:rPr>
        <w:t>котировок</w:t>
      </w:r>
      <w:proofErr w:type="gramEnd"/>
      <w:r w:rsidRPr="00025B26">
        <w:rPr>
          <w:rFonts w:ascii="Times New Roman" w:hAnsi="Times New Roman"/>
          <w:lang w:eastAsia="ru-RU"/>
        </w:rPr>
        <w:t xml:space="preserve"> и такая заявка рассматривается как содержащая предложение о поставке иностранного товара.</w:t>
      </w:r>
    </w:p>
    <w:p w:rsidR="00025B26" w:rsidRPr="00025B26" w:rsidRDefault="00025B26" w:rsidP="00025B26">
      <w:pPr>
        <w:autoSpaceDE w:val="0"/>
        <w:autoSpaceDN w:val="0"/>
        <w:adjustRightInd w:val="0"/>
        <w:spacing w:after="0" w:line="240" w:lineRule="auto"/>
        <w:ind w:firstLine="709"/>
        <w:jc w:val="both"/>
        <w:rPr>
          <w:rFonts w:ascii="Times New Roman" w:hAnsi="Times New Roman"/>
          <w:lang w:eastAsia="ru-RU"/>
        </w:rPr>
      </w:pPr>
      <w:r w:rsidRPr="00025B26">
        <w:rPr>
          <w:rFonts w:ascii="Times New Roman" w:hAnsi="Times New Roman"/>
          <w:lang w:eastAsia="ru-RU"/>
        </w:rPr>
        <w:t>3.11.6.</w:t>
      </w:r>
      <w:r w:rsidRPr="00025B26">
        <w:rPr>
          <w:rFonts w:ascii="Times New Roman" w:hAnsi="Times New Roman"/>
          <w:lang w:eastAsia="ru-RU"/>
        </w:rPr>
        <w:tab/>
        <w:t>Участник, предоставивший в составе заявки недостоверные сведения о стране происхождения товара, не допускается к участию в запросе котировок.</w:t>
      </w:r>
    </w:p>
    <w:p w:rsidR="00025B26" w:rsidRPr="00025B26" w:rsidRDefault="00025B26" w:rsidP="00025B26">
      <w:pPr>
        <w:autoSpaceDE w:val="0"/>
        <w:autoSpaceDN w:val="0"/>
        <w:adjustRightInd w:val="0"/>
        <w:spacing w:after="0" w:line="240" w:lineRule="auto"/>
        <w:ind w:firstLine="709"/>
        <w:jc w:val="both"/>
        <w:rPr>
          <w:rFonts w:ascii="Times New Roman" w:hAnsi="Times New Roman"/>
          <w:lang w:eastAsia="ru-RU"/>
        </w:rPr>
      </w:pPr>
      <w:r w:rsidRPr="00025B26">
        <w:rPr>
          <w:rFonts w:ascii="Times New Roman" w:hAnsi="Times New Roman"/>
          <w:lang w:eastAsia="ru-RU"/>
        </w:rPr>
        <w:t>3.11.7.</w:t>
      </w:r>
      <w:r w:rsidRPr="00025B26">
        <w:rPr>
          <w:rFonts w:ascii="Times New Roman" w:hAnsi="Times New Roman"/>
          <w:lang w:eastAsia="ru-RU"/>
        </w:rPr>
        <w:tab/>
        <w:t>В договоре указывается страна происхождения поставляемого товара на основании сведений, содержащихся в заявке, представленной участником закупки, с которым заключается договор.</w:t>
      </w:r>
    </w:p>
    <w:p w:rsidR="00025B26" w:rsidRPr="00025B26" w:rsidRDefault="00025B26" w:rsidP="00025B26">
      <w:pPr>
        <w:autoSpaceDE w:val="0"/>
        <w:autoSpaceDN w:val="0"/>
        <w:adjustRightInd w:val="0"/>
        <w:spacing w:after="0" w:line="240" w:lineRule="auto"/>
        <w:ind w:firstLine="709"/>
        <w:jc w:val="both"/>
        <w:rPr>
          <w:rFonts w:ascii="Times New Roman" w:hAnsi="Times New Roman"/>
          <w:lang w:eastAsia="ru-RU"/>
        </w:rPr>
      </w:pPr>
      <w:r w:rsidRPr="00025B26">
        <w:rPr>
          <w:rFonts w:ascii="Times New Roman" w:hAnsi="Times New Roman"/>
          <w:lang w:eastAsia="ru-RU"/>
        </w:rPr>
        <w:lastRenderedPageBreak/>
        <w:t>3.11.8.</w:t>
      </w:r>
      <w:r w:rsidRPr="00025B26">
        <w:rPr>
          <w:rFonts w:ascii="Times New Roman" w:hAnsi="Times New Roman"/>
          <w:lang w:eastAsia="ru-RU"/>
        </w:rPr>
        <w:tab/>
        <w:t>В случае признания победителя закупки уклонившимся от заключения договора, договор заключается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025B26" w:rsidRPr="00025B26" w:rsidRDefault="00025B26" w:rsidP="00025B26">
      <w:pPr>
        <w:autoSpaceDE w:val="0"/>
        <w:autoSpaceDN w:val="0"/>
        <w:adjustRightInd w:val="0"/>
        <w:spacing w:after="0" w:line="240" w:lineRule="auto"/>
        <w:ind w:firstLine="709"/>
        <w:jc w:val="both"/>
        <w:rPr>
          <w:rFonts w:ascii="Times New Roman" w:hAnsi="Times New Roman"/>
          <w:lang w:eastAsia="ru-RU"/>
        </w:rPr>
      </w:pPr>
      <w:r w:rsidRPr="00025B26">
        <w:rPr>
          <w:rFonts w:ascii="Times New Roman" w:hAnsi="Times New Roman"/>
          <w:lang w:eastAsia="ru-RU"/>
        </w:rPr>
        <w:t>3.11.9.</w:t>
      </w:r>
      <w:r w:rsidRPr="00025B26">
        <w:rPr>
          <w:rFonts w:ascii="Times New Roman" w:hAnsi="Times New Roman"/>
          <w:lang w:eastAsia="ru-RU"/>
        </w:rPr>
        <w:tab/>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25B26" w:rsidRPr="00025B26" w:rsidRDefault="00025B26" w:rsidP="00025B26">
      <w:pPr>
        <w:autoSpaceDE w:val="0"/>
        <w:autoSpaceDN w:val="0"/>
        <w:adjustRightInd w:val="0"/>
        <w:spacing w:after="0" w:line="240" w:lineRule="auto"/>
        <w:ind w:firstLine="709"/>
        <w:jc w:val="both"/>
        <w:rPr>
          <w:rFonts w:ascii="Times New Roman" w:hAnsi="Times New Roman"/>
          <w:lang w:eastAsia="ru-RU"/>
        </w:rPr>
      </w:pPr>
      <w:r w:rsidRPr="00025B26">
        <w:rPr>
          <w:rFonts w:ascii="Times New Roman" w:hAnsi="Times New Roman"/>
          <w:lang w:eastAsia="ru-RU"/>
        </w:rPr>
        <w:t>3.11.10.</w:t>
      </w:r>
      <w:r w:rsidRPr="00025B26">
        <w:rPr>
          <w:rFonts w:ascii="Times New Roman" w:hAnsi="Times New Roman"/>
          <w:lang w:eastAsia="ru-RU"/>
        </w:rPr>
        <w:tab/>
        <w:t>Приоритет не предоставляется в случаях, предусмотренных пунктом 6 постановления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025B26" w:rsidRPr="00025B26" w:rsidRDefault="00025B26" w:rsidP="00025B26">
      <w:pPr>
        <w:autoSpaceDE w:val="0"/>
        <w:autoSpaceDN w:val="0"/>
        <w:adjustRightInd w:val="0"/>
        <w:spacing w:after="0" w:line="240" w:lineRule="auto"/>
        <w:ind w:firstLine="709"/>
        <w:jc w:val="both"/>
        <w:rPr>
          <w:rFonts w:ascii="Times New Roman" w:hAnsi="Times New Roman"/>
          <w:lang w:eastAsia="ru-RU"/>
        </w:rPr>
      </w:pPr>
      <w:r w:rsidRPr="00025B26">
        <w:rPr>
          <w:rFonts w:ascii="Times New Roman" w:hAnsi="Times New Roman"/>
          <w:lang w:eastAsia="ru-RU"/>
        </w:rPr>
        <w:t>3.11.11.</w:t>
      </w:r>
      <w:r w:rsidRPr="00025B26">
        <w:rPr>
          <w:rFonts w:ascii="Times New Roman" w:hAnsi="Times New Roman"/>
          <w:lang w:eastAsia="ru-RU"/>
        </w:rPr>
        <w:tab/>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25B26" w:rsidRPr="00025B26" w:rsidRDefault="00025B26" w:rsidP="00025B26">
      <w:pPr>
        <w:autoSpaceDE w:val="0"/>
        <w:autoSpaceDN w:val="0"/>
        <w:adjustRightInd w:val="0"/>
        <w:spacing w:after="0" w:line="240" w:lineRule="auto"/>
        <w:ind w:firstLine="709"/>
        <w:jc w:val="both"/>
        <w:rPr>
          <w:rFonts w:ascii="Times New Roman" w:hAnsi="Times New Roman"/>
          <w:lang w:eastAsia="ru-RU"/>
        </w:rPr>
      </w:pPr>
      <w:r w:rsidRPr="00025B26">
        <w:rPr>
          <w:rFonts w:ascii="Times New Roman" w:hAnsi="Times New Roman"/>
          <w:lang w:eastAsia="ru-RU"/>
        </w:rPr>
        <w:t>3.11.12.</w:t>
      </w:r>
      <w:r w:rsidRPr="00025B26">
        <w:rPr>
          <w:rFonts w:ascii="Times New Roman" w:hAnsi="Times New Roman"/>
          <w:lang w:eastAsia="ru-RU"/>
        </w:rPr>
        <w:tab/>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rsidR="00025B26" w:rsidRPr="00025B26" w:rsidRDefault="00025B26" w:rsidP="00025B26">
      <w:pPr>
        <w:autoSpaceDE w:val="0"/>
        <w:autoSpaceDN w:val="0"/>
        <w:adjustRightInd w:val="0"/>
        <w:spacing w:after="0" w:line="240" w:lineRule="auto"/>
        <w:ind w:firstLine="709"/>
        <w:jc w:val="both"/>
        <w:rPr>
          <w:rFonts w:ascii="Times New Roman" w:hAnsi="Times New Roman"/>
          <w:lang w:eastAsia="ru-RU"/>
        </w:rPr>
      </w:pPr>
      <w:r w:rsidRPr="00025B26">
        <w:rPr>
          <w:rFonts w:ascii="Times New Roman" w:hAnsi="Times New Roman"/>
          <w:lang w:eastAsia="ru-RU"/>
        </w:rPr>
        <w:t>3.11.13.</w:t>
      </w:r>
      <w:r w:rsidRPr="00025B26">
        <w:rPr>
          <w:rFonts w:ascii="Times New Roman" w:hAnsi="Times New Roman"/>
          <w:lang w:eastAsia="ru-RU"/>
        </w:rPr>
        <w:tab/>
        <w:t>Предусмотренный настоящим пунктом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ED2E85" w:rsidRPr="00ED2E85" w:rsidRDefault="00025B26" w:rsidP="00025B26">
      <w:pPr>
        <w:autoSpaceDE w:val="0"/>
        <w:autoSpaceDN w:val="0"/>
        <w:adjustRightInd w:val="0"/>
        <w:spacing w:after="0" w:line="240" w:lineRule="auto"/>
        <w:ind w:firstLine="709"/>
        <w:jc w:val="both"/>
        <w:rPr>
          <w:rFonts w:ascii="Times New Roman" w:hAnsi="Times New Roman"/>
          <w:lang w:eastAsia="ru-RU"/>
        </w:rPr>
      </w:pPr>
      <w:r w:rsidRPr="00025B26">
        <w:rPr>
          <w:rFonts w:ascii="Times New Roman" w:hAnsi="Times New Roman"/>
          <w:lang w:eastAsia="ru-RU"/>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ED2E85" w:rsidRPr="00ED2E85" w:rsidRDefault="00ED2E85" w:rsidP="00ED2E85">
      <w:pPr>
        <w:spacing w:after="0" w:line="240" w:lineRule="auto"/>
        <w:ind w:left="709"/>
        <w:jc w:val="both"/>
        <w:rPr>
          <w:rFonts w:ascii="Times New Roman" w:hAnsi="Times New Roman"/>
          <w:lang w:eastAsia="ru-RU"/>
        </w:rPr>
      </w:pPr>
    </w:p>
    <w:p w:rsidR="00ED2E85" w:rsidRPr="00ED2E85" w:rsidRDefault="00ED2E85" w:rsidP="00ED2E85">
      <w:pPr>
        <w:keepNext/>
        <w:numPr>
          <w:ilvl w:val="1"/>
          <w:numId w:val="27"/>
        </w:numPr>
        <w:spacing w:after="0" w:line="240" w:lineRule="auto"/>
        <w:ind w:hanging="595"/>
        <w:jc w:val="both"/>
        <w:outlineLvl w:val="2"/>
        <w:rPr>
          <w:rFonts w:ascii="Times New Roman" w:hAnsi="Times New Roman"/>
          <w:b/>
          <w:bCs/>
          <w:lang w:eastAsia="ru-RU"/>
        </w:rPr>
      </w:pPr>
      <w:r w:rsidRPr="00ED2E85">
        <w:rPr>
          <w:rFonts w:ascii="Times New Roman" w:hAnsi="Times New Roman"/>
          <w:b/>
          <w:bCs/>
          <w:lang w:eastAsia="ru-RU"/>
        </w:rPr>
        <w:t>Порядок подачи котировочной заявки</w:t>
      </w:r>
    </w:p>
    <w:p w:rsidR="00ED2E85" w:rsidRPr="00ED2E85" w:rsidRDefault="00ED2E85" w:rsidP="00ED2E85">
      <w:pPr>
        <w:spacing w:after="0" w:line="240" w:lineRule="auto"/>
        <w:rPr>
          <w:rFonts w:ascii="Times New Roman" w:hAnsi="Times New Roman"/>
          <w:lang w:eastAsia="ru-RU"/>
        </w:rPr>
      </w:pP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xml:space="preserve">3.12.1. Котировочная заявка должна содержать всю </w:t>
      </w:r>
      <w:proofErr w:type="gramStart"/>
      <w:r w:rsidRPr="00ED2E85">
        <w:rPr>
          <w:rFonts w:ascii="Times New Roman" w:eastAsia="MS Mincho" w:hAnsi="Times New Roman"/>
          <w:lang w:eastAsia="ru-RU"/>
        </w:rPr>
        <w:t>требуемую  настоящим</w:t>
      </w:r>
      <w:proofErr w:type="gramEnd"/>
      <w:r w:rsidRPr="00ED2E85">
        <w:rPr>
          <w:rFonts w:ascii="Times New Roman" w:eastAsia="MS Mincho" w:hAnsi="Times New Roman"/>
          <w:lang w:eastAsia="ru-RU"/>
        </w:rPr>
        <w:t xml:space="preserve"> приложением информацию и документы</w:t>
      </w:r>
      <w:r w:rsidRPr="00ED2E85">
        <w:rPr>
          <w:rFonts w:ascii="Times New Roman" w:hAnsi="Times New Roman"/>
          <w:i/>
          <w:lang w:eastAsia="ru-RU"/>
        </w:rPr>
        <w:t xml:space="preserve">, </w:t>
      </w:r>
      <w:r w:rsidRPr="00ED2E85">
        <w:rPr>
          <w:rFonts w:ascii="Times New Roman" w:hAnsi="Times New Roman"/>
          <w:lang w:eastAsia="ru-RU"/>
        </w:rPr>
        <w:t>должна быть оформлена в соответствии с требованиями приложением № 1 к извещению и действовать не менее</w:t>
      </w:r>
      <w:r w:rsidRPr="00ED2E85">
        <w:rPr>
          <w:rFonts w:ascii="Times New Roman" w:eastAsia="MS Mincho" w:hAnsi="Times New Roman"/>
          <w:lang w:eastAsia="ru-RU"/>
        </w:rPr>
        <w:t xml:space="preserve"> 120 (ста двадцати) дней с даты окончания срока подачи заявок..</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3.12.2. Котировочная заявка участника, не соответствующая требованиям извещения, отклоняется.</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xml:space="preserve">3.12.3. Котировочная заявка оформляется на русском языке. Если в составе котировочной заявки представляются документы на иностранном языке, такие документы должны быть переведены на русский язык, а перевод заверен нотариально. Предоставляется копия документа, сканированная с нотариально заверенного перевода. Вся переписка, связанная с проведением запроса котировок, ведется на русском языке. В случае если для участия в запросе котировок иностранному лицу потребуется извещение и приложения к нему на иностранном языке, перевод на иностранный язык такое лицо осуществляет самостоятельно за свой счет. </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3.12.4. В случае участия иностранного лица в запросе котировок, такое лицо в составе заявки должно представить все документы, предусмотренные извещения</w:t>
      </w:r>
      <w:r w:rsidRPr="00ED2E85" w:rsidDel="00526179">
        <w:rPr>
          <w:rFonts w:ascii="Times New Roman" w:eastAsia="MS Mincho" w:hAnsi="Times New Roman"/>
          <w:lang w:eastAsia="ru-RU"/>
        </w:rPr>
        <w:t xml:space="preserve"> </w:t>
      </w:r>
      <w:r w:rsidRPr="00ED2E85">
        <w:rPr>
          <w:rFonts w:ascii="Times New Roman" w:eastAsia="MS Mincho" w:hAnsi="Times New Roman"/>
          <w:lang w:eastAsia="ru-RU"/>
        </w:rPr>
        <w:t xml:space="preserve">(или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 </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3.12.5. В случае если в составе заявки участника предоставлены документы и материалы, составленные, выданные или удостоверенные государственными органами иностранных государств или должностными лицами иностранных государств, указанные документы (помимо нотариально заверенного перевода) представляются с соблюдением следующих требований:</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xml:space="preserve">1) если документы выданы в государстве, не являющемся участником Конвенции, отменяющей требование легализации иностранных официальных документов (Гаага, 5 октября 1961 г.) (далее – </w:t>
      </w:r>
      <w:r w:rsidRPr="00ED2E85">
        <w:rPr>
          <w:rFonts w:ascii="Times New Roman" w:eastAsia="MS Mincho" w:hAnsi="Times New Roman"/>
          <w:lang w:eastAsia="ru-RU"/>
        </w:rPr>
        <w:lastRenderedPageBreak/>
        <w:t>Гаагская конвенция), такие документы должны быть легализованы в посольстве (консульстве) Российской Федерации в таком иностранном государстве;</w:t>
      </w:r>
    </w:p>
    <w:p w:rsidR="00ED2E85" w:rsidRPr="00ED2E85" w:rsidRDefault="00ED2E85" w:rsidP="00ED2E85">
      <w:pPr>
        <w:tabs>
          <w:tab w:val="left" w:pos="1891"/>
        </w:tabs>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xml:space="preserve">или </w:t>
      </w:r>
      <w:r w:rsidRPr="00ED2E85">
        <w:rPr>
          <w:rFonts w:ascii="Times New Roman" w:eastAsia="MS Mincho" w:hAnsi="Times New Roman"/>
          <w:lang w:eastAsia="ru-RU"/>
        </w:rPr>
        <w:tab/>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xml:space="preserve">2) если документы выданы в государстве, являющемся участником Гаагской конвенции, документы должны быть </w:t>
      </w:r>
      <w:proofErr w:type="spellStart"/>
      <w:r w:rsidRPr="00ED2E85">
        <w:rPr>
          <w:rFonts w:ascii="Times New Roman" w:eastAsia="MS Mincho" w:hAnsi="Times New Roman"/>
          <w:lang w:eastAsia="ru-RU"/>
        </w:rPr>
        <w:t>апостилированы</w:t>
      </w:r>
      <w:proofErr w:type="spellEnd"/>
      <w:r w:rsidRPr="00ED2E85">
        <w:rPr>
          <w:rFonts w:ascii="Times New Roman" w:eastAsia="MS Mincho" w:hAnsi="Times New Roman"/>
          <w:lang w:eastAsia="ru-RU"/>
        </w:rPr>
        <w:t xml:space="preserve"> в таком государстве в соответствии с требованиями Гаагской конвенции;</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или</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 если документы выданы в государстве, в отношении которого действует международный договор Российской Федерации, отменяющий либо упрощающий требования легализации документов, документы должны соответствовать требованиям такого международного договора.</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3.12.6. Если в составе заявки представлен документ, который не поддается прочтению (ввиду, например, низкого качества копирования/сканирования участником, представления участником поврежденного документа и др.), документ считается непредставленным и не рассматривается.</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xml:space="preserve">3.12.7. Котировочная заявка состоит из </w:t>
      </w:r>
      <w:r w:rsidR="002F119E" w:rsidRPr="004E036C">
        <w:rPr>
          <w:rFonts w:ascii="Times New Roman" w:hAnsi="Times New Roman"/>
          <w:color w:val="000000"/>
          <w:lang w:eastAsia="ru-RU"/>
        </w:rPr>
        <w:t>состоит из 1 части</w:t>
      </w:r>
      <w:r w:rsidRPr="00ED2E85">
        <w:rPr>
          <w:rFonts w:ascii="Times New Roman" w:eastAsia="MS Mincho" w:hAnsi="Times New Roman"/>
          <w:lang w:eastAsia="ru-RU"/>
        </w:rPr>
        <w:t xml:space="preserve">. Размещение документов в составе заявки на электронной площадке осуществляется в соответствии с регламентом работы электронной площадки, размещенным на </w:t>
      </w:r>
      <w:r w:rsidR="00F35913">
        <w:rPr>
          <w:rFonts w:ascii="Times New Roman" w:eastAsia="MS Mincho" w:hAnsi="Times New Roman"/>
          <w:lang w:eastAsia="ru-RU"/>
        </w:rPr>
        <w:t>ЕСТП</w:t>
      </w:r>
      <w:r w:rsidRPr="00ED2E85">
        <w:rPr>
          <w:rFonts w:ascii="Times New Roman" w:eastAsia="MS Mincho" w:hAnsi="Times New Roman"/>
          <w:lang w:eastAsia="ru-RU"/>
        </w:rPr>
        <w:t>.</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xml:space="preserve">3.12.8. </w:t>
      </w:r>
      <w:proofErr w:type="gramStart"/>
      <w:r w:rsidRPr="00ED2E85">
        <w:rPr>
          <w:rFonts w:ascii="Times New Roman" w:eastAsia="MS Mincho" w:hAnsi="Times New Roman"/>
          <w:lang w:eastAsia="ru-RU"/>
        </w:rPr>
        <w:t>В котировочной заявки</w:t>
      </w:r>
      <w:proofErr w:type="gramEnd"/>
      <w:r w:rsidRPr="00ED2E85">
        <w:rPr>
          <w:rFonts w:ascii="Times New Roman" w:eastAsia="MS Mincho" w:hAnsi="Times New Roman"/>
          <w:lang w:eastAsia="ru-RU"/>
        </w:rPr>
        <w:t xml:space="preserve"> должны быть представлены:</w:t>
      </w:r>
    </w:p>
    <w:p w:rsidR="00ED2E85" w:rsidRPr="00ED2E85" w:rsidRDefault="00ED2E85" w:rsidP="00ED2E85">
      <w:pPr>
        <w:tabs>
          <w:tab w:val="left" w:pos="1440"/>
        </w:tabs>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3.12.8.1. заявка на участие в запросе котировок, подготовленная по Форме заявки участника, представленной в приложении № 1.3 к извещению;</w:t>
      </w:r>
    </w:p>
    <w:p w:rsidR="00ED2E85" w:rsidRPr="00ED2E85" w:rsidRDefault="00ED2E85" w:rsidP="00ED2E85">
      <w:pPr>
        <w:tabs>
          <w:tab w:val="left" w:pos="1440"/>
        </w:tabs>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3.12.8.2. техническое предложение, подготовленное по Форме технического предложения участника, представленной в приложении № 1.3 к извещению.</w:t>
      </w:r>
    </w:p>
    <w:p w:rsidR="00ED2E85" w:rsidRPr="00ED2E85" w:rsidRDefault="00ED2E85" w:rsidP="00ED2E85">
      <w:pPr>
        <w:tabs>
          <w:tab w:val="left" w:pos="1440"/>
        </w:tabs>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w:t>
      </w:r>
      <w:r w:rsidR="002F119E">
        <w:rPr>
          <w:rFonts w:ascii="Times New Roman" w:eastAsia="MS Mincho" w:hAnsi="Times New Roman"/>
          <w:lang w:eastAsia="ru-RU"/>
        </w:rPr>
        <w:t>8.3</w:t>
      </w:r>
      <w:r w:rsidRPr="00ED2E85">
        <w:rPr>
          <w:rFonts w:ascii="Times New Roman" w:eastAsia="MS Mincho" w:hAnsi="Times New Roman"/>
          <w:lang w:eastAsia="ru-RU"/>
        </w:rPr>
        <w:t>. выписка из единого государственного реестра юридических лиц, если доступ к сведениям, содержащимся в едином государственном реестре юридических лиц, об участнике запроса котировок ограничен в случаях, определенных постановлением Правительства Российской Федерации от 6 июня 2019 г. № 729 «Об определении случаев, в которых доступ к содержащимся в едином государственном реестре юридических лиц сведениям (документам, содержащим сведения) о юридическом лице может быть ограничен»;</w:t>
      </w:r>
    </w:p>
    <w:p w:rsidR="00ED2E85" w:rsidRPr="00ED2E85" w:rsidRDefault="00ED2E85" w:rsidP="00ED2E85">
      <w:pPr>
        <w:tabs>
          <w:tab w:val="left" w:pos="1440"/>
        </w:tabs>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w:t>
      </w:r>
      <w:r w:rsidR="002F6A48">
        <w:rPr>
          <w:rFonts w:ascii="Times New Roman" w:eastAsia="MS Mincho" w:hAnsi="Times New Roman"/>
          <w:lang w:eastAsia="ru-RU"/>
        </w:rPr>
        <w:t>8.4</w:t>
      </w:r>
      <w:r w:rsidRPr="00ED2E85">
        <w:rPr>
          <w:rFonts w:ascii="Times New Roman" w:eastAsia="MS Mincho" w:hAnsi="Times New Roman"/>
          <w:lang w:eastAsia="ru-RU"/>
        </w:rPr>
        <w:t>. 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в приложении № 1 к извещению установлен приоритет товаров российского происхождения). Документ должен быть сканирован с оригинала или копии, заверенной участником;</w:t>
      </w:r>
    </w:p>
    <w:p w:rsidR="00ED2E85" w:rsidRPr="00ED2E85" w:rsidRDefault="00ED2E85" w:rsidP="00ED2E85">
      <w:pPr>
        <w:tabs>
          <w:tab w:val="left" w:pos="1440"/>
        </w:tabs>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w:t>
      </w:r>
      <w:r w:rsidR="002F6A48">
        <w:rPr>
          <w:rFonts w:ascii="Times New Roman" w:eastAsia="MS Mincho" w:hAnsi="Times New Roman"/>
          <w:lang w:eastAsia="ru-RU"/>
        </w:rPr>
        <w:t>8.5</w:t>
      </w:r>
      <w:r w:rsidRPr="00ED2E85">
        <w:rPr>
          <w:rFonts w:ascii="Times New Roman" w:eastAsia="MS Mincho" w:hAnsi="Times New Roman"/>
          <w:lang w:eastAsia="ru-RU"/>
        </w:rPr>
        <w:t xml:space="preserve">. документы, подтверждающие соответствие участников запроса котировок квалификационным требованиям, указанным в пункте 9 части 1 настоящего </w:t>
      </w:r>
      <w:proofErr w:type="gramStart"/>
      <w:r w:rsidRPr="00ED2E85">
        <w:rPr>
          <w:rFonts w:ascii="Times New Roman" w:eastAsia="MS Mincho" w:hAnsi="Times New Roman"/>
          <w:lang w:eastAsia="ru-RU"/>
        </w:rPr>
        <w:t>приложения,  предлагаемых</w:t>
      </w:r>
      <w:proofErr w:type="gramEnd"/>
      <w:r w:rsidRPr="00ED2E85">
        <w:rPr>
          <w:rFonts w:ascii="Times New Roman" w:eastAsia="MS Mincho" w:hAnsi="Times New Roman"/>
          <w:lang w:eastAsia="ru-RU"/>
        </w:rPr>
        <w:t xml:space="preserve"> ими товаров, работ, услуг установленным требованиям технического задания (если в техническом задании предусмотрено требование о предоставлении документов);</w:t>
      </w:r>
    </w:p>
    <w:p w:rsidR="00ED2E85" w:rsidRPr="00ED2E85" w:rsidRDefault="00ED2E85" w:rsidP="00ED2E85">
      <w:pPr>
        <w:tabs>
          <w:tab w:val="left" w:pos="1440"/>
        </w:tabs>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w:t>
      </w:r>
      <w:r w:rsidR="002F6A48">
        <w:rPr>
          <w:rFonts w:ascii="Times New Roman" w:eastAsia="MS Mincho" w:hAnsi="Times New Roman"/>
          <w:lang w:eastAsia="ru-RU"/>
        </w:rPr>
        <w:t>8.6</w:t>
      </w:r>
      <w:r w:rsidRPr="00ED2E85">
        <w:rPr>
          <w:rFonts w:ascii="Times New Roman" w:eastAsia="MS Mincho" w:hAnsi="Times New Roman"/>
          <w:lang w:eastAsia="ru-RU"/>
        </w:rPr>
        <w:t xml:space="preserve">. документы, подтверждающие внесение обеспечения котировочной заявки (если в извещении и пункте 5 приложения № 1 к извещению содержится данное требование). Если участником выбрана форма обеспечения заявки в виде банковской гарантии, предоставляется сканированная с оригинала банковская гарантия с приложением документов, подтверждающих полномочия лица, подписавшего гарантию от имени гаранта: доверенность на лицо, подписавшее гарантию, а также приказ или решение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подтверждающие полномочия лица, подписавшего гарантию от имени гаранта, должны быть сканированы с оригиналов или нотариально заверенных копий, или </w:t>
      </w:r>
      <w:proofErr w:type="gramStart"/>
      <w:r w:rsidRPr="00ED2E85">
        <w:rPr>
          <w:rFonts w:ascii="Times New Roman" w:eastAsia="MS Mincho" w:hAnsi="Times New Roman"/>
          <w:lang w:eastAsia="ru-RU"/>
        </w:rPr>
        <w:t>копий</w:t>
      </w:r>
      <w:proofErr w:type="gramEnd"/>
      <w:r w:rsidRPr="00ED2E85">
        <w:rPr>
          <w:rFonts w:ascii="Times New Roman" w:eastAsia="MS Mincho" w:hAnsi="Times New Roman"/>
          <w:lang w:eastAsia="ru-RU"/>
        </w:rPr>
        <w:t xml:space="preserve"> заверенных уполномоченным лицом гаранта. Если участником выбрана форма обеспечения заявки в виде перечисления денежных средств предоставляется сканированное с оригинала или копии платежного поручения о перечислении денежных средств;</w:t>
      </w:r>
    </w:p>
    <w:p w:rsidR="00ED2E85" w:rsidRPr="00ED2E85" w:rsidRDefault="00ED2E85" w:rsidP="00ED2E85">
      <w:pPr>
        <w:tabs>
          <w:tab w:val="left" w:pos="1440"/>
        </w:tabs>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w:t>
      </w:r>
      <w:r w:rsidR="002F6A48">
        <w:rPr>
          <w:rFonts w:ascii="Times New Roman" w:eastAsia="MS Mincho" w:hAnsi="Times New Roman"/>
          <w:lang w:eastAsia="ru-RU"/>
        </w:rPr>
        <w:t>8.7</w:t>
      </w:r>
      <w:r w:rsidRPr="00ED2E85">
        <w:rPr>
          <w:rFonts w:ascii="Times New Roman" w:eastAsia="MS Mincho" w:hAnsi="Times New Roman"/>
          <w:lang w:eastAsia="ru-RU"/>
        </w:rPr>
        <w:t>. договор простого товарищества (договор о совместной деятельности) (если в запросе котировок принимает участие участник, на стороне которого выступает несколько лиц). Договор должен быть сканирован с оригинала;</w:t>
      </w:r>
    </w:p>
    <w:p w:rsidR="00ED2E85" w:rsidRPr="00ED2E85" w:rsidRDefault="00ED2E85" w:rsidP="00ED2E85">
      <w:pPr>
        <w:tabs>
          <w:tab w:val="left" w:pos="1440"/>
        </w:tabs>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w:t>
      </w:r>
      <w:r w:rsidR="002F6A48">
        <w:rPr>
          <w:rFonts w:ascii="Times New Roman" w:eastAsia="MS Mincho" w:hAnsi="Times New Roman"/>
          <w:lang w:eastAsia="ru-RU"/>
        </w:rPr>
        <w:t>8.8</w:t>
      </w:r>
      <w:r w:rsidRPr="00ED2E85">
        <w:rPr>
          <w:rFonts w:ascii="Times New Roman" w:eastAsia="MS Mincho" w:hAnsi="Times New Roman"/>
          <w:lang w:eastAsia="ru-RU"/>
        </w:rPr>
        <w:t>. 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если требование о предоставлении документов предусмотрено в пункте 1.4 настоящего приложения.</w:t>
      </w:r>
    </w:p>
    <w:p w:rsidR="00ED2E85" w:rsidRPr="00ED2E85" w:rsidRDefault="00ED2E85" w:rsidP="00ED2E85">
      <w:pPr>
        <w:tabs>
          <w:tab w:val="left" w:pos="1440"/>
        </w:tabs>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w:t>
      </w:r>
      <w:r w:rsidR="002F6A48">
        <w:rPr>
          <w:rFonts w:ascii="Times New Roman" w:eastAsia="MS Mincho" w:hAnsi="Times New Roman"/>
          <w:lang w:eastAsia="ru-RU"/>
        </w:rPr>
        <w:t>9</w:t>
      </w:r>
      <w:r w:rsidRPr="00ED2E85">
        <w:rPr>
          <w:rFonts w:ascii="Times New Roman" w:eastAsia="MS Mincho" w:hAnsi="Times New Roman"/>
          <w:lang w:eastAsia="ru-RU"/>
        </w:rPr>
        <w:t xml:space="preserve">. В котировочной заявки участник вправе представить учредительные документы, выписку из единого государственного реестра юридических </w:t>
      </w:r>
      <w:proofErr w:type="gramStart"/>
      <w:r w:rsidRPr="00ED2E85">
        <w:rPr>
          <w:rFonts w:ascii="Times New Roman" w:eastAsia="MS Mincho" w:hAnsi="Times New Roman"/>
          <w:lang w:eastAsia="ru-RU"/>
        </w:rPr>
        <w:t>лиц,  выписку</w:t>
      </w:r>
      <w:proofErr w:type="gramEnd"/>
      <w:r w:rsidRPr="00ED2E85">
        <w:rPr>
          <w:rFonts w:ascii="Times New Roman" w:eastAsia="MS Mincho" w:hAnsi="Times New Roman"/>
          <w:lang w:eastAsia="ru-RU"/>
        </w:rPr>
        <w:t xml:space="preserve"> из единого государственного реестра индивидуальных предпринимателей и иные документы по своему усмотрению.</w:t>
      </w:r>
    </w:p>
    <w:p w:rsidR="00ED2E85" w:rsidRPr="00ED2E85" w:rsidRDefault="00ED2E85" w:rsidP="00ED2E85">
      <w:pPr>
        <w:tabs>
          <w:tab w:val="left" w:pos="1440"/>
        </w:tabs>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lastRenderedPageBreak/>
        <w:t>3.12.1</w:t>
      </w:r>
      <w:r w:rsidR="002F6A48">
        <w:rPr>
          <w:rFonts w:ascii="Times New Roman" w:eastAsia="MS Mincho" w:hAnsi="Times New Roman"/>
          <w:lang w:eastAsia="ru-RU"/>
        </w:rPr>
        <w:t>0</w:t>
      </w:r>
      <w:r w:rsidRPr="00ED2E85">
        <w:rPr>
          <w:rFonts w:ascii="Times New Roman" w:eastAsia="MS Mincho" w:hAnsi="Times New Roman"/>
          <w:lang w:eastAsia="ru-RU"/>
        </w:rPr>
        <w:t xml:space="preserve">. Окончательная дата подачи котировочных заявок и, соответственно, дата вскрытия котировочных заявок может быть перенесена на более поздний срок. Соответствующие изменения даты подачи котировочных заявок размещаются на сайтах. </w:t>
      </w:r>
    </w:p>
    <w:p w:rsidR="00ED2E85" w:rsidRPr="00ED2E85" w:rsidRDefault="00ED2E85" w:rsidP="00ED2E85">
      <w:pPr>
        <w:tabs>
          <w:tab w:val="left" w:pos="1440"/>
        </w:tabs>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3.12.1</w:t>
      </w:r>
      <w:r w:rsidR="002F6A48">
        <w:rPr>
          <w:rFonts w:ascii="Times New Roman" w:eastAsia="MS Mincho" w:hAnsi="Times New Roman"/>
          <w:lang w:eastAsia="ru-RU"/>
        </w:rPr>
        <w:t>1</w:t>
      </w:r>
      <w:r w:rsidRPr="00ED2E85">
        <w:rPr>
          <w:rFonts w:ascii="Times New Roman" w:eastAsia="MS Mincho" w:hAnsi="Times New Roman"/>
          <w:lang w:eastAsia="ru-RU"/>
        </w:rPr>
        <w:t>. Каждый участник может подать только одну котировочную заявку по каждому из лотов извещения</w:t>
      </w:r>
      <w:r w:rsidRPr="00ED2E85">
        <w:rPr>
          <w:rFonts w:ascii="Times New Roman" w:eastAsia="MS Mincho" w:hAnsi="Times New Roman"/>
          <w:i/>
          <w:lang w:eastAsia="ru-RU"/>
        </w:rPr>
        <w:t>.</w:t>
      </w:r>
      <w:r w:rsidRPr="00ED2E85">
        <w:rPr>
          <w:rFonts w:ascii="Times New Roman" w:eastAsia="MS Mincho" w:hAnsi="Times New Roman"/>
          <w:lang w:eastAsia="ru-RU"/>
        </w:rPr>
        <w:t xml:space="preserve"> В случае если участник подает более одной котировочной заявки</w:t>
      </w:r>
      <w:r w:rsidRPr="00ED2E85">
        <w:rPr>
          <w:rFonts w:ascii="Times New Roman" w:eastAsia="MS Mincho" w:hAnsi="Times New Roman"/>
          <w:i/>
          <w:lang w:eastAsia="ru-RU"/>
        </w:rPr>
        <w:t xml:space="preserve"> </w:t>
      </w:r>
      <w:r w:rsidRPr="00ED2E85">
        <w:rPr>
          <w:rFonts w:ascii="Times New Roman" w:eastAsia="MS Mincho" w:hAnsi="Times New Roman"/>
          <w:lang w:eastAsia="ru-RU"/>
        </w:rPr>
        <w:t>по одному лоту, а ранее поданные им котировочные заявки</w:t>
      </w:r>
      <w:r w:rsidRPr="00ED2E85">
        <w:rPr>
          <w:rFonts w:ascii="Times New Roman" w:eastAsia="MS Mincho" w:hAnsi="Times New Roman"/>
          <w:b/>
          <w:i/>
          <w:lang w:eastAsia="ru-RU"/>
        </w:rPr>
        <w:t xml:space="preserve"> </w:t>
      </w:r>
      <w:r w:rsidRPr="00ED2E85">
        <w:rPr>
          <w:rFonts w:ascii="Times New Roman" w:eastAsia="MS Mincho" w:hAnsi="Times New Roman"/>
          <w:lang w:eastAsia="ru-RU"/>
        </w:rPr>
        <w:t>по данному лоту не отозваны, все котировочные заявки по данному лоту</w:t>
      </w:r>
      <w:r w:rsidRPr="00ED2E85">
        <w:rPr>
          <w:rFonts w:ascii="Times New Roman" w:eastAsia="MS Mincho" w:hAnsi="Times New Roman"/>
          <w:b/>
          <w:lang w:eastAsia="ru-RU"/>
        </w:rPr>
        <w:t>,</w:t>
      </w:r>
      <w:r w:rsidRPr="00ED2E85">
        <w:rPr>
          <w:rFonts w:ascii="Times New Roman" w:eastAsia="MS Mincho" w:hAnsi="Times New Roman"/>
          <w:lang w:eastAsia="ru-RU"/>
        </w:rPr>
        <w:t xml:space="preserve"> представленные участником, отклоняются.</w:t>
      </w:r>
    </w:p>
    <w:p w:rsidR="00ED2E85" w:rsidRPr="00ED2E85" w:rsidRDefault="00ED2E85" w:rsidP="00ED2E85">
      <w:pPr>
        <w:tabs>
          <w:tab w:val="left" w:pos="1440"/>
        </w:tabs>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3.12.1</w:t>
      </w:r>
      <w:r w:rsidR="002F6A48">
        <w:rPr>
          <w:rFonts w:ascii="Times New Roman" w:eastAsia="MS Mincho" w:hAnsi="Times New Roman"/>
          <w:lang w:eastAsia="ru-RU"/>
        </w:rPr>
        <w:t>2</w:t>
      </w:r>
      <w:r w:rsidRPr="00ED2E85">
        <w:rPr>
          <w:rFonts w:ascii="Times New Roman" w:eastAsia="MS Mincho" w:hAnsi="Times New Roman"/>
          <w:lang w:eastAsia="ru-RU"/>
        </w:rPr>
        <w:t>. Заявки принимаются до истечения срока подачи заявок. По истечении срока подачи заявок заявки не принимаются.</w:t>
      </w:r>
    </w:p>
    <w:p w:rsidR="00ED2E85" w:rsidRPr="00ED2E85" w:rsidRDefault="00ED2E85" w:rsidP="00ED2E85">
      <w:pPr>
        <w:tabs>
          <w:tab w:val="left" w:pos="1440"/>
        </w:tabs>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3.12.1</w:t>
      </w:r>
      <w:r w:rsidR="002F6A48">
        <w:rPr>
          <w:rFonts w:ascii="Times New Roman" w:eastAsia="MS Mincho" w:hAnsi="Times New Roman"/>
          <w:lang w:eastAsia="ru-RU"/>
        </w:rPr>
        <w:t>3</w:t>
      </w:r>
      <w:r w:rsidRPr="00ED2E85">
        <w:rPr>
          <w:rFonts w:ascii="Times New Roman" w:eastAsia="MS Mincho" w:hAnsi="Times New Roman"/>
          <w:lang w:eastAsia="ru-RU"/>
        </w:rPr>
        <w:t xml:space="preserve">. Все файлы, представленные в составе заявки, должны иметь наименование, соответствующее наименованию документов, содержащихся в них. </w:t>
      </w:r>
    </w:p>
    <w:p w:rsidR="00F26FB1" w:rsidRDefault="00ED2E85" w:rsidP="00ED2E85">
      <w:pPr>
        <w:tabs>
          <w:tab w:val="left" w:pos="1440"/>
        </w:tabs>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3.12.1</w:t>
      </w:r>
      <w:r w:rsidR="002F6A48">
        <w:rPr>
          <w:rFonts w:ascii="Times New Roman" w:eastAsia="MS Mincho" w:hAnsi="Times New Roman"/>
          <w:lang w:eastAsia="ru-RU"/>
        </w:rPr>
        <w:t>4</w:t>
      </w:r>
      <w:r w:rsidRPr="00ED2E85">
        <w:rPr>
          <w:rFonts w:ascii="Times New Roman" w:eastAsia="MS Mincho" w:hAnsi="Times New Roman"/>
          <w:lang w:eastAsia="ru-RU"/>
        </w:rPr>
        <w:t xml:space="preserve">. Документы, входящие в предложения для переторжки, представляются в </w:t>
      </w:r>
      <w:r w:rsidR="002F6A48">
        <w:rPr>
          <w:rFonts w:ascii="Times New Roman" w:eastAsia="MS Mincho" w:hAnsi="Times New Roman"/>
          <w:lang w:eastAsia="ru-RU"/>
        </w:rPr>
        <w:t>первой</w:t>
      </w:r>
      <w:r w:rsidRPr="00ED2E85">
        <w:rPr>
          <w:rFonts w:ascii="Times New Roman" w:eastAsia="MS Mincho" w:hAnsi="Times New Roman"/>
          <w:lang w:eastAsia="ru-RU"/>
        </w:rPr>
        <w:t xml:space="preserve"> части, за исключением документов, предоставляемых в качестве обоснования демпинговой цены (если представление документов</w:t>
      </w:r>
      <w:r w:rsidR="00F26FB1">
        <w:rPr>
          <w:rFonts w:ascii="Times New Roman" w:eastAsia="MS Mincho" w:hAnsi="Times New Roman"/>
          <w:lang w:eastAsia="ru-RU"/>
        </w:rPr>
        <w:t xml:space="preserve"> предусмотрено данным пунктом).</w:t>
      </w:r>
    </w:p>
    <w:p w:rsidR="00ED2E85" w:rsidRPr="00ED2E85" w:rsidRDefault="00ED2E85" w:rsidP="00ED2E85">
      <w:pPr>
        <w:tabs>
          <w:tab w:val="left" w:pos="1440"/>
        </w:tabs>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3.12.1</w:t>
      </w:r>
      <w:r w:rsidR="002F6A48">
        <w:rPr>
          <w:rFonts w:ascii="Times New Roman" w:eastAsia="MS Mincho" w:hAnsi="Times New Roman"/>
          <w:lang w:eastAsia="ru-RU"/>
        </w:rPr>
        <w:t>5</w:t>
      </w:r>
      <w:r w:rsidRPr="00ED2E85">
        <w:rPr>
          <w:rFonts w:ascii="Times New Roman" w:eastAsia="MS Mincho" w:hAnsi="Times New Roman"/>
          <w:lang w:eastAsia="ru-RU"/>
        </w:rPr>
        <w:t xml:space="preserve">. Котировочная заявка (предложение для переторжки) подается в виде документов в формате </w:t>
      </w:r>
      <w:r w:rsidRPr="00ED2E85">
        <w:rPr>
          <w:rFonts w:ascii="Times New Roman" w:eastAsia="MS Mincho" w:hAnsi="Times New Roman"/>
          <w:lang w:val="en-US" w:eastAsia="ru-RU"/>
        </w:rPr>
        <w:t>pdf</w:t>
      </w:r>
      <w:r w:rsidRPr="00ED2E85">
        <w:rPr>
          <w:rFonts w:ascii="Times New Roman" w:eastAsia="MS Mincho" w:hAnsi="Times New Roman"/>
          <w:vertAlign w:val="superscript"/>
          <w:lang w:val="en-US" w:eastAsia="ru-RU"/>
        </w:rPr>
        <w:footnoteReference w:id="8"/>
      </w:r>
      <w:r w:rsidRPr="00ED2E85">
        <w:rPr>
          <w:rFonts w:ascii="Times New Roman" w:eastAsia="MS Mincho" w:hAnsi="Times New Roman"/>
          <w:lang w:eastAsia="ru-RU"/>
        </w:rPr>
        <w:t xml:space="preserve"> (требуемое разрешение при сканировании документов составляет 75-100</w:t>
      </w:r>
      <w:r w:rsidRPr="00ED2E85">
        <w:rPr>
          <w:rFonts w:ascii="Times New Roman" w:eastAsia="MS Mincho" w:hAnsi="Times New Roman"/>
          <w:lang w:val="en-US" w:eastAsia="ru-RU"/>
        </w:rPr>
        <w:t>dpi</w:t>
      </w:r>
      <w:r w:rsidRPr="00ED2E85">
        <w:rPr>
          <w:rFonts w:ascii="Times New Roman" w:eastAsia="MS Mincho" w:hAnsi="Times New Roman"/>
          <w:vertAlign w:val="superscript"/>
          <w:lang w:val="en-US" w:eastAsia="ru-RU"/>
        </w:rPr>
        <w:footnoteReference w:id="9"/>
      </w:r>
      <w:r w:rsidRPr="00ED2E85">
        <w:rPr>
          <w:rFonts w:ascii="Times New Roman" w:eastAsia="MS Mincho" w:hAnsi="Times New Roman"/>
          <w:lang w:eastAsia="ru-RU"/>
        </w:rPr>
        <w:t xml:space="preserve">) или в виде документов в формате </w:t>
      </w:r>
      <w:r w:rsidRPr="00ED2E85">
        <w:rPr>
          <w:rFonts w:ascii="Times New Roman" w:eastAsia="MS Mincho" w:hAnsi="Times New Roman"/>
          <w:lang w:val="en-US" w:eastAsia="ru-RU"/>
        </w:rPr>
        <w:t>word</w:t>
      </w:r>
      <w:r w:rsidRPr="00ED2E85">
        <w:rPr>
          <w:rFonts w:ascii="Times New Roman" w:eastAsia="MS Mincho" w:hAnsi="Times New Roman"/>
          <w:lang w:eastAsia="ru-RU"/>
        </w:rPr>
        <w:t>. Допускается сканирование в черно-белом режиме. Документы, входящие в состав заявки (предложения для переторжки), должны соответствовать требованиям по оформлению, изложенным в настоящем приложении.</w:t>
      </w:r>
    </w:p>
    <w:p w:rsidR="00ED2E85" w:rsidRPr="00ED2E85" w:rsidRDefault="00ED2E85" w:rsidP="00025B26">
      <w:pPr>
        <w:tabs>
          <w:tab w:val="left" w:pos="1440"/>
        </w:tabs>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xml:space="preserve">3.12.18. Для надлежащей подачи котировочных заявок (предложений для переторжки) на участие в запросе котировок участники в личном кабинете электронных процедур на </w:t>
      </w:r>
      <w:r w:rsidR="00F35913">
        <w:rPr>
          <w:rFonts w:ascii="Times New Roman" w:eastAsia="MS Mincho" w:hAnsi="Times New Roman"/>
          <w:lang w:eastAsia="ru-RU"/>
        </w:rPr>
        <w:t>ЕСТП</w:t>
      </w:r>
      <w:r w:rsidRPr="00ED2E85">
        <w:rPr>
          <w:rFonts w:ascii="Times New Roman" w:eastAsia="MS Mincho" w:hAnsi="Times New Roman"/>
          <w:lang w:eastAsia="ru-RU"/>
        </w:rPr>
        <w:t xml:space="preserve">, на странице данного запроса котировок на сайте </w:t>
      </w:r>
      <w:r w:rsidR="00F35913">
        <w:rPr>
          <w:rFonts w:ascii="Times New Roman" w:eastAsia="MS Mincho" w:hAnsi="Times New Roman"/>
          <w:lang w:eastAsia="ru-RU"/>
        </w:rPr>
        <w:t>ЕСТП</w:t>
      </w:r>
      <w:r w:rsidRPr="00ED2E85">
        <w:rPr>
          <w:rFonts w:ascii="Times New Roman" w:eastAsia="MS Mincho" w:hAnsi="Times New Roman"/>
          <w:lang w:eastAsia="ru-RU"/>
        </w:rPr>
        <w:t xml:space="preserve"> подают котировочные заявки (предложения для переторжки), с использованием соответствующего функционала сайта </w:t>
      </w:r>
      <w:r w:rsidR="00F35913">
        <w:rPr>
          <w:rFonts w:ascii="Times New Roman" w:eastAsia="MS Mincho" w:hAnsi="Times New Roman"/>
          <w:lang w:eastAsia="ru-RU"/>
        </w:rPr>
        <w:t>ЕСТП</w:t>
      </w:r>
      <w:r w:rsidRPr="00ED2E85">
        <w:rPr>
          <w:rFonts w:ascii="Times New Roman" w:eastAsia="MS Mincho" w:hAnsi="Times New Roman"/>
          <w:lang w:eastAsia="ru-RU"/>
        </w:rPr>
        <w:t xml:space="preserve">. </w:t>
      </w:r>
    </w:p>
    <w:p w:rsidR="00ED2E85" w:rsidRPr="00ED2E85" w:rsidRDefault="00ED2E85" w:rsidP="00025B26">
      <w:pPr>
        <w:suppressAutoHyphens/>
        <w:spacing w:after="0" w:line="240" w:lineRule="auto"/>
        <w:ind w:firstLine="709"/>
        <w:jc w:val="both"/>
        <w:rPr>
          <w:rFonts w:ascii="Times New Roman" w:eastAsia="MS Mincho" w:hAnsi="Times New Roman"/>
          <w:lang w:eastAsia="ru-RU"/>
        </w:rPr>
      </w:pPr>
    </w:p>
    <w:p w:rsidR="00ED2E85" w:rsidRPr="00ED2E85" w:rsidRDefault="00ED2E85" w:rsidP="00025B26">
      <w:pPr>
        <w:keepNext/>
        <w:numPr>
          <w:ilvl w:val="1"/>
          <w:numId w:val="27"/>
        </w:numPr>
        <w:spacing w:after="0" w:line="240" w:lineRule="auto"/>
        <w:ind w:left="0" w:firstLine="709"/>
        <w:jc w:val="both"/>
        <w:outlineLvl w:val="2"/>
        <w:rPr>
          <w:rFonts w:ascii="Times New Roman" w:hAnsi="Times New Roman"/>
          <w:b/>
          <w:bCs/>
          <w:lang w:eastAsia="ru-RU"/>
        </w:rPr>
      </w:pPr>
      <w:r w:rsidRPr="00ED2E85">
        <w:rPr>
          <w:rFonts w:ascii="Times New Roman" w:hAnsi="Times New Roman"/>
          <w:b/>
          <w:bCs/>
          <w:lang w:eastAsia="ru-RU"/>
        </w:rPr>
        <w:t>Изменение и отзыв котировочных заявок</w:t>
      </w:r>
    </w:p>
    <w:p w:rsidR="00ED2E85" w:rsidRPr="00ED2E85" w:rsidRDefault="00ED2E85" w:rsidP="00025B26">
      <w:pPr>
        <w:spacing w:after="0" w:line="240" w:lineRule="auto"/>
        <w:ind w:firstLine="709"/>
        <w:rPr>
          <w:rFonts w:ascii="Times New Roman" w:hAnsi="Times New Roman"/>
          <w:lang w:eastAsia="ru-RU"/>
        </w:rPr>
      </w:pPr>
    </w:p>
    <w:p w:rsidR="00ED2E85" w:rsidRPr="00ED2E85" w:rsidRDefault="00ED2E85" w:rsidP="00025B26">
      <w:pPr>
        <w:numPr>
          <w:ilvl w:val="2"/>
          <w:numId w:val="32"/>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Участник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p>
    <w:p w:rsidR="00ED2E85" w:rsidRPr="00ED2E85" w:rsidRDefault="00ED2E85" w:rsidP="00025B26">
      <w:pPr>
        <w:numPr>
          <w:ilvl w:val="2"/>
          <w:numId w:val="32"/>
        </w:numPr>
        <w:spacing w:after="0" w:line="240" w:lineRule="auto"/>
        <w:ind w:left="0" w:firstLine="709"/>
        <w:jc w:val="both"/>
        <w:rPr>
          <w:rFonts w:ascii="Times New Roman" w:hAnsi="Times New Roman"/>
          <w:lang w:eastAsia="ru-RU"/>
        </w:rPr>
      </w:pPr>
      <w:r w:rsidRPr="00ED2E85">
        <w:rPr>
          <w:rFonts w:ascii="Times New Roman" w:hAnsi="Times New Roman"/>
          <w:lang w:eastAsia="ru-RU"/>
        </w:rPr>
        <w:t>Никакие изменения не могут быть внесены в котировочную заявку после окончания срока подачи котировочных заявок. В случае нарушения данного условия, заказчик вправе удержать обеспечение заявки.</w:t>
      </w:r>
    </w:p>
    <w:p w:rsidR="00ED2E85" w:rsidRPr="00ED2E85" w:rsidRDefault="00ED2E85" w:rsidP="00025B26">
      <w:pPr>
        <w:numPr>
          <w:ilvl w:val="2"/>
          <w:numId w:val="27"/>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Для отзыва заявки на </w:t>
      </w:r>
      <w:r w:rsidR="00F35913">
        <w:rPr>
          <w:rFonts w:ascii="Times New Roman" w:hAnsi="Times New Roman"/>
          <w:lang w:eastAsia="ru-RU"/>
        </w:rPr>
        <w:t>ЕСТП</w:t>
      </w:r>
      <w:r w:rsidRPr="00ED2E85">
        <w:rPr>
          <w:rFonts w:ascii="Times New Roman" w:hAnsi="Times New Roman"/>
          <w:lang w:eastAsia="ru-RU"/>
        </w:rPr>
        <w:t xml:space="preserve"> необходимо ее удалить или перевести в состояние редактирования. Для внесения изменений в заявку, необходимо сначала ее отозвать, затем внести в нее изменения, подписать усиленной квалифицированной электронной подписью и вновь направить на электронную площадку. Без отзыва заявки изменить ее невозможно. Для внесения изменений в поданную котировочную заявку или отзыва заявки необходимо руководствоваться нормативными документами </w:t>
      </w:r>
      <w:r w:rsidR="00F35913">
        <w:rPr>
          <w:rFonts w:ascii="Times New Roman" w:hAnsi="Times New Roman"/>
          <w:lang w:eastAsia="ru-RU"/>
        </w:rPr>
        <w:t>ЕСТП</w:t>
      </w:r>
      <w:r w:rsidRPr="00ED2E85">
        <w:rPr>
          <w:rFonts w:ascii="Times New Roman" w:hAnsi="Times New Roman"/>
          <w:lang w:eastAsia="ru-RU"/>
        </w:rPr>
        <w:t xml:space="preserve">, размещенными на сайте </w:t>
      </w:r>
      <w:r w:rsidR="00F35913">
        <w:rPr>
          <w:rFonts w:ascii="Times New Roman" w:hAnsi="Times New Roman"/>
          <w:lang w:eastAsia="ru-RU"/>
        </w:rPr>
        <w:t>ЕСТП</w:t>
      </w:r>
      <w:r w:rsidRPr="00ED2E85">
        <w:rPr>
          <w:rFonts w:ascii="Times New Roman" w:hAnsi="Times New Roman"/>
          <w:lang w:eastAsia="ru-RU"/>
        </w:rPr>
        <w:t>.</w:t>
      </w:r>
    </w:p>
    <w:p w:rsidR="00ED2E85" w:rsidRPr="00ED2E85" w:rsidRDefault="00ED2E85" w:rsidP="00025B26">
      <w:pPr>
        <w:spacing w:after="0" w:line="240" w:lineRule="auto"/>
        <w:ind w:firstLine="709"/>
        <w:jc w:val="both"/>
        <w:rPr>
          <w:rFonts w:ascii="Times New Roman" w:hAnsi="Times New Roman"/>
          <w:lang w:eastAsia="ru-RU"/>
        </w:rPr>
      </w:pPr>
    </w:p>
    <w:p w:rsidR="00ED2E85" w:rsidRPr="00ED2E85" w:rsidRDefault="00ED2E85" w:rsidP="00025B26">
      <w:pPr>
        <w:keepNext/>
        <w:numPr>
          <w:ilvl w:val="1"/>
          <w:numId w:val="27"/>
        </w:numPr>
        <w:spacing w:after="0" w:line="240" w:lineRule="auto"/>
        <w:ind w:left="0" w:firstLine="709"/>
        <w:jc w:val="both"/>
        <w:outlineLvl w:val="2"/>
        <w:rPr>
          <w:rFonts w:ascii="Times New Roman" w:hAnsi="Times New Roman"/>
          <w:b/>
          <w:bCs/>
          <w:lang w:eastAsia="ru-RU"/>
        </w:rPr>
      </w:pPr>
      <w:r w:rsidRPr="00ED2E85">
        <w:rPr>
          <w:rFonts w:ascii="Times New Roman" w:hAnsi="Times New Roman"/>
          <w:b/>
          <w:bCs/>
          <w:lang w:eastAsia="ru-RU"/>
        </w:rPr>
        <w:t>Обеспечение котировочных заявок</w:t>
      </w:r>
    </w:p>
    <w:p w:rsidR="00ED2E85" w:rsidRPr="00ED2E85" w:rsidRDefault="00ED2E85" w:rsidP="00025B26">
      <w:pPr>
        <w:spacing w:after="0" w:line="240" w:lineRule="auto"/>
        <w:ind w:firstLine="709"/>
        <w:rPr>
          <w:rFonts w:ascii="Times New Roman" w:hAnsi="Times New Roman"/>
          <w:lang w:eastAsia="ru-RU"/>
        </w:rPr>
      </w:pPr>
    </w:p>
    <w:p w:rsidR="00ED2E85" w:rsidRPr="00ED2E85" w:rsidRDefault="00ED2E85" w:rsidP="00025B26">
      <w:pPr>
        <w:numPr>
          <w:ilvl w:val="2"/>
          <w:numId w:val="42"/>
        </w:numPr>
        <w:spacing w:after="0" w:line="240" w:lineRule="auto"/>
        <w:ind w:left="0" w:firstLine="709"/>
        <w:jc w:val="both"/>
        <w:rPr>
          <w:rFonts w:ascii="Times New Roman" w:eastAsia="MS Mincho" w:hAnsi="Times New Roman"/>
          <w:bCs/>
          <w:lang w:eastAsia="ru-RU"/>
        </w:rPr>
      </w:pPr>
      <w:r w:rsidRPr="00ED2E85">
        <w:rPr>
          <w:rFonts w:ascii="Times New Roman" w:eastAsia="MS Mincho" w:hAnsi="Times New Roman"/>
          <w:bCs/>
          <w:lang w:eastAsia="ru-RU"/>
        </w:rPr>
        <w:t>Обеспечение котировочной заявки может быть представлено в форме внесения денежных средств или в форме банковской гарантии или иным способом, предусмотренным действующим законодательством РФ и принятым во исполнение его нормативными правовыми актами. Выбор способа обеспечения заявки на участие в запросе котировок осуществляется участником запроса котировок. Предоставление обеспечения иным способом не допускается.</w:t>
      </w:r>
    </w:p>
    <w:p w:rsidR="00ED2E85" w:rsidRPr="00F35913" w:rsidRDefault="00ED2E85" w:rsidP="00025B26">
      <w:pPr>
        <w:numPr>
          <w:ilvl w:val="2"/>
          <w:numId w:val="42"/>
        </w:numPr>
        <w:spacing w:after="0" w:line="240" w:lineRule="auto"/>
        <w:ind w:left="0" w:firstLine="709"/>
        <w:jc w:val="both"/>
        <w:rPr>
          <w:rFonts w:ascii="Times New Roman" w:eastAsia="MS Mincho" w:hAnsi="Times New Roman"/>
          <w:bCs/>
          <w:lang w:eastAsia="ru-RU"/>
        </w:rPr>
      </w:pPr>
      <w:r w:rsidRPr="00ED2E85">
        <w:rPr>
          <w:rFonts w:ascii="Times New Roman" w:hAnsi="Times New Roman"/>
          <w:bCs/>
          <w:lang w:eastAsia="ru-RU"/>
        </w:rPr>
        <w:t xml:space="preserve">При выборе способа обеспечения заявки в форме внесения денежных средств участник перечисляет денежные средства до окончания срока подачи заявок в размере, установленном в пункте 5 настоящего приложения, </w:t>
      </w:r>
      <w:r w:rsidRPr="00ED2E85">
        <w:rPr>
          <w:rFonts w:ascii="Times New Roman" w:hAnsi="Times New Roman"/>
          <w:lang w:eastAsia="ru-RU"/>
        </w:rPr>
        <w:t>по банковским реквизитам</w:t>
      </w:r>
      <w:r w:rsidR="00F35913">
        <w:rPr>
          <w:rFonts w:ascii="Times New Roman" w:hAnsi="Times New Roman"/>
          <w:lang w:eastAsia="ru-RU"/>
        </w:rPr>
        <w:t xml:space="preserve"> организации</w:t>
      </w:r>
      <w:r w:rsidRPr="00ED2E85">
        <w:rPr>
          <w:rFonts w:ascii="Times New Roman" w:hAnsi="Times New Roman"/>
          <w:lang w:eastAsia="ru-RU"/>
        </w:rPr>
        <w:t>:</w:t>
      </w:r>
    </w:p>
    <w:p w:rsidR="00F35913" w:rsidRPr="00F35913" w:rsidRDefault="00F35913" w:rsidP="00025B26">
      <w:pPr>
        <w:spacing w:after="0" w:line="240" w:lineRule="auto"/>
        <w:ind w:firstLine="709"/>
        <w:jc w:val="both"/>
        <w:rPr>
          <w:rFonts w:ascii="Times New Roman" w:eastAsia="MS Mincho" w:hAnsi="Times New Roman"/>
          <w:bCs/>
          <w:lang w:eastAsia="ru-RU"/>
        </w:rPr>
      </w:pPr>
      <w:r w:rsidRPr="00F35913">
        <w:rPr>
          <w:rFonts w:ascii="Times New Roman" w:eastAsia="MS Mincho" w:hAnsi="Times New Roman"/>
          <w:bCs/>
          <w:lang w:eastAsia="ru-RU"/>
        </w:rPr>
        <w:t>ИНН 5252021872, КПП 525201001</w:t>
      </w:r>
    </w:p>
    <w:p w:rsidR="00F35913" w:rsidRPr="00F35913" w:rsidRDefault="00F35913" w:rsidP="00025B26">
      <w:pPr>
        <w:spacing w:after="0" w:line="240" w:lineRule="auto"/>
        <w:ind w:firstLine="709"/>
        <w:jc w:val="both"/>
        <w:rPr>
          <w:rFonts w:ascii="Times New Roman" w:eastAsia="MS Mincho" w:hAnsi="Times New Roman"/>
          <w:bCs/>
          <w:lang w:eastAsia="ru-RU"/>
        </w:rPr>
      </w:pPr>
      <w:r w:rsidRPr="00F35913">
        <w:rPr>
          <w:rFonts w:ascii="Times New Roman" w:eastAsia="MS Mincho" w:hAnsi="Times New Roman"/>
          <w:bCs/>
          <w:lang w:eastAsia="ru-RU"/>
        </w:rPr>
        <w:t>р/с 40702810842360106045 Волго-Вятский банк ПАО Сбербанк России</w:t>
      </w:r>
    </w:p>
    <w:p w:rsidR="00F35913" w:rsidRPr="00ED2E85" w:rsidRDefault="00F35913" w:rsidP="00025B26">
      <w:pPr>
        <w:spacing w:after="0" w:line="240" w:lineRule="auto"/>
        <w:ind w:firstLine="709"/>
        <w:jc w:val="both"/>
        <w:rPr>
          <w:rFonts w:ascii="Times New Roman" w:eastAsia="MS Mincho" w:hAnsi="Times New Roman"/>
          <w:bCs/>
          <w:lang w:eastAsia="ru-RU"/>
        </w:rPr>
      </w:pPr>
      <w:r w:rsidRPr="00F35913">
        <w:rPr>
          <w:rFonts w:ascii="Times New Roman" w:eastAsia="MS Mincho" w:hAnsi="Times New Roman"/>
          <w:bCs/>
          <w:lang w:eastAsia="ru-RU"/>
        </w:rPr>
        <w:t>к/с 30101810900000000603</w:t>
      </w:r>
      <w:r>
        <w:rPr>
          <w:rFonts w:ascii="Times New Roman" w:eastAsia="MS Mincho" w:hAnsi="Times New Roman"/>
          <w:bCs/>
          <w:lang w:eastAsia="ru-RU"/>
        </w:rPr>
        <w:t xml:space="preserve">, </w:t>
      </w:r>
      <w:r w:rsidRPr="00F35913">
        <w:rPr>
          <w:rFonts w:ascii="Times New Roman" w:eastAsia="MS Mincho" w:hAnsi="Times New Roman"/>
          <w:bCs/>
          <w:lang w:eastAsia="ru-RU"/>
        </w:rPr>
        <w:t>БИК 042202603</w:t>
      </w:r>
    </w:p>
    <w:p w:rsidR="00ED2E85" w:rsidRPr="00ED2E85" w:rsidRDefault="00ED2E85" w:rsidP="00ED2E85">
      <w:pPr>
        <w:spacing w:after="0" w:line="240" w:lineRule="auto"/>
        <w:ind w:firstLine="709"/>
        <w:jc w:val="both"/>
        <w:rPr>
          <w:rFonts w:ascii="Times New Roman" w:eastAsia="MS Mincho" w:hAnsi="Times New Roman"/>
          <w:bCs/>
          <w:lang w:eastAsia="ru-RU"/>
        </w:rPr>
      </w:pPr>
      <w:r w:rsidRPr="00ED2E85">
        <w:rPr>
          <w:rFonts w:ascii="Times New Roman" w:hAnsi="Times New Roman"/>
          <w:bCs/>
          <w:lang w:eastAsia="ru-RU"/>
        </w:rPr>
        <w:lastRenderedPageBreak/>
        <w:t>Назначение платежа: обеспечение заявки для участия в (вид процедуры) №_____, № лота __, ОКПО ________. Адрес: индекс ______, г. ________, ул. _____________, д. __, стр. __. НДС не облагается</w:t>
      </w:r>
      <w:r w:rsidRPr="00ED2E85">
        <w:rPr>
          <w:rFonts w:ascii="Times New Roman" w:hAnsi="Times New Roman"/>
          <w:bCs/>
          <w:vertAlign w:val="superscript"/>
          <w:lang w:eastAsia="ru-RU"/>
        </w:rPr>
        <w:footnoteReference w:id="10"/>
      </w:r>
      <w:r w:rsidRPr="00ED2E85">
        <w:rPr>
          <w:rFonts w:ascii="Times New Roman" w:hAnsi="Times New Roman"/>
          <w:bCs/>
          <w:lang w:eastAsia="ru-RU"/>
        </w:rPr>
        <w:t>.</w:t>
      </w:r>
    </w:p>
    <w:p w:rsidR="00ED2E85" w:rsidRPr="00ED2E85" w:rsidRDefault="00ED2E85" w:rsidP="00025B26">
      <w:pPr>
        <w:numPr>
          <w:ilvl w:val="2"/>
          <w:numId w:val="42"/>
        </w:numPr>
        <w:spacing w:after="0" w:line="240" w:lineRule="auto"/>
        <w:ind w:left="0" w:firstLine="709"/>
        <w:jc w:val="both"/>
        <w:rPr>
          <w:rFonts w:ascii="Times New Roman" w:eastAsia="MS Mincho" w:hAnsi="Times New Roman"/>
          <w:bCs/>
          <w:lang w:eastAsia="ru-RU"/>
        </w:rPr>
      </w:pPr>
      <w:r w:rsidRPr="00ED2E85">
        <w:rPr>
          <w:rFonts w:ascii="Times New Roman" w:eastAsia="MS Mincho" w:hAnsi="Times New Roman"/>
          <w:bCs/>
          <w:lang w:eastAsia="ru-RU"/>
        </w:rPr>
        <w:t>Факт внесения участником денежных средств в качестве обеспечения заявки на участие в запросе котировок должен быть подтвержден платежным поручением, подтверждающим перечисление денежных средств в качестве обеспечения заявки на участие в запросе котировок, или копией такого поручения.</w:t>
      </w:r>
    </w:p>
    <w:p w:rsidR="00ED2E85" w:rsidRPr="00ED2E85" w:rsidRDefault="00ED2E85" w:rsidP="00025B26">
      <w:pPr>
        <w:numPr>
          <w:ilvl w:val="2"/>
          <w:numId w:val="42"/>
        </w:numPr>
        <w:spacing w:after="0" w:line="240" w:lineRule="auto"/>
        <w:ind w:left="0" w:firstLine="709"/>
        <w:jc w:val="both"/>
        <w:rPr>
          <w:rFonts w:ascii="Times New Roman" w:eastAsia="MS Mincho" w:hAnsi="Times New Roman"/>
          <w:bCs/>
          <w:lang w:eastAsia="ru-RU"/>
        </w:rPr>
      </w:pPr>
      <w:r w:rsidRPr="00ED2E85">
        <w:rPr>
          <w:rFonts w:ascii="Times New Roman" w:hAnsi="Times New Roman"/>
          <w:spacing w:val="-2"/>
          <w:lang w:eastAsia="ru-RU"/>
        </w:rPr>
        <w:t>В случае если участником запроса котировок в составе заявки представлены документы, подтверждающие внесение денежных средств в качестве обеспечения заявки на участие в запросе котировок, но до окончания срока подачи заявок денежные средства не поступили на счет заказчика, указанный в пункте 3.14.2 настоящего приложения, участник запроса котировок признается не предоставившим обеспечение заявки.</w:t>
      </w:r>
    </w:p>
    <w:p w:rsidR="00ED2E85" w:rsidRPr="00ED2E85" w:rsidRDefault="00ED2E85" w:rsidP="00ED2E85">
      <w:pPr>
        <w:spacing w:after="0" w:line="240" w:lineRule="auto"/>
        <w:ind w:firstLine="709"/>
        <w:jc w:val="both"/>
        <w:rPr>
          <w:rFonts w:ascii="Times New Roman" w:eastAsia="MS Mincho" w:hAnsi="Times New Roman"/>
          <w:bCs/>
          <w:lang w:eastAsia="ru-RU"/>
        </w:rPr>
      </w:pPr>
      <w:r w:rsidRPr="00ED2E85">
        <w:rPr>
          <w:rFonts w:ascii="Times New Roman" w:eastAsia="MS Mincho" w:hAnsi="Times New Roman"/>
          <w:bCs/>
          <w:lang w:eastAsia="ru-RU"/>
        </w:rPr>
        <w:t xml:space="preserve">В случае если в платежном поручении, представленном участником в составе заявки, назначение платежа не указано или указано не в соответствии с требованиями </w:t>
      </w:r>
      <w:r w:rsidRPr="00ED2E85">
        <w:rPr>
          <w:rFonts w:ascii="Times New Roman" w:hAnsi="Times New Roman"/>
          <w:lang w:eastAsia="ru-RU"/>
        </w:rPr>
        <w:t>приложения № 1 к извещению</w:t>
      </w:r>
      <w:r w:rsidRPr="00ED2E85">
        <w:rPr>
          <w:rFonts w:ascii="Times New Roman" w:eastAsia="MS Mincho" w:hAnsi="Times New Roman"/>
          <w:bCs/>
          <w:lang w:eastAsia="ru-RU"/>
        </w:rPr>
        <w:t xml:space="preserve">, обеспечение заявки считается непредставленным. </w:t>
      </w:r>
    </w:p>
    <w:p w:rsidR="00ED2E85" w:rsidRPr="00ED2E85" w:rsidRDefault="00ED2E85" w:rsidP="00ED2E85">
      <w:pPr>
        <w:spacing w:after="0" w:line="240" w:lineRule="auto"/>
        <w:ind w:firstLine="709"/>
        <w:jc w:val="both"/>
        <w:rPr>
          <w:rFonts w:ascii="Times New Roman" w:eastAsia="MS Mincho" w:hAnsi="Times New Roman"/>
          <w:bCs/>
          <w:lang w:eastAsia="ru-RU"/>
        </w:rPr>
      </w:pPr>
      <w:r w:rsidRPr="00ED2E85">
        <w:rPr>
          <w:rFonts w:ascii="Times New Roman" w:eastAsia="MS Mincho" w:hAnsi="Times New Roman"/>
          <w:bCs/>
          <w:lang w:eastAsia="ru-RU"/>
        </w:rPr>
        <w:t>Если в составе заявки не представлено платежное поручение, но денежные средства поступили на счет заказчика, указанный в пункте 3.14.2 настоящего приложения, до окончания срока подачи заявки, обеспечение заявки считается представленным.</w:t>
      </w:r>
    </w:p>
    <w:p w:rsidR="00ED2E85" w:rsidRPr="00ED2E85" w:rsidRDefault="00ED2E85" w:rsidP="00025B26">
      <w:pPr>
        <w:numPr>
          <w:ilvl w:val="2"/>
          <w:numId w:val="42"/>
        </w:numPr>
        <w:spacing w:after="0" w:line="240" w:lineRule="auto"/>
        <w:ind w:left="0" w:firstLine="709"/>
        <w:jc w:val="both"/>
        <w:rPr>
          <w:rFonts w:ascii="Times New Roman" w:eastAsia="MS Mincho" w:hAnsi="Times New Roman"/>
          <w:bCs/>
          <w:lang w:eastAsia="ru-RU"/>
        </w:rPr>
      </w:pPr>
      <w:r w:rsidRPr="00ED2E85">
        <w:rPr>
          <w:rFonts w:ascii="Times New Roman" w:hAnsi="Times New Roman"/>
          <w:spacing w:val="-2"/>
          <w:lang w:eastAsia="ru-RU"/>
        </w:rPr>
        <w:t xml:space="preserve">Денежные средства, внесенные в качестве обеспечения заявки на участие в запросе котировок, возвращаются на счет участника запроса котировок в течение 7 (семи) рабочих дней, если иное не предусмотрено </w:t>
      </w:r>
      <w:r w:rsidRPr="00ED2E85">
        <w:rPr>
          <w:rFonts w:ascii="Times New Roman" w:hAnsi="Times New Roman"/>
          <w:lang w:eastAsia="ru-RU"/>
        </w:rPr>
        <w:t>извещением</w:t>
      </w:r>
      <w:r w:rsidRPr="00ED2E85">
        <w:rPr>
          <w:rFonts w:ascii="Times New Roman" w:hAnsi="Times New Roman"/>
          <w:spacing w:val="-2"/>
          <w:lang w:eastAsia="ru-RU"/>
        </w:rPr>
        <w:t>, с даты наступления одного из следующих случаев:</w:t>
      </w:r>
    </w:p>
    <w:p w:rsidR="00ED2E85" w:rsidRPr="00ED2E85" w:rsidRDefault="00ED2E85" w:rsidP="00025B26">
      <w:pPr>
        <w:numPr>
          <w:ilvl w:val="3"/>
          <w:numId w:val="42"/>
        </w:numPr>
        <w:spacing w:after="0" w:line="240" w:lineRule="auto"/>
        <w:ind w:left="0" w:firstLine="709"/>
        <w:jc w:val="both"/>
        <w:rPr>
          <w:rFonts w:ascii="Times New Roman" w:eastAsia="MS Mincho" w:hAnsi="Times New Roman"/>
          <w:bCs/>
          <w:lang w:eastAsia="ru-RU"/>
        </w:rPr>
      </w:pPr>
      <w:r w:rsidRPr="00ED2E85">
        <w:rPr>
          <w:rFonts w:ascii="Times New Roman" w:hAnsi="Times New Roman"/>
          <w:spacing w:val="-2"/>
          <w:lang w:eastAsia="ru-RU"/>
        </w:rPr>
        <w:t>после принятия решения об отказе от проведения запроса котировок – всем участникам запроса котировок, подавшим котировочные заявки,</w:t>
      </w:r>
    </w:p>
    <w:p w:rsidR="00ED2E85" w:rsidRPr="00ED2E85" w:rsidRDefault="00ED2E85" w:rsidP="00025B26">
      <w:pPr>
        <w:numPr>
          <w:ilvl w:val="3"/>
          <w:numId w:val="42"/>
        </w:numPr>
        <w:spacing w:after="0" w:line="240" w:lineRule="auto"/>
        <w:ind w:left="0" w:firstLine="709"/>
        <w:jc w:val="both"/>
        <w:rPr>
          <w:rFonts w:ascii="Times New Roman" w:eastAsia="MS Mincho" w:hAnsi="Times New Roman"/>
          <w:bCs/>
          <w:lang w:eastAsia="ru-RU"/>
        </w:rPr>
      </w:pPr>
      <w:r w:rsidRPr="00ED2E85">
        <w:rPr>
          <w:rFonts w:ascii="Times New Roman" w:hAnsi="Times New Roman"/>
          <w:spacing w:val="-2"/>
          <w:lang w:eastAsia="ru-RU"/>
        </w:rPr>
        <w:t>после отзыва участником запроса котировок заявки до окончания срока подачи заявок – такому участнику;</w:t>
      </w:r>
    </w:p>
    <w:p w:rsidR="00ED2E85" w:rsidRPr="00ED2E85" w:rsidRDefault="00ED2E85" w:rsidP="00025B26">
      <w:pPr>
        <w:numPr>
          <w:ilvl w:val="3"/>
          <w:numId w:val="42"/>
        </w:numPr>
        <w:spacing w:after="0" w:line="240" w:lineRule="auto"/>
        <w:ind w:left="0" w:firstLine="709"/>
        <w:jc w:val="both"/>
        <w:rPr>
          <w:rFonts w:ascii="Times New Roman" w:eastAsia="MS Mincho" w:hAnsi="Times New Roman"/>
          <w:bCs/>
          <w:lang w:eastAsia="ru-RU"/>
        </w:rPr>
      </w:pPr>
      <w:r w:rsidRPr="00ED2E85">
        <w:rPr>
          <w:rFonts w:ascii="Times New Roman" w:hAnsi="Times New Roman"/>
          <w:spacing w:val="-2"/>
          <w:lang w:eastAsia="ru-RU"/>
        </w:rPr>
        <w:t xml:space="preserve">после отказа участника запроса котировок от продления срока действия котировочной заявки – такому участнику запроса котировок, </w:t>
      </w:r>
    </w:p>
    <w:p w:rsidR="00ED2E85" w:rsidRPr="00ED2E85" w:rsidRDefault="00ED2E85" w:rsidP="00025B26">
      <w:pPr>
        <w:numPr>
          <w:ilvl w:val="3"/>
          <w:numId w:val="42"/>
        </w:numPr>
        <w:spacing w:after="0" w:line="240" w:lineRule="auto"/>
        <w:ind w:left="0" w:firstLine="709"/>
        <w:jc w:val="both"/>
        <w:rPr>
          <w:rFonts w:ascii="Times New Roman" w:eastAsia="MS Mincho" w:hAnsi="Times New Roman"/>
          <w:bCs/>
          <w:lang w:eastAsia="ru-RU"/>
        </w:rPr>
      </w:pPr>
      <w:r w:rsidRPr="00ED2E85">
        <w:rPr>
          <w:rFonts w:ascii="Times New Roman" w:hAnsi="Times New Roman"/>
          <w:lang w:eastAsia="ru-RU"/>
        </w:rPr>
        <w:t xml:space="preserve">после вскрытия заявок – лицам, не представившим заявку или участникам, не представившим </w:t>
      </w:r>
      <w:r w:rsidR="002F6A48" w:rsidRPr="00ED2E85">
        <w:rPr>
          <w:rFonts w:ascii="Times New Roman" w:hAnsi="Times New Roman"/>
          <w:lang w:eastAsia="ru-RU"/>
        </w:rPr>
        <w:t>заявки,</w:t>
      </w:r>
      <w:r w:rsidRPr="00ED2E85">
        <w:rPr>
          <w:rFonts w:ascii="Times New Roman" w:hAnsi="Times New Roman"/>
          <w:lang w:eastAsia="ru-RU"/>
        </w:rPr>
        <w:t xml:space="preserve"> а также единственному участнику, если на участие в запросе котировок поступила одна заявка и заказчиком принято решение о признании запроса котировок несостоявшимся без рассмотрения заявки и заключения договора на основании подписанного уполномоченным лицом участника письменного обращения, в котором должны быть указаны реквизиты счета для перечисления денежных средств;</w:t>
      </w:r>
    </w:p>
    <w:p w:rsidR="00ED2E85" w:rsidRPr="00ED2E85" w:rsidRDefault="00ED2E85" w:rsidP="00025B26">
      <w:pPr>
        <w:numPr>
          <w:ilvl w:val="3"/>
          <w:numId w:val="42"/>
        </w:numPr>
        <w:spacing w:after="0" w:line="240" w:lineRule="auto"/>
        <w:ind w:left="0" w:firstLine="709"/>
        <w:jc w:val="both"/>
        <w:rPr>
          <w:rFonts w:ascii="Times New Roman" w:eastAsia="MS Mincho" w:hAnsi="Times New Roman"/>
          <w:bCs/>
          <w:lang w:eastAsia="ru-RU"/>
        </w:rPr>
      </w:pPr>
      <w:r w:rsidRPr="00ED2E85">
        <w:rPr>
          <w:rFonts w:ascii="Times New Roman" w:hAnsi="Times New Roman"/>
          <w:spacing w:val="-2"/>
          <w:lang w:eastAsia="ru-RU"/>
        </w:rPr>
        <w:t>после получения котировочной заявки после окончания срока подачи заявок – участникам запроса котировок, которые подали эти заявки,</w:t>
      </w:r>
    </w:p>
    <w:p w:rsidR="00ED2E85" w:rsidRPr="00ED2E85" w:rsidRDefault="00ED2E85" w:rsidP="00025B26">
      <w:pPr>
        <w:numPr>
          <w:ilvl w:val="3"/>
          <w:numId w:val="42"/>
        </w:numPr>
        <w:spacing w:after="0" w:line="240" w:lineRule="auto"/>
        <w:ind w:left="0" w:firstLine="709"/>
        <w:jc w:val="both"/>
        <w:rPr>
          <w:rFonts w:ascii="Times New Roman" w:eastAsia="MS Mincho" w:hAnsi="Times New Roman"/>
          <w:bCs/>
          <w:lang w:eastAsia="ru-RU"/>
        </w:rPr>
      </w:pPr>
      <w:r w:rsidRPr="00ED2E85">
        <w:rPr>
          <w:rFonts w:ascii="Times New Roman" w:hAnsi="Times New Roman"/>
          <w:lang w:eastAsia="ru-RU"/>
        </w:rPr>
        <w:t xml:space="preserve">после отказа заказчика от заключения договора с </w:t>
      </w:r>
      <w:r w:rsidRPr="00ED2E85">
        <w:rPr>
          <w:rFonts w:ascii="Times New Roman" w:hAnsi="Times New Roman"/>
          <w:spacing w:val="-2"/>
          <w:lang w:eastAsia="ru-RU"/>
        </w:rPr>
        <w:t>победителем (участником, заявке которого присвоен второй номер, единственным участником, допущенным к участию в запросе котировок (</w:t>
      </w:r>
      <w:r w:rsidRPr="00ED2E85">
        <w:rPr>
          <w:rFonts w:ascii="Times New Roman" w:hAnsi="Times New Roman"/>
          <w:lang w:eastAsia="ru-RU"/>
        </w:rPr>
        <w:t>в случае если принято решение о заключении договора с таким участником</w:t>
      </w:r>
      <w:r w:rsidRPr="00ED2E85">
        <w:rPr>
          <w:rFonts w:ascii="Times New Roman" w:hAnsi="Times New Roman"/>
          <w:spacing w:val="-2"/>
          <w:lang w:eastAsia="ru-RU"/>
        </w:rPr>
        <w:t xml:space="preserve">) </w:t>
      </w:r>
      <w:r w:rsidRPr="00ED2E85">
        <w:rPr>
          <w:rFonts w:ascii="Times New Roman" w:hAnsi="Times New Roman"/>
          <w:lang w:eastAsia="ru-RU"/>
        </w:rPr>
        <w:t>в случае установления его несоответствия требованиям настоящего приложения и/или при представлении таким участником недостоверной информации в отношении своего соответствия требованиям настоящего приложения – такому участнику запроса котировок;</w:t>
      </w:r>
    </w:p>
    <w:p w:rsidR="00ED2E85" w:rsidRPr="00ED2E85" w:rsidRDefault="00ED2E85" w:rsidP="00025B26">
      <w:pPr>
        <w:numPr>
          <w:ilvl w:val="3"/>
          <w:numId w:val="42"/>
        </w:numPr>
        <w:spacing w:after="0" w:line="240" w:lineRule="auto"/>
        <w:ind w:left="0" w:firstLine="709"/>
        <w:jc w:val="both"/>
        <w:rPr>
          <w:rFonts w:ascii="Times New Roman" w:eastAsia="MS Mincho" w:hAnsi="Times New Roman"/>
          <w:bCs/>
          <w:lang w:eastAsia="ru-RU"/>
        </w:rPr>
      </w:pPr>
      <w:r w:rsidRPr="00ED2E85">
        <w:rPr>
          <w:rFonts w:ascii="Times New Roman" w:hAnsi="Times New Roman"/>
          <w:spacing w:val="-2"/>
          <w:lang w:eastAsia="ru-RU"/>
        </w:rPr>
        <w:t xml:space="preserve">после отказа единственного участника от заключения договора </w:t>
      </w:r>
      <w:r w:rsidRPr="00ED2E85">
        <w:rPr>
          <w:rFonts w:ascii="Times New Roman" w:hAnsi="Times New Roman"/>
          <w:lang w:eastAsia="ru-RU"/>
        </w:rPr>
        <w:t>в связи со снижением цены заключаемого договора по сравнению с ценой, указанной в котировочной заявке участника – такому участнику запроса котировок</w:t>
      </w:r>
      <w:r w:rsidRPr="00ED2E85">
        <w:rPr>
          <w:rFonts w:ascii="Times New Roman" w:hAnsi="Times New Roman"/>
          <w:spacing w:val="-2"/>
          <w:lang w:eastAsia="ru-RU"/>
        </w:rPr>
        <w:t>;</w:t>
      </w:r>
    </w:p>
    <w:p w:rsidR="00ED2E85" w:rsidRPr="00ED2E85" w:rsidRDefault="00ED2E85" w:rsidP="00025B26">
      <w:pPr>
        <w:numPr>
          <w:ilvl w:val="3"/>
          <w:numId w:val="42"/>
        </w:numPr>
        <w:spacing w:after="0" w:line="240" w:lineRule="auto"/>
        <w:ind w:left="0" w:firstLine="709"/>
        <w:jc w:val="both"/>
        <w:rPr>
          <w:rFonts w:ascii="Times New Roman" w:eastAsia="MS Mincho" w:hAnsi="Times New Roman"/>
          <w:bCs/>
          <w:lang w:eastAsia="ru-RU"/>
        </w:rPr>
      </w:pPr>
      <w:r w:rsidRPr="00ED2E85">
        <w:rPr>
          <w:rFonts w:ascii="Times New Roman" w:hAnsi="Times New Roman"/>
          <w:spacing w:val="-2"/>
          <w:lang w:eastAsia="ru-RU"/>
        </w:rPr>
        <w:t>после размещения итогового протокола запроса котировок – участникам, которые не стали победителями запроса котировок (за исключением участника, котировочной заявке которого присвоен второй номер);</w:t>
      </w:r>
    </w:p>
    <w:p w:rsidR="00ED2E85" w:rsidRPr="00ED2E85" w:rsidRDefault="00ED2E85" w:rsidP="00025B26">
      <w:pPr>
        <w:numPr>
          <w:ilvl w:val="3"/>
          <w:numId w:val="42"/>
        </w:numPr>
        <w:spacing w:after="0" w:line="240" w:lineRule="auto"/>
        <w:ind w:left="0" w:firstLine="709"/>
        <w:jc w:val="both"/>
        <w:rPr>
          <w:rFonts w:ascii="Times New Roman" w:eastAsia="MS Mincho" w:hAnsi="Times New Roman"/>
          <w:bCs/>
          <w:lang w:eastAsia="ru-RU"/>
        </w:rPr>
      </w:pPr>
      <w:r w:rsidRPr="00ED2E85">
        <w:rPr>
          <w:rFonts w:ascii="Times New Roman" w:hAnsi="Times New Roman"/>
          <w:spacing w:val="-2"/>
          <w:lang w:eastAsia="ru-RU"/>
        </w:rPr>
        <w:t xml:space="preserve">после заключения договора – победителю запроса котировок, участнику, котировочной заявке которого присвоен второй номер, участнику с которым в соответствии с </w:t>
      </w:r>
      <w:r w:rsidRPr="00ED2E85">
        <w:rPr>
          <w:rFonts w:ascii="Times New Roman" w:hAnsi="Times New Roman"/>
          <w:lang w:eastAsia="ru-RU"/>
        </w:rPr>
        <w:t xml:space="preserve">настоящим приложением </w:t>
      </w:r>
      <w:r w:rsidRPr="00ED2E85">
        <w:rPr>
          <w:rFonts w:ascii="Times New Roman" w:hAnsi="Times New Roman"/>
          <w:spacing w:val="-2"/>
          <w:lang w:eastAsia="ru-RU"/>
        </w:rPr>
        <w:t xml:space="preserve">заключается договор. </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Для возврата денежных средств, внесенных участниками в качестве обеспечения заявок на участие в запросе котировок, необходимо в заявке на участие в запросе котировок, подготовленной </w:t>
      </w:r>
      <w:r w:rsidRPr="00ED2E85">
        <w:rPr>
          <w:rFonts w:ascii="Times New Roman" w:hAnsi="Times New Roman"/>
          <w:lang w:eastAsia="ru-RU"/>
        </w:rPr>
        <w:lastRenderedPageBreak/>
        <w:t>по Форме заявки участника, представленной в приложении № 1.3 к извещению, указать реквизиты, на которые можно будет вернуть денежные средства.</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При выборе способа обеспечения заявки в форме банковской гарантии, участник должен предоставить  банковскую гарантию, выданную одним из банков, размер собственных средств (капитала) которого («Базель </w:t>
      </w:r>
      <w:r w:rsidRPr="00ED2E85">
        <w:rPr>
          <w:rFonts w:ascii="Times New Roman" w:hAnsi="Times New Roman"/>
          <w:lang w:val="en-US" w:eastAsia="ru-RU"/>
        </w:rPr>
        <w:t>III</w:t>
      </w:r>
      <w:r w:rsidRPr="00ED2E85">
        <w:rPr>
          <w:rFonts w:ascii="Times New Roman"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2" w:history="1">
        <w:r w:rsidRPr="00ED2E85">
          <w:rPr>
            <w:rFonts w:ascii="Times New Roman" w:hAnsi="Times New Roman"/>
            <w:lang w:eastAsia="ru-RU"/>
          </w:rPr>
          <w:t>www.cbr.ru</w:t>
        </w:r>
      </w:hyperlink>
      <w:r w:rsidRPr="00ED2E85">
        <w:rPr>
          <w:rFonts w:ascii="Times New Roman" w:hAnsi="Times New Roman"/>
          <w:lang w:eastAsia="ru-RU"/>
        </w:rPr>
        <w:t>. Срок действия банковской гарантии должен составлять 120 (сто двадцать) дней со дня вскрытия заявок. Банковская гарантия должна соответствовать требованиям, изложенным в пункте 3.14 настоящего приложения. Рекомендуемая форма банковской гарантии представлена в приложении № 3.1 извещению.</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Обеспечение котировочной заявки может быть </w:t>
      </w:r>
      <w:proofErr w:type="gramStart"/>
      <w:r w:rsidRPr="00ED2E85">
        <w:rPr>
          <w:rFonts w:ascii="Times New Roman" w:hAnsi="Times New Roman"/>
          <w:lang w:eastAsia="ru-RU"/>
        </w:rPr>
        <w:t>оформлено  в</w:t>
      </w:r>
      <w:proofErr w:type="gramEnd"/>
      <w:r w:rsidRPr="00ED2E85">
        <w:rPr>
          <w:rFonts w:ascii="Times New Roman" w:hAnsi="Times New Roman"/>
          <w:lang w:eastAsia="ru-RU"/>
        </w:rPr>
        <w:t xml:space="preserve"> виде отдельной банковской гарантии по каждому лоту либо в виде одной банковской гарантии на общую сумму гарантии по всем лотам, на которые участник подает котировочные заявки. </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Банковская гарантия должна быть оформлена в пользу заказчика.</w:t>
      </w:r>
    </w:p>
    <w:p w:rsidR="00ED2E85" w:rsidRPr="00ED2E85" w:rsidRDefault="00ED2E85" w:rsidP="00025B26">
      <w:pPr>
        <w:numPr>
          <w:ilvl w:val="2"/>
          <w:numId w:val="42"/>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Обеспечение заявки в виде банковской гарантии оформляется в соответствии с требованиями §6 главы 23 Гражданского кодекса Российской Федерации и настоящим приложением.</w:t>
      </w:r>
    </w:p>
    <w:p w:rsidR="00ED2E85" w:rsidRPr="00ED2E85" w:rsidRDefault="00ED2E85" w:rsidP="00025B26">
      <w:pPr>
        <w:numPr>
          <w:ilvl w:val="2"/>
          <w:numId w:val="42"/>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В банковской гарантии должны быть указаны:</w:t>
      </w:r>
    </w:p>
    <w:p w:rsidR="00ED2E85" w:rsidRPr="00ED2E85" w:rsidRDefault="00ED2E85" w:rsidP="00ED2E85">
      <w:pPr>
        <w:numPr>
          <w:ilvl w:val="0"/>
          <w:numId w:val="1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дата выдачи;</w:t>
      </w:r>
    </w:p>
    <w:p w:rsidR="00ED2E85" w:rsidRPr="00ED2E85" w:rsidRDefault="00ED2E85" w:rsidP="00ED2E85">
      <w:pPr>
        <w:numPr>
          <w:ilvl w:val="0"/>
          <w:numId w:val="1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принципал;</w:t>
      </w:r>
    </w:p>
    <w:p w:rsidR="00ED2E85" w:rsidRPr="00ED2E85" w:rsidRDefault="00ED2E85" w:rsidP="00ED2E85">
      <w:pPr>
        <w:numPr>
          <w:ilvl w:val="0"/>
          <w:numId w:val="1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бенефициар (заказчик);</w:t>
      </w:r>
    </w:p>
    <w:p w:rsidR="00ED2E85" w:rsidRPr="00ED2E85" w:rsidRDefault="00ED2E85" w:rsidP="00ED2E85">
      <w:pPr>
        <w:numPr>
          <w:ilvl w:val="0"/>
          <w:numId w:val="1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гарант;</w:t>
      </w:r>
    </w:p>
    <w:p w:rsidR="00ED2E85" w:rsidRPr="00ED2E85" w:rsidRDefault="00ED2E85" w:rsidP="00ED2E85">
      <w:pPr>
        <w:numPr>
          <w:ilvl w:val="0"/>
          <w:numId w:val="1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способ закупки, номер и ее наименование;</w:t>
      </w:r>
    </w:p>
    <w:p w:rsidR="00ED2E85" w:rsidRPr="00ED2E85" w:rsidRDefault="00ED2E85" w:rsidP="00ED2E85">
      <w:pPr>
        <w:numPr>
          <w:ilvl w:val="0"/>
          <w:numId w:val="1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основное обязательство, исполнение по которому обеспечивается банковской гарантией, а именно:</w:t>
      </w:r>
    </w:p>
    <w:p w:rsidR="00ED2E85" w:rsidRPr="00ED2E85" w:rsidRDefault="00ED2E85" w:rsidP="00ED2E85">
      <w:pPr>
        <w:suppressAutoHyphens/>
        <w:spacing w:after="0" w:line="240" w:lineRule="auto"/>
        <w:ind w:firstLine="705"/>
        <w:jc w:val="both"/>
        <w:rPr>
          <w:rFonts w:ascii="Times New Roman" w:eastAsia="MS Mincho" w:hAnsi="Times New Roman"/>
          <w:lang w:eastAsia="ru-RU"/>
        </w:rPr>
      </w:pPr>
      <w:r w:rsidRPr="00ED2E85">
        <w:rPr>
          <w:rFonts w:ascii="Times New Roman" w:eastAsia="MS Mincho" w:hAnsi="Times New Roman"/>
          <w:lang w:eastAsia="ru-RU"/>
        </w:rPr>
        <w:t>- обязательство принципала, в случае если он будет признан победителем (либо участником, котировочной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 либо будет признан единственным участником, допущенным к участию в запросе котировок, при условии, что будет принято решение о заключении договора с таким участником), представить заказчику подписанный со своей стороны договор, иные документы, если требование их предоставления предусмотрено условиями извещения в течение 5 (пяти) календарных дней с даты получения проекта договора от заказчика;</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обязательство принципала не совершать действий, направленных на отзыв или изменение своей котировочной заявки на участие в запросе котировок после окончания срока подачи заявок;</w:t>
      </w:r>
    </w:p>
    <w:p w:rsidR="00ED2E85" w:rsidRPr="00ED2E85" w:rsidRDefault="00ED2E85" w:rsidP="00ED2E85">
      <w:pPr>
        <w:numPr>
          <w:ilvl w:val="0"/>
          <w:numId w:val="1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денежная сумма, подлежащая выплате;</w:t>
      </w:r>
    </w:p>
    <w:p w:rsidR="00ED2E85" w:rsidRPr="00ED2E85" w:rsidRDefault="00ED2E85" w:rsidP="00ED2E85">
      <w:pPr>
        <w:numPr>
          <w:ilvl w:val="0"/>
          <w:numId w:val="1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обстоятельства, при наступлении которых должна быть выплачена сумма гарантии, а именно:</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изменение или отзыв принципалом поданной заявки на участие в запросе котировок, если такой отзыв (изменение) проведены после окончания срока подачи заявок на участие в запросе котировок;</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отказ принципала подписать договор в порядке, установленном настоящим приложением;</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непредставление принципалом договора в срок, установленный настоящим приложением;</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непредставление принципалом обеспечения исполнения договора (в случае если обеспечение исполнения договора предусмотрено приложением № 1 к извещению);</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представление принципалом обеспечения исполнения договора не в соответствии с требованиями извещения</w:t>
      </w:r>
      <w:r w:rsidRPr="00ED2E85" w:rsidDel="000E50DB">
        <w:rPr>
          <w:rFonts w:ascii="Times New Roman" w:eastAsia="MS Mincho" w:hAnsi="Times New Roman"/>
          <w:lang w:eastAsia="ru-RU"/>
        </w:rPr>
        <w:t xml:space="preserve"> </w:t>
      </w:r>
      <w:r w:rsidRPr="00ED2E85">
        <w:rPr>
          <w:rFonts w:ascii="Times New Roman" w:eastAsia="MS Mincho" w:hAnsi="Times New Roman"/>
          <w:lang w:eastAsia="ru-RU"/>
        </w:rPr>
        <w:t>(в случае если обеспечение исполнения договора предусмотрено приложением № 1 к извещению);</w:t>
      </w:r>
    </w:p>
    <w:p w:rsidR="00ED2E85" w:rsidRPr="00ED2E85" w:rsidRDefault="00ED2E85" w:rsidP="00ED2E85">
      <w:pPr>
        <w:suppressAutoHyphens/>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 непредставление сведений в отношении всей цепочки собственников, включая бенефициаров (в том числе конечных);</w:t>
      </w:r>
    </w:p>
    <w:p w:rsidR="00ED2E85" w:rsidRPr="00ED2E85" w:rsidRDefault="00ED2E85" w:rsidP="00ED2E85">
      <w:pPr>
        <w:numPr>
          <w:ilvl w:val="0"/>
          <w:numId w:val="1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полное наименование, адрес места нахождения, ИНН, ОГРН бенефициара, принципала, а в отношении гаранта также номер и дата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ED2E85" w:rsidRPr="00ED2E85" w:rsidRDefault="00ED2E85" w:rsidP="00025B26">
      <w:pPr>
        <w:numPr>
          <w:ilvl w:val="2"/>
          <w:numId w:val="42"/>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Банковская гарантия должна быть безусловной и безотзывной (гарантия не может быть отозвана или изменена гарантом в одностороннем порядке).</w:t>
      </w:r>
    </w:p>
    <w:p w:rsidR="00ED2E85" w:rsidRPr="00ED2E85" w:rsidRDefault="00ED2E85" w:rsidP="00025B26">
      <w:pPr>
        <w:numPr>
          <w:ilvl w:val="2"/>
          <w:numId w:val="42"/>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Банковская гарантия также должна содержать:</w:t>
      </w:r>
    </w:p>
    <w:p w:rsidR="00ED2E85" w:rsidRPr="00ED2E85" w:rsidRDefault="00ED2E85" w:rsidP="00ED2E85">
      <w:pPr>
        <w:numPr>
          <w:ilvl w:val="0"/>
          <w:numId w:val="10"/>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lastRenderedPageBreak/>
        <w:t>обязанность гаранта по рассмотрению требования бенефициара и осуществления платежа в пользу бенефициара в течение 5 (пяти) рабочих (банковских) дней со дня, следующего за днем получения требования бенефициара (заказчика) со всеми приложенными к нему документами;</w:t>
      </w:r>
    </w:p>
    <w:p w:rsidR="00ED2E85" w:rsidRPr="00ED2E85" w:rsidRDefault="00ED2E85" w:rsidP="00ED2E85">
      <w:pPr>
        <w:numPr>
          <w:ilvl w:val="0"/>
          <w:numId w:val="10"/>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ED2E85" w:rsidRPr="00ED2E85" w:rsidRDefault="00ED2E85" w:rsidP="00ED2E85">
      <w:pPr>
        <w:numPr>
          <w:ilvl w:val="0"/>
          <w:numId w:val="10"/>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обязанность гаранта уплатить бенефициару неустойку в размере 0,1% денежной суммы, подлежащей уплате, за каждый календарный день просрочки;</w:t>
      </w:r>
    </w:p>
    <w:p w:rsidR="00ED2E85" w:rsidRPr="00ED2E85" w:rsidRDefault="00ED2E85" w:rsidP="00ED2E85">
      <w:pPr>
        <w:numPr>
          <w:ilvl w:val="0"/>
          <w:numId w:val="10"/>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условие, согласно которому допускается передача бенефициаром права требования по банковской гарантии другому лицу при соблюдении условий, предусмотренных статьей 372 Гражданского кодекса Российской Федерации;</w:t>
      </w:r>
    </w:p>
    <w:p w:rsidR="00ED2E85" w:rsidRPr="00ED2E85" w:rsidRDefault="00ED2E85" w:rsidP="00ED2E85">
      <w:pPr>
        <w:numPr>
          <w:ilvl w:val="0"/>
          <w:numId w:val="10"/>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условие, согласно которому обязательства гаранта перед бенефициаром по банковской гарантии прекращаются только в случаях, предусмотренных частью 1 статьи 378 Гражданского кодекса Российской Федерации;</w:t>
      </w:r>
    </w:p>
    <w:p w:rsidR="00ED2E85" w:rsidRPr="00ED2E85" w:rsidRDefault="00ED2E85" w:rsidP="00ED2E85">
      <w:pPr>
        <w:numPr>
          <w:ilvl w:val="0"/>
          <w:numId w:val="10"/>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условие, согласно которому гарант отказывает бенефициару в удовлетворении его требования только в случае, предусмотренном статьей 376 Гражданского кодекса Российской Федерации;</w:t>
      </w:r>
    </w:p>
    <w:p w:rsidR="00ED2E85" w:rsidRPr="00ED2E85" w:rsidRDefault="00ED2E85" w:rsidP="00ED2E85">
      <w:pPr>
        <w:numPr>
          <w:ilvl w:val="0"/>
          <w:numId w:val="10"/>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условие, согласно которому 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банковская гарантия;</w:t>
      </w:r>
    </w:p>
    <w:p w:rsidR="00ED2E85" w:rsidRPr="00ED2E85" w:rsidRDefault="00ED2E85" w:rsidP="00ED2E85">
      <w:pPr>
        <w:numPr>
          <w:ilvl w:val="0"/>
          <w:numId w:val="10"/>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условие, согласно которому банковская гарантия вступает в силу со дня вскрытия заявок;</w:t>
      </w:r>
    </w:p>
    <w:p w:rsidR="00ED2E85" w:rsidRPr="00ED2E85" w:rsidRDefault="00ED2E85" w:rsidP="00ED2E85">
      <w:pPr>
        <w:numPr>
          <w:ilvl w:val="0"/>
          <w:numId w:val="10"/>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 xml:space="preserve">условие, согласно которому требование бенефициара об уплате указанной в гарантии суммы, реквизиты счета, указанные бенефициаром в требовании платежа по гарантии, могут быть представлены гаранту в письменной форме по адресу места нахождения гаранта либо в форме электронного сообщения с использованием телекоммуникационной системы </w:t>
      </w:r>
      <w:r w:rsidRPr="00ED2E85">
        <w:rPr>
          <w:rFonts w:ascii="Times New Roman" w:eastAsia="MS Mincho" w:hAnsi="Times New Roman"/>
          <w:lang w:val="en-US" w:eastAsia="ru-RU"/>
        </w:rPr>
        <w:t>SWIFT</w:t>
      </w:r>
      <w:r w:rsidRPr="00ED2E85">
        <w:rPr>
          <w:rFonts w:ascii="Times New Roman" w:eastAsia="MS Mincho" w:hAnsi="Times New Roman"/>
          <w:lang w:eastAsia="ru-RU"/>
        </w:rPr>
        <w:t xml:space="preserve"> (СВИФТ), с соблюдением требований к форме, установленных стандартами этой системы;</w:t>
      </w:r>
    </w:p>
    <w:p w:rsidR="00ED2E85" w:rsidRPr="00ED2E85" w:rsidRDefault="00ED2E85" w:rsidP="00ED2E85">
      <w:pPr>
        <w:numPr>
          <w:ilvl w:val="0"/>
          <w:numId w:val="10"/>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срок действия банковской гарантии в соответствии с требованиями приложения № 1 к извещению;</w:t>
      </w:r>
    </w:p>
    <w:p w:rsidR="00ED2E85" w:rsidRPr="00ED2E85" w:rsidRDefault="00ED2E85" w:rsidP="00ED2E85">
      <w:pPr>
        <w:numPr>
          <w:ilvl w:val="0"/>
          <w:numId w:val="10"/>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указание на то, что 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ED2E85" w:rsidRPr="00ED2E85" w:rsidRDefault="00ED2E85" w:rsidP="00ED2E85">
      <w:pPr>
        <w:numPr>
          <w:ilvl w:val="0"/>
          <w:numId w:val="10"/>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указание на то, что 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банков» на последнюю отчетную дату и на дату выдачи гарантии.</w:t>
      </w:r>
    </w:p>
    <w:p w:rsidR="00ED2E85" w:rsidRPr="00ED2E85" w:rsidRDefault="00ED2E85" w:rsidP="00025B26">
      <w:pPr>
        <w:numPr>
          <w:ilvl w:val="2"/>
          <w:numId w:val="42"/>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Не допускается включение в условия банковской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ED2E85" w:rsidRPr="00ED2E85" w:rsidRDefault="00ED2E85" w:rsidP="00025B26">
      <w:pPr>
        <w:numPr>
          <w:ilvl w:val="2"/>
          <w:numId w:val="42"/>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приказ или решение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w:t>
      </w:r>
    </w:p>
    <w:p w:rsidR="00ED2E85" w:rsidRPr="00ED2E85" w:rsidRDefault="00ED2E85" w:rsidP="00025B26">
      <w:pPr>
        <w:numPr>
          <w:ilvl w:val="2"/>
          <w:numId w:val="42"/>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Основанием для отказа в допуске к участию в запросе котировок является несоответствие банковской гарантии условиям, изложенным в извещении, а также непредставление документов, подтверждающих полномочия лица, подписавшего гарантию от имени гаранта.</w:t>
      </w:r>
    </w:p>
    <w:p w:rsidR="00ED2E85" w:rsidRPr="00ED2E85" w:rsidRDefault="00ED2E85" w:rsidP="00ED2E85">
      <w:pPr>
        <w:spacing w:after="0" w:line="240" w:lineRule="auto"/>
        <w:ind w:firstLine="709"/>
        <w:jc w:val="both"/>
        <w:rPr>
          <w:rFonts w:ascii="Times New Roman" w:eastAsia="MS Mincho" w:hAnsi="Times New Roman"/>
          <w:lang w:eastAsia="ru-RU"/>
        </w:rPr>
      </w:pPr>
    </w:p>
    <w:p w:rsidR="00ED2E85" w:rsidRPr="00ED2E85" w:rsidRDefault="00ED2E85" w:rsidP="00025B26">
      <w:pPr>
        <w:keepNext/>
        <w:numPr>
          <w:ilvl w:val="1"/>
          <w:numId w:val="42"/>
        </w:numPr>
        <w:spacing w:after="0" w:line="240" w:lineRule="auto"/>
        <w:ind w:left="0" w:firstLine="709"/>
        <w:jc w:val="both"/>
        <w:outlineLvl w:val="2"/>
        <w:rPr>
          <w:rFonts w:ascii="Times New Roman" w:hAnsi="Times New Roman"/>
          <w:b/>
          <w:bCs/>
          <w:lang w:eastAsia="ru-RU"/>
        </w:rPr>
      </w:pPr>
      <w:r w:rsidRPr="00ED2E85">
        <w:rPr>
          <w:rFonts w:ascii="Times New Roman" w:hAnsi="Times New Roman"/>
          <w:b/>
          <w:bCs/>
          <w:lang w:eastAsia="ru-RU"/>
        </w:rPr>
        <w:t>Предоставление технического предложения</w:t>
      </w:r>
    </w:p>
    <w:p w:rsidR="00ED2E85" w:rsidRPr="00ED2E85" w:rsidRDefault="00ED2E85" w:rsidP="00ED2E85">
      <w:pPr>
        <w:spacing w:after="0" w:line="240" w:lineRule="auto"/>
        <w:ind w:firstLine="709"/>
        <w:rPr>
          <w:rFonts w:ascii="Times New Roman" w:hAnsi="Times New Roman"/>
          <w:lang w:eastAsia="ru-RU"/>
        </w:rPr>
      </w:pPr>
    </w:p>
    <w:p w:rsidR="00ED2E85" w:rsidRPr="00ED2E85" w:rsidRDefault="00ED2E85" w:rsidP="00ED2E85">
      <w:pPr>
        <w:numPr>
          <w:ilvl w:val="2"/>
          <w:numId w:val="0"/>
        </w:numPr>
        <w:autoSpaceDE w:val="0"/>
        <w:autoSpaceDN w:val="0"/>
        <w:adjustRightInd w:val="0"/>
        <w:spacing w:after="0" w:line="240" w:lineRule="auto"/>
        <w:ind w:firstLine="709"/>
        <w:jc w:val="both"/>
        <w:rPr>
          <w:rFonts w:ascii="Times New Roman" w:hAnsi="Times New Roman"/>
          <w:bCs/>
          <w:lang w:eastAsia="ru-RU"/>
        </w:rPr>
      </w:pPr>
      <w:r w:rsidRPr="00ED2E85">
        <w:rPr>
          <w:rFonts w:ascii="Times New Roman" w:hAnsi="Times New Roman"/>
          <w:bCs/>
          <w:lang w:eastAsia="ru-RU"/>
        </w:rPr>
        <w:t xml:space="preserve">Техническое предложение участника, представляемое в составе заявки, должно соответствовать требованиям приложения № 1 к извещению, условия технического предложения должны соответствовать требованиям технического задания, являющегося приложением № 1.1 к извещению, и </w:t>
      </w:r>
      <w:r w:rsidRPr="00ED2E85">
        <w:rPr>
          <w:rFonts w:ascii="Times New Roman" w:hAnsi="Times New Roman"/>
          <w:bCs/>
          <w:lang w:eastAsia="ru-RU"/>
        </w:rPr>
        <w:lastRenderedPageBreak/>
        <w:t>должно предоставляться по Форме технического предложения участника, представленной в приложении № 1.3 к извещению.</w:t>
      </w:r>
    </w:p>
    <w:p w:rsidR="00ED2E85" w:rsidRPr="00ED2E85" w:rsidRDefault="00ED2E85" w:rsidP="00ED2E85">
      <w:pPr>
        <w:numPr>
          <w:ilvl w:val="2"/>
          <w:numId w:val="0"/>
        </w:numPr>
        <w:autoSpaceDE w:val="0"/>
        <w:autoSpaceDN w:val="0"/>
        <w:adjustRightInd w:val="0"/>
        <w:spacing w:after="0" w:line="240" w:lineRule="auto"/>
        <w:ind w:firstLine="709"/>
        <w:jc w:val="both"/>
        <w:rPr>
          <w:rFonts w:ascii="Times New Roman" w:hAnsi="Times New Roman"/>
          <w:bCs/>
          <w:lang w:eastAsia="ru-RU"/>
        </w:rPr>
      </w:pPr>
      <w:r w:rsidRPr="00ED2E85">
        <w:rPr>
          <w:rFonts w:ascii="Times New Roman" w:hAnsi="Times New Roman"/>
          <w:bCs/>
          <w:lang w:eastAsia="ru-RU"/>
        </w:rPr>
        <w:t>При несоответствии технического предложения требованиям извещения и приложений к нему, заявка такого участника отклоняется.</w:t>
      </w:r>
    </w:p>
    <w:p w:rsidR="00ED2E85" w:rsidRPr="00ED2E85" w:rsidRDefault="00ED2E85" w:rsidP="00ED2E85">
      <w:pPr>
        <w:numPr>
          <w:ilvl w:val="2"/>
          <w:numId w:val="0"/>
        </w:numPr>
        <w:autoSpaceDE w:val="0"/>
        <w:autoSpaceDN w:val="0"/>
        <w:adjustRightInd w:val="0"/>
        <w:spacing w:after="0" w:line="240" w:lineRule="auto"/>
        <w:ind w:firstLine="709"/>
        <w:jc w:val="both"/>
        <w:rPr>
          <w:rFonts w:ascii="Times New Roman" w:hAnsi="Times New Roman"/>
          <w:bCs/>
          <w:lang w:eastAsia="ru-RU"/>
        </w:rPr>
      </w:pPr>
      <w:r w:rsidRPr="00ED2E85">
        <w:rPr>
          <w:rFonts w:ascii="Times New Roman" w:hAnsi="Times New Roman"/>
          <w:bCs/>
          <w:lang w:eastAsia="ru-RU"/>
        </w:rPr>
        <w:t xml:space="preserve">В составе котировочной заявки участник также должен представить документы, предоставляемые в подтверждение соответствия предлагаемых участником товаров, работ, услуг в случае, если предоставление таких документов предусмотрено </w:t>
      </w:r>
      <w:r w:rsidRPr="00ED2E85">
        <w:rPr>
          <w:rFonts w:ascii="Times New Roman" w:hAnsi="Times New Roman"/>
          <w:b/>
          <w:bCs/>
          <w:i/>
          <w:lang w:eastAsia="ru-RU"/>
        </w:rPr>
        <w:t>техническим заданием</w:t>
      </w:r>
      <w:r w:rsidRPr="00ED2E85">
        <w:rPr>
          <w:rFonts w:ascii="Times New Roman" w:hAnsi="Times New Roman"/>
          <w:bCs/>
          <w:lang w:eastAsia="ru-RU"/>
        </w:rPr>
        <w:t xml:space="preserve">. В техническом предложении участника должны быть изложены характеристики товаров, работ, услуг, соответствующие требованиям технического задания. </w:t>
      </w:r>
    </w:p>
    <w:p w:rsidR="00ED2E85" w:rsidRPr="00ED2E85" w:rsidRDefault="00ED2E85" w:rsidP="00ED2E85">
      <w:pPr>
        <w:numPr>
          <w:ilvl w:val="2"/>
          <w:numId w:val="0"/>
        </w:numPr>
        <w:autoSpaceDE w:val="0"/>
        <w:autoSpaceDN w:val="0"/>
        <w:adjustRightInd w:val="0"/>
        <w:spacing w:after="0" w:line="240" w:lineRule="auto"/>
        <w:ind w:firstLine="709"/>
        <w:jc w:val="both"/>
        <w:rPr>
          <w:rFonts w:ascii="Times New Roman" w:hAnsi="Times New Roman"/>
          <w:bCs/>
          <w:lang w:eastAsia="ru-RU"/>
        </w:rPr>
      </w:pPr>
      <w:r w:rsidRPr="00ED2E85">
        <w:rPr>
          <w:rFonts w:ascii="Times New Roman" w:hAnsi="Times New Roman"/>
          <w:bCs/>
          <w:lang w:eastAsia="ru-RU"/>
        </w:rPr>
        <w:t xml:space="preserve">Техническое предложение должно включать цену за единицу (если указание цены за единицу предусмотрено извещением и приложениями к нему) и общую цену предложения Участником должны быть указаны марки, модели, наименования предлагаемых товаров, работ, услуг. </w:t>
      </w:r>
    </w:p>
    <w:p w:rsidR="00ED2E85" w:rsidRPr="00ED2E85" w:rsidRDefault="00ED2E85" w:rsidP="00ED2E85">
      <w:pPr>
        <w:numPr>
          <w:ilvl w:val="2"/>
          <w:numId w:val="0"/>
        </w:numPr>
        <w:autoSpaceDE w:val="0"/>
        <w:autoSpaceDN w:val="0"/>
        <w:adjustRightInd w:val="0"/>
        <w:spacing w:after="0" w:line="240" w:lineRule="auto"/>
        <w:ind w:firstLine="709"/>
        <w:jc w:val="both"/>
        <w:rPr>
          <w:rFonts w:ascii="Times New Roman" w:hAnsi="Times New Roman"/>
          <w:bCs/>
          <w:lang w:eastAsia="ru-RU"/>
        </w:rPr>
      </w:pPr>
      <w:r w:rsidRPr="00ED2E85">
        <w:rPr>
          <w:rFonts w:ascii="Times New Roman" w:hAnsi="Times New Roman"/>
          <w:bCs/>
          <w:lang w:eastAsia="ru-RU"/>
        </w:rPr>
        <w:t xml:space="preserve">Цены необходимо приводить в рублях с учетом всех возможных расходов участника. </w:t>
      </w:r>
    </w:p>
    <w:p w:rsidR="00ED2E85" w:rsidRPr="00ED2E85" w:rsidRDefault="00ED2E85" w:rsidP="00ED2E85">
      <w:pPr>
        <w:numPr>
          <w:ilvl w:val="2"/>
          <w:numId w:val="0"/>
        </w:numPr>
        <w:autoSpaceDE w:val="0"/>
        <w:autoSpaceDN w:val="0"/>
        <w:adjustRightInd w:val="0"/>
        <w:spacing w:after="0" w:line="240" w:lineRule="auto"/>
        <w:ind w:firstLine="709"/>
        <w:jc w:val="both"/>
        <w:rPr>
          <w:rFonts w:ascii="Times New Roman" w:hAnsi="Times New Roman"/>
          <w:bCs/>
          <w:lang w:eastAsia="ru-RU"/>
        </w:rPr>
      </w:pPr>
      <w:r w:rsidRPr="00ED2E85">
        <w:rPr>
          <w:rFonts w:ascii="Times New Roman" w:hAnsi="Times New Roman"/>
          <w:bCs/>
          <w:lang w:eastAsia="ru-RU"/>
        </w:rPr>
        <w:t>Цены должны быть указаны с учетом НДС и без учета НДС.</w:t>
      </w:r>
    </w:p>
    <w:p w:rsidR="00ED2E85" w:rsidRPr="00ED2E85" w:rsidRDefault="00ED2E85" w:rsidP="00ED2E85">
      <w:pPr>
        <w:numPr>
          <w:ilvl w:val="2"/>
          <w:numId w:val="0"/>
        </w:numPr>
        <w:autoSpaceDE w:val="0"/>
        <w:autoSpaceDN w:val="0"/>
        <w:adjustRightInd w:val="0"/>
        <w:spacing w:after="0" w:line="240" w:lineRule="auto"/>
        <w:ind w:firstLine="709"/>
        <w:jc w:val="both"/>
        <w:rPr>
          <w:rFonts w:ascii="Times New Roman" w:hAnsi="Times New Roman"/>
          <w:bCs/>
          <w:lang w:eastAsia="ru-RU"/>
        </w:rPr>
      </w:pPr>
      <w:r w:rsidRPr="00ED2E85">
        <w:rPr>
          <w:rFonts w:ascii="Times New Roman" w:hAnsi="Times New Roman"/>
          <w:bCs/>
          <w:lang w:eastAsia="ru-RU"/>
        </w:rPr>
        <w:t>Для целей единообразного подхода к расчету сумм технического предложения суммы с учетом НДС необходимо рассчитывать следующим образом: цена единицы товаров, работ, услуг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w:t>
      </w:r>
    </w:p>
    <w:p w:rsidR="00ED2E85" w:rsidRPr="00ED2E85" w:rsidRDefault="00ED2E85" w:rsidP="00ED2E85">
      <w:pPr>
        <w:numPr>
          <w:ilvl w:val="2"/>
          <w:numId w:val="0"/>
        </w:numPr>
        <w:autoSpaceDE w:val="0"/>
        <w:autoSpaceDN w:val="0"/>
        <w:adjustRightInd w:val="0"/>
        <w:spacing w:after="0" w:line="240" w:lineRule="auto"/>
        <w:ind w:firstLine="709"/>
        <w:jc w:val="both"/>
        <w:rPr>
          <w:rFonts w:ascii="Times New Roman" w:hAnsi="Times New Roman"/>
          <w:bCs/>
          <w:lang w:eastAsia="ru-RU"/>
        </w:rPr>
      </w:pPr>
      <w:r w:rsidRPr="00ED2E85">
        <w:rPr>
          <w:rFonts w:ascii="Times New Roman" w:hAnsi="Times New Roman"/>
          <w:bCs/>
          <w:lang w:eastAsia="ru-RU"/>
        </w:rPr>
        <w:t xml:space="preserve">Техническое предложение должно содержать все показатели и характеристики товаров, работ, услуг, условия исполнения договора, предусмотренные извещением и необходимые для рассмотрения и оценки котировочной заявки участника. Характеристики товаров, работ, услуг должны быть изложены таким образом, чтобы при рассмотрении и оценке заявок не допускалось их неоднозначное толкование, числовые показатели при описании характеристик товаров, работ, услуг должны быть указаны в абсолютных величинах. Все условия котировочной заявки участника понимаются заказчиком буквально, в случае расхождений </w:t>
      </w:r>
      <w:proofErr w:type="gramStart"/>
      <w:r w:rsidRPr="00ED2E85">
        <w:rPr>
          <w:rFonts w:ascii="Times New Roman" w:hAnsi="Times New Roman"/>
          <w:bCs/>
          <w:lang w:eastAsia="ru-RU"/>
        </w:rPr>
        <w:t>показателей</w:t>
      </w:r>
      <w:proofErr w:type="gramEnd"/>
      <w:r w:rsidRPr="00ED2E85">
        <w:rPr>
          <w:rFonts w:ascii="Times New Roman" w:hAnsi="Times New Roman"/>
          <w:bCs/>
          <w:lang w:eastAsia="ru-RU"/>
        </w:rPr>
        <w:t xml:space="preserve"> изложенных цифрами и прописью, приоритет имеют написанные прописью.</w:t>
      </w:r>
    </w:p>
    <w:p w:rsidR="00ED2E85" w:rsidRPr="00ED2E85" w:rsidRDefault="00ED2E85" w:rsidP="00ED2E85">
      <w:pPr>
        <w:numPr>
          <w:ilvl w:val="2"/>
          <w:numId w:val="0"/>
        </w:numPr>
        <w:autoSpaceDE w:val="0"/>
        <w:autoSpaceDN w:val="0"/>
        <w:adjustRightInd w:val="0"/>
        <w:spacing w:after="0" w:line="240" w:lineRule="auto"/>
        <w:ind w:firstLine="709"/>
        <w:jc w:val="both"/>
        <w:rPr>
          <w:rFonts w:ascii="Times New Roman" w:hAnsi="Times New Roman"/>
          <w:bCs/>
          <w:lang w:eastAsia="ru-RU"/>
        </w:rPr>
      </w:pPr>
      <w:r w:rsidRPr="00ED2E85">
        <w:rPr>
          <w:rFonts w:ascii="Times New Roman" w:hAnsi="Times New Roman"/>
          <w:bCs/>
          <w:lang w:eastAsia="ru-RU"/>
        </w:rPr>
        <w:t>Предложение участника о цене, содержащееся в техническом предложении не должно превышать начальную (максимальную) цену договора (цену лота), установленную в извещении (с учетом НДС и без учета НДС). Если в извещении указаны цены за единицу закупаемых товаров, работ, услуг, в техническом предложении должны быть указаны цены за единицу по каждому из предлагаемых участником товаров, работ, услуг. Цена за единицу, предложенная участником, не должна превышать цену за единицу, установленную в извещении (с учетом НДС и без учета НДС).</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В случае поставки товаров в техническом предложении должны быть указаны марки, модели, наименования предлагаемого товара по каждой номенклатурной позиции.</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Если участником запроса котировок предлагается эквивалентный товар, участник в техническом предложении должен указать по каждому наименованию эквивалентного товара марку, модель, название, производителя, конкретные характеристики и их значения, соответствующие требованиям извещения и приложений к нему. В случае непредставления указанной информации товар не будет рассматриваться как эквивалентный.</w:t>
      </w:r>
    </w:p>
    <w:p w:rsidR="00ED2E85" w:rsidRPr="00ED2E85" w:rsidRDefault="00ED2E85" w:rsidP="00ED2E85">
      <w:pPr>
        <w:spacing w:after="0" w:line="240" w:lineRule="auto"/>
        <w:rPr>
          <w:rFonts w:ascii="Times New Roman" w:hAnsi="Times New Roman"/>
          <w:lang w:eastAsia="ru-RU"/>
        </w:rPr>
      </w:pPr>
    </w:p>
    <w:p w:rsidR="00ED2E85" w:rsidRPr="00ED2E85" w:rsidRDefault="00ED2E85" w:rsidP="00025B26">
      <w:pPr>
        <w:keepNext/>
        <w:numPr>
          <w:ilvl w:val="1"/>
          <w:numId w:val="42"/>
        </w:numPr>
        <w:spacing w:after="0" w:line="240" w:lineRule="auto"/>
        <w:ind w:hanging="371"/>
        <w:jc w:val="both"/>
        <w:outlineLvl w:val="2"/>
        <w:rPr>
          <w:rFonts w:ascii="Times New Roman" w:hAnsi="Times New Roman"/>
          <w:b/>
          <w:bCs/>
          <w:lang w:eastAsia="ru-RU"/>
        </w:rPr>
      </w:pPr>
      <w:r w:rsidRPr="00ED2E85">
        <w:rPr>
          <w:rFonts w:ascii="Times New Roman" w:hAnsi="Times New Roman"/>
          <w:b/>
          <w:bCs/>
          <w:lang w:eastAsia="ru-RU"/>
        </w:rPr>
        <w:t>Обеспечение исполнения договора</w:t>
      </w:r>
    </w:p>
    <w:p w:rsidR="00ED2E85" w:rsidRPr="00ED2E85" w:rsidRDefault="00ED2E85" w:rsidP="00ED2E85">
      <w:pPr>
        <w:spacing w:after="0" w:line="240" w:lineRule="auto"/>
        <w:rPr>
          <w:rFonts w:ascii="Times New Roman" w:hAnsi="Times New Roman"/>
          <w:lang w:eastAsia="ru-RU"/>
        </w:rPr>
      </w:pPr>
    </w:p>
    <w:p w:rsidR="003B75FD" w:rsidRDefault="00ED2E85" w:rsidP="003B75FD">
      <w:pPr>
        <w:numPr>
          <w:ilvl w:val="2"/>
          <w:numId w:val="42"/>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Обеспечение исполнения договора предоставляется, если в пункте 1.6 приложения № 1 к извещению установлено требование о предоставлении обеспечения исполнения договора. Исполнение договора может обеспечиваться представлением банковской гарантии, либо внесением денежных средств на указанный </w:t>
      </w:r>
      <w:proofErr w:type="gramStart"/>
      <w:r w:rsidRPr="00ED2E85">
        <w:rPr>
          <w:rFonts w:ascii="Times New Roman" w:eastAsia="MS Mincho" w:hAnsi="Times New Roman"/>
          <w:lang w:eastAsia="ru-RU"/>
        </w:rPr>
        <w:t>заказчиком  в</w:t>
      </w:r>
      <w:proofErr w:type="gramEnd"/>
      <w:r w:rsidRPr="00ED2E85">
        <w:rPr>
          <w:rFonts w:ascii="Times New Roman" w:eastAsia="MS Mincho" w:hAnsi="Times New Roman"/>
          <w:lang w:eastAsia="ru-RU"/>
        </w:rPr>
        <w:t xml:space="preserve"> пункте 1.6 приложения № 1 к извещению  счет, на котором в соответствии с законодательством Российской Федерации учитываются операции со средствами, поступающими заказчику.</w:t>
      </w:r>
    </w:p>
    <w:p w:rsidR="003B75FD" w:rsidRDefault="003B75FD" w:rsidP="003B75FD">
      <w:pPr>
        <w:spacing w:after="0" w:line="240" w:lineRule="auto"/>
        <w:ind w:firstLine="709"/>
        <w:jc w:val="both"/>
        <w:rPr>
          <w:rFonts w:ascii="Times New Roman" w:eastAsia="MS Mincho" w:hAnsi="Times New Roman"/>
          <w:lang w:eastAsia="ru-RU"/>
        </w:rPr>
      </w:pPr>
      <w:r w:rsidRPr="003B75FD">
        <w:rPr>
          <w:rFonts w:ascii="Times New Roman" w:eastAsia="MS Mincho" w:hAnsi="Times New Roman"/>
          <w:lang w:eastAsia="ru-RU"/>
        </w:rPr>
        <w:t xml:space="preserve">Если в отношении участника закупки, с которым заключается договор, либо в отношении его </w:t>
      </w:r>
      <w:proofErr w:type="spellStart"/>
      <w:r w:rsidRPr="003B75FD">
        <w:rPr>
          <w:rFonts w:ascii="Times New Roman" w:eastAsia="MS Mincho" w:hAnsi="Times New Roman"/>
          <w:lang w:eastAsia="ru-RU"/>
        </w:rPr>
        <w:t>бенефициарных</w:t>
      </w:r>
      <w:proofErr w:type="spellEnd"/>
      <w:r w:rsidRPr="003B75FD">
        <w:rPr>
          <w:rFonts w:ascii="Times New Roman" w:eastAsia="MS Mincho" w:hAnsi="Times New Roman"/>
          <w:lang w:eastAsia="ru-RU"/>
        </w:rPr>
        <w:t xml:space="preserve"> владельцев (совокупная доля его прямого и (или) косвенного участия составляет не менее 25 процентов) иностранными организациями введены ограничительные меры, такой участник вправе предоставить обеспечение исполнения договора в форме поручительства. Условия и порядок предоставления обеспечения исполнения договора в форме поручительства предоставляются заказчиком по запросу таких лиц.</w:t>
      </w:r>
    </w:p>
    <w:p w:rsidR="00ED2E85" w:rsidRPr="003B75FD" w:rsidRDefault="00ED2E85" w:rsidP="003B75FD">
      <w:pPr>
        <w:spacing w:after="0" w:line="240" w:lineRule="auto"/>
        <w:ind w:firstLine="709"/>
        <w:jc w:val="both"/>
        <w:rPr>
          <w:rFonts w:ascii="Times New Roman" w:eastAsia="MS Mincho" w:hAnsi="Times New Roman"/>
          <w:lang w:eastAsia="ru-RU"/>
        </w:rPr>
      </w:pPr>
      <w:r w:rsidRPr="003B75FD">
        <w:rPr>
          <w:rFonts w:ascii="Times New Roman" w:eastAsia="MS Mincho" w:hAnsi="Times New Roman"/>
          <w:lang w:eastAsia="ru-RU"/>
        </w:rPr>
        <w:t>Предоставление обеспечения иным способом не допускается.</w:t>
      </w:r>
    </w:p>
    <w:p w:rsidR="00ED2E85" w:rsidRPr="00ED2E85" w:rsidRDefault="00ED2E85" w:rsidP="003B75FD">
      <w:pPr>
        <w:numPr>
          <w:ilvl w:val="2"/>
          <w:numId w:val="42"/>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В случае применения антидемпинговой меры, предусматривающей предоставление обеспечения исполнения договора в размере, превышающей в полтора раза установленный в пункте 1.6 </w:t>
      </w:r>
      <w:r w:rsidRPr="00ED2E85">
        <w:rPr>
          <w:rFonts w:ascii="Times New Roman" w:eastAsia="MS Mincho" w:hAnsi="Times New Roman"/>
          <w:lang w:eastAsia="ru-RU"/>
        </w:rPr>
        <w:lastRenderedPageBreak/>
        <w:t>настоящего приложения размер, обеспечение исполнения договора предоставляется в соответствующем размере.</w:t>
      </w:r>
    </w:p>
    <w:p w:rsidR="00ED2E85" w:rsidRPr="00ED2E85" w:rsidRDefault="00ED2E85" w:rsidP="00025B26">
      <w:pPr>
        <w:numPr>
          <w:ilvl w:val="2"/>
          <w:numId w:val="42"/>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Договор может быть заключен только после предоставления победителем или участником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 единственным участником, допущенным к участию в запросе котировок (в случае если принято решение о заключении договора с таким участником), обеспечения исполнения договора. </w:t>
      </w:r>
    </w:p>
    <w:p w:rsidR="00ED2E85" w:rsidRPr="00ED2E85" w:rsidRDefault="00ED2E85" w:rsidP="00025B26">
      <w:pPr>
        <w:numPr>
          <w:ilvl w:val="2"/>
          <w:numId w:val="42"/>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Если в установленные сроки не представлено обеспечение исполнения договора, победитель или участник,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номер), единственным участником, допущенным к участию в запросе котировок (в случае если принято решение о заключении договора с таким участником) такой победитель или участник признаются уклонившимися от заключения договора.</w:t>
      </w:r>
    </w:p>
    <w:p w:rsidR="00ED2E85" w:rsidRPr="00ED2E85" w:rsidRDefault="00ED2E85" w:rsidP="00025B26">
      <w:pPr>
        <w:numPr>
          <w:ilvl w:val="2"/>
          <w:numId w:val="42"/>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bCs/>
          <w:lang w:eastAsia="ru-RU"/>
        </w:rPr>
        <w:t xml:space="preserve"> При выборе способа обеспечения исполнения договора в форме перечисления денежных средств победитель (участник, </w:t>
      </w:r>
      <w:r w:rsidRPr="00ED2E85">
        <w:rPr>
          <w:rFonts w:ascii="Times New Roman" w:eastAsia="MS Mincho" w:hAnsi="Times New Roman"/>
          <w:lang w:eastAsia="ru-RU"/>
        </w:rPr>
        <w:t>заявке которого присвоен второй номер или</w:t>
      </w:r>
      <w:r w:rsidRPr="00ED2E85">
        <w:rPr>
          <w:rFonts w:ascii="Times New Roman" w:eastAsia="MS Mincho" w:hAnsi="Times New Roman"/>
          <w:bCs/>
          <w:lang w:eastAsia="ru-RU"/>
        </w:rPr>
        <w:t xml:space="preserve"> единственный участник, допущенный к участию в запросе котировок) перечисляет по реквизитам, указанным в пункте </w:t>
      </w:r>
      <w:r w:rsidRPr="00ED2E85">
        <w:rPr>
          <w:rFonts w:ascii="Times New Roman" w:eastAsia="MS Mincho" w:hAnsi="Times New Roman"/>
          <w:lang w:eastAsia="ru-RU"/>
        </w:rPr>
        <w:t>1.6 приложения № 1 к извещению</w:t>
      </w:r>
      <w:r w:rsidRPr="00ED2E85">
        <w:rPr>
          <w:rFonts w:ascii="Times New Roman" w:eastAsia="MS Mincho" w:hAnsi="Times New Roman"/>
          <w:bCs/>
          <w:lang w:eastAsia="ru-RU"/>
        </w:rPr>
        <w:t xml:space="preserve">, денежные средства </w:t>
      </w:r>
      <w:r w:rsidRPr="00ED2E85">
        <w:rPr>
          <w:rFonts w:ascii="Times New Roman" w:eastAsia="MS Mincho" w:hAnsi="Times New Roman"/>
          <w:bCs/>
          <w:color w:val="000000"/>
          <w:lang w:eastAsia="ru-RU"/>
        </w:rPr>
        <w:t>в размере, установленном приложением к извещению</w:t>
      </w:r>
      <w:r w:rsidRPr="00ED2E85">
        <w:rPr>
          <w:rFonts w:ascii="Times New Roman" w:eastAsia="MS Mincho" w:hAnsi="Times New Roman"/>
          <w:bCs/>
          <w:lang w:eastAsia="ru-RU"/>
        </w:rPr>
        <w:t xml:space="preserve">. </w:t>
      </w:r>
    </w:p>
    <w:p w:rsidR="00ED2E85" w:rsidRPr="00ED2E85" w:rsidRDefault="00ED2E85" w:rsidP="00025B26">
      <w:pPr>
        <w:numPr>
          <w:ilvl w:val="2"/>
          <w:numId w:val="42"/>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bCs/>
          <w:lang w:eastAsia="ru-RU"/>
        </w:rPr>
        <w:t xml:space="preserve">Факт внесения участником запроса котировок денежных средств в качестве обеспечения исполнения договора </w:t>
      </w:r>
      <w:r w:rsidRPr="00ED2E85">
        <w:rPr>
          <w:rFonts w:ascii="Times New Roman" w:eastAsia="MS Mincho" w:hAnsi="Times New Roman"/>
          <w:lang w:eastAsia="ru-RU"/>
        </w:rPr>
        <w:t>должен быть</w:t>
      </w:r>
      <w:r w:rsidRPr="00ED2E85">
        <w:rPr>
          <w:rFonts w:ascii="Times New Roman" w:eastAsia="MS Mincho" w:hAnsi="Times New Roman"/>
          <w:bCs/>
          <w:lang w:eastAsia="ru-RU"/>
        </w:rPr>
        <w:t xml:space="preserve"> подтвержден </w:t>
      </w:r>
      <w:r w:rsidRPr="00ED2E85">
        <w:rPr>
          <w:rFonts w:ascii="Times New Roman" w:eastAsia="MS Mincho" w:hAnsi="Times New Roman"/>
          <w:lang w:eastAsia="ru-RU"/>
        </w:rPr>
        <w:t>платежным поручением, подтверждающим перечисление денежных средств в качестве обеспечения исполнения договора, или копией такого поручения.</w:t>
      </w:r>
    </w:p>
    <w:p w:rsidR="00ED2E85" w:rsidRPr="00ED2E85" w:rsidRDefault="00ED2E85" w:rsidP="00025B26">
      <w:pPr>
        <w:numPr>
          <w:ilvl w:val="2"/>
          <w:numId w:val="42"/>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spacing w:val="-2"/>
          <w:lang w:eastAsia="ru-RU"/>
        </w:rPr>
        <w:t xml:space="preserve">В случае если победителем (участником, </w:t>
      </w:r>
      <w:r w:rsidRPr="00ED2E85">
        <w:rPr>
          <w:rFonts w:ascii="Times New Roman" w:eastAsia="MS Mincho" w:hAnsi="Times New Roman"/>
          <w:lang w:eastAsia="ru-RU"/>
        </w:rPr>
        <w:t>заявке которого присвоен второй номер единственным участником, допущенным к участию в запросе котировок (в случае если принято решение о заключении договора с таким участником))</w:t>
      </w:r>
      <w:r w:rsidRPr="00ED2E85">
        <w:rPr>
          <w:rFonts w:ascii="Times New Roman" w:eastAsia="MS Mincho" w:hAnsi="Times New Roman"/>
          <w:spacing w:val="-2"/>
          <w:lang w:eastAsia="ru-RU"/>
        </w:rPr>
        <w:t xml:space="preserve"> представлены документы, подтверждающие внесение денежных средств в качестве обеспечения исполнения договора, но до истечения срока, в течение которого такой победитель (участник, </w:t>
      </w:r>
      <w:r w:rsidRPr="00ED2E85">
        <w:rPr>
          <w:rFonts w:ascii="Times New Roman" w:eastAsia="MS Mincho" w:hAnsi="Times New Roman"/>
          <w:lang w:eastAsia="ru-RU"/>
        </w:rPr>
        <w:t xml:space="preserve">заявке которого присвоен второй номер единственный участник, допущенный к участию в запросе котировок) </w:t>
      </w:r>
      <w:r w:rsidRPr="00ED2E85">
        <w:rPr>
          <w:rFonts w:ascii="Times New Roman" w:eastAsia="MS Mincho" w:hAnsi="Times New Roman"/>
          <w:spacing w:val="-2"/>
          <w:lang w:eastAsia="ru-RU"/>
        </w:rPr>
        <w:t xml:space="preserve"> должен  представить подписанный со своей стороны договор, денежные средства не поступили на счет, который указан заказчиком в </w:t>
      </w:r>
      <w:r w:rsidRPr="00ED2E85">
        <w:rPr>
          <w:rFonts w:ascii="Times New Roman" w:eastAsia="MS Mincho" w:hAnsi="Times New Roman"/>
          <w:lang w:eastAsia="ru-RU"/>
        </w:rPr>
        <w:t>пункте 1.6 приложения № 1 к извещению</w:t>
      </w:r>
      <w:r w:rsidRPr="00ED2E85">
        <w:rPr>
          <w:rFonts w:ascii="Times New Roman" w:eastAsia="MS Mincho" w:hAnsi="Times New Roman"/>
          <w:spacing w:val="-2"/>
          <w:lang w:eastAsia="ru-RU"/>
        </w:rPr>
        <w:t xml:space="preserve">, победитель (участник, </w:t>
      </w:r>
      <w:r w:rsidRPr="00ED2E85">
        <w:rPr>
          <w:rFonts w:ascii="Times New Roman" w:eastAsia="MS Mincho" w:hAnsi="Times New Roman"/>
          <w:lang w:eastAsia="ru-RU"/>
        </w:rPr>
        <w:t xml:space="preserve">заявке которого присвоен второй номер единственный участник, допущенный к участию в запросе котировок) </w:t>
      </w:r>
      <w:r w:rsidRPr="00ED2E85">
        <w:rPr>
          <w:rFonts w:ascii="Times New Roman" w:eastAsia="MS Mincho" w:hAnsi="Times New Roman"/>
          <w:spacing w:val="-2"/>
          <w:lang w:eastAsia="ru-RU"/>
        </w:rPr>
        <w:t>признается уклонившимся от заключения договора.</w:t>
      </w:r>
    </w:p>
    <w:p w:rsidR="00ED2E85" w:rsidRPr="00ED2E85" w:rsidRDefault="00ED2E85" w:rsidP="00025B26">
      <w:pPr>
        <w:numPr>
          <w:ilvl w:val="2"/>
          <w:numId w:val="42"/>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 xml:space="preserve"> При выборе способа обеспечения исполнения договора в форме банковской гарантии участник должен представить банковскую гарантию, выданную одним из банков</w:t>
      </w:r>
      <w:r w:rsidR="00A30853" w:rsidRPr="00A30853">
        <w:rPr>
          <w:rFonts w:ascii="Times New Roman" w:hAnsi="Times New Roman"/>
          <w:lang w:eastAsia="ru-RU"/>
        </w:rPr>
        <w:t xml:space="preserve"> </w:t>
      </w:r>
      <w:r w:rsidR="00A30853" w:rsidRPr="00A30853">
        <w:rPr>
          <w:rFonts w:ascii="Times New Roman" w:eastAsia="MS Mincho" w:hAnsi="Times New Roman"/>
          <w:lang w:eastAsia="ru-RU"/>
        </w:rPr>
        <w:t xml:space="preserve">в соответствии с информацией, размещенной Центральным банком Российской Федерации на сайте </w:t>
      </w:r>
      <w:hyperlink r:id="rId13" w:history="1">
        <w:r w:rsidR="00A30853" w:rsidRPr="00A30853">
          <w:rPr>
            <w:rStyle w:val="a4"/>
            <w:rFonts w:ascii="Times New Roman" w:eastAsia="MS Mincho" w:hAnsi="Times New Roman"/>
            <w:lang w:eastAsia="ru-RU"/>
          </w:rPr>
          <w:t>www.cbr.ru</w:t>
        </w:r>
      </w:hyperlink>
      <w:r w:rsidRPr="00ED2E85">
        <w:rPr>
          <w:rFonts w:ascii="Times New Roman" w:eastAsia="MS Mincho" w:hAnsi="Times New Roman"/>
          <w:lang w:eastAsia="ru-RU"/>
        </w:rPr>
        <w:t>. Участником может быть согласовано с заказчиком предоставление банковской гарантии иным банком, не указанным в перечне. Согласование осуществляется в порядке, предусмотренном пунктом 3.16.10. настоящего приложения.</w:t>
      </w:r>
    </w:p>
    <w:p w:rsidR="00ED2E85" w:rsidRPr="00ED2E85" w:rsidRDefault="00ED2E85" w:rsidP="00ED2E85">
      <w:pPr>
        <w:numPr>
          <w:ilvl w:val="2"/>
          <w:numId w:val="0"/>
        </w:numPr>
        <w:autoSpaceDE w:val="0"/>
        <w:autoSpaceDN w:val="0"/>
        <w:adjustRightInd w:val="0"/>
        <w:spacing w:after="0" w:line="240" w:lineRule="auto"/>
        <w:ind w:firstLine="709"/>
        <w:jc w:val="both"/>
        <w:rPr>
          <w:rFonts w:ascii="Times New Roman" w:hAnsi="Times New Roman"/>
          <w:bCs/>
          <w:lang w:eastAsia="ru-RU"/>
        </w:rPr>
      </w:pPr>
      <w:r w:rsidRPr="00ED2E85">
        <w:rPr>
          <w:rFonts w:ascii="Times New Roman" w:hAnsi="Times New Roman"/>
          <w:bCs/>
          <w:lang w:eastAsia="ru-RU"/>
        </w:rPr>
        <w:t>Срок действия банковской гарантии должен превышать срок действия договора не менее чем на 1 (один) месяц. Банковская гарантия должна соответствовать требованиям, установленным настоящим приложением. Рекомендуемая форма банковской гарантии представлена в приложении № 3.2 к извещению.</w:t>
      </w:r>
    </w:p>
    <w:p w:rsidR="00ED2E85" w:rsidRPr="00ED2E85" w:rsidRDefault="00ED2E85" w:rsidP="00ED2E85">
      <w:pPr>
        <w:numPr>
          <w:ilvl w:val="2"/>
          <w:numId w:val="0"/>
        </w:numPr>
        <w:autoSpaceDE w:val="0"/>
        <w:autoSpaceDN w:val="0"/>
        <w:adjustRightInd w:val="0"/>
        <w:spacing w:after="0" w:line="240" w:lineRule="auto"/>
        <w:ind w:firstLine="709"/>
        <w:jc w:val="both"/>
        <w:rPr>
          <w:rFonts w:ascii="Times New Roman" w:hAnsi="Times New Roman"/>
          <w:bCs/>
          <w:lang w:eastAsia="ru-RU"/>
        </w:rPr>
      </w:pPr>
      <w:r w:rsidRPr="00ED2E85">
        <w:rPr>
          <w:rFonts w:ascii="Times New Roman" w:hAnsi="Times New Roman"/>
          <w:lang w:eastAsia="ru-RU"/>
        </w:rPr>
        <w:t xml:space="preserve">Победитель или участник, </w:t>
      </w:r>
      <w:r w:rsidRPr="00ED2E85">
        <w:rPr>
          <w:rFonts w:ascii="Times New Roman" w:hAnsi="Times New Roman"/>
          <w:bCs/>
          <w:lang w:eastAsia="ru-RU"/>
        </w:rPr>
        <w:t xml:space="preserve">котировочной заявке которого присвоен второй номер </w:t>
      </w:r>
      <w:r w:rsidRPr="00ED2E85">
        <w:rPr>
          <w:rFonts w:ascii="Times New Roman" w:hAnsi="Times New Roman"/>
          <w:lang w:eastAsia="ru-RU"/>
        </w:rPr>
        <w:t xml:space="preserve">(в случае если победитель признан уклонившимся от заключения договора и принято решение о его заключении с участником, </w:t>
      </w:r>
      <w:r w:rsidRPr="00ED2E85">
        <w:rPr>
          <w:rFonts w:ascii="Times New Roman" w:hAnsi="Times New Roman"/>
          <w:bCs/>
          <w:lang w:eastAsia="ru-RU"/>
        </w:rPr>
        <w:t>котировочной заявке которого присвоен второй порядковый номер</w:t>
      </w:r>
      <w:r w:rsidRPr="00ED2E85">
        <w:rPr>
          <w:rFonts w:ascii="Times New Roman" w:hAnsi="Times New Roman"/>
          <w:lang w:eastAsia="ru-RU"/>
        </w:rPr>
        <w:t xml:space="preserve">, </w:t>
      </w:r>
      <w:r w:rsidRPr="00ED2E85">
        <w:rPr>
          <w:rFonts w:ascii="Times New Roman" w:hAnsi="Times New Roman"/>
          <w:bCs/>
          <w:lang w:eastAsia="ru-RU"/>
        </w:rPr>
        <w:t xml:space="preserve">единственный участник, допущенный к участию в запросе котировок (в случае если принято решение о заключении договора с таким участником)) </w:t>
      </w:r>
      <w:r w:rsidRPr="00ED2E85">
        <w:rPr>
          <w:rFonts w:ascii="Times New Roman" w:hAnsi="Times New Roman"/>
          <w:lang w:eastAsia="ru-RU"/>
        </w:rPr>
        <w:t xml:space="preserve"> согласовывает банковскую гарантию с заказчиком, направив проект банковской гарантии либо банковскую гарантию заказчику. Победитель, участник </w:t>
      </w:r>
      <w:r w:rsidRPr="00ED2E85">
        <w:rPr>
          <w:rFonts w:ascii="Times New Roman" w:hAnsi="Times New Roman"/>
          <w:bCs/>
          <w:lang w:eastAsia="ru-RU"/>
        </w:rPr>
        <w:t>запроса котировок</w:t>
      </w:r>
      <w:r w:rsidRPr="00ED2E85">
        <w:rPr>
          <w:rFonts w:ascii="Times New Roman" w:hAnsi="Times New Roman"/>
          <w:lang w:eastAsia="ru-RU"/>
        </w:rPr>
        <w:t>, с которым принято решение заключить договор, вправе инициировать процедуру согласования банковской гарантии с даты размещения итогового протокола на сайтах.</w:t>
      </w:r>
    </w:p>
    <w:p w:rsidR="00ED2E85" w:rsidRPr="00ED2E85" w:rsidRDefault="00ED2E85" w:rsidP="00025B26">
      <w:pPr>
        <w:numPr>
          <w:ilvl w:val="2"/>
          <w:numId w:val="42"/>
        </w:numPr>
        <w:spacing w:after="0" w:line="240" w:lineRule="auto"/>
        <w:ind w:left="0" w:firstLine="709"/>
        <w:jc w:val="both"/>
        <w:rPr>
          <w:rFonts w:ascii="Times New Roman" w:eastAsia="MS Mincho" w:hAnsi="Times New Roman"/>
          <w:lang w:eastAsia="ru-RU"/>
        </w:rPr>
      </w:pPr>
      <w:r w:rsidRPr="00ED2E85">
        <w:rPr>
          <w:rFonts w:ascii="Times New Roman" w:hAnsi="Times New Roman"/>
          <w:bCs/>
          <w:lang w:eastAsia="ru-RU"/>
        </w:rPr>
        <w:t>В случае, если банковская гарантия соответствует требованиям настоящего приложения к извещению и/или предложенный банк соответствует требованиям заказчика к кредитным качествам и платежеспособности банков,</w:t>
      </w:r>
      <w:r w:rsidRPr="00ED2E85" w:rsidDel="009901A4">
        <w:rPr>
          <w:rFonts w:ascii="Times New Roman" w:eastAsia="MS Mincho" w:hAnsi="Times New Roman"/>
          <w:bCs/>
          <w:color w:val="FF0000"/>
          <w:lang w:eastAsia="ru-RU"/>
        </w:rPr>
        <w:t xml:space="preserve"> </w:t>
      </w:r>
      <w:r w:rsidRPr="00ED2E85">
        <w:rPr>
          <w:rFonts w:ascii="Times New Roman" w:hAnsi="Times New Roman"/>
          <w:bCs/>
          <w:lang w:eastAsia="ru-RU"/>
        </w:rPr>
        <w:t>банковская гарантия согласовывается заказчиком. При наличии замечаний к банковской гарантии либо банку, выпускающему банковскую гарантию, заказчик направляет их участнику, с которым принято решение заключить договор. Договор заключается при условии предоставления банковской гарантии, соответствующей требованиям настоящего приложения.</w:t>
      </w:r>
      <w:r w:rsidRPr="00ED2E85">
        <w:rPr>
          <w:rFonts w:ascii="Times New Roman" w:eastAsia="MS Mincho" w:hAnsi="Times New Roman"/>
          <w:lang w:eastAsia="ru-RU"/>
        </w:rPr>
        <w:t xml:space="preserve"> В случае непредставления банковской гарантии в соответствии с </w:t>
      </w:r>
      <w:proofErr w:type="gramStart"/>
      <w:r w:rsidRPr="00ED2E85">
        <w:rPr>
          <w:rFonts w:ascii="Times New Roman" w:eastAsia="MS Mincho" w:hAnsi="Times New Roman"/>
          <w:lang w:eastAsia="ru-RU"/>
        </w:rPr>
        <w:t>требованиями  настоящего</w:t>
      </w:r>
      <w:proofErr w:type="gramEnd"/>
      <w:r w:rsidRPr="00ED2E85">
        <w:rPr>
          <w:rFonts w:ascii="Times New Roman" w:eastAsia="MS Mincho" w:hAnsi="Times New Roman"/>
          <w:lang w:eastAsia="ru-RU"/>
        </w:rPr>
        <w:t xml:space="preserve"> приложения к </w:t>
      </w:r>
      <w:r w:rsidRPr="00ED2E85">
        <w:rPr>
          <w:rFonts w:ascii="Times New Roman" w:eastAsia="MS Mincho" w:hAnsi="Times New Roman"/>
          <w:lang w:eastAsia="ru-RU"/>
        </w:rPr>
        <w:lastRenderedPageBreak/>
        <w:t>извещению в срок, установленный для заключения договора, участник закупки признается уклонившимся от заключения договора.</w:t>
      </w:r>
    </w:p>
    <w:p w:rsidR="00ED2E85" w:rsidRPr="00ED2E85" w:rsidRDefault="00ED2E85" w:rsidP="00025B26">
      <w:pPr>
        <w:numPr>
          <w:ilvl w:val="2"/>
          <w:numId w:val="42"/>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Банковская гарантия оформляется в пользу заказчика и в соответствии с требованиями §6 главы 23 Гражданского кодекса Российской Федерации и настоящего приложения к извещению. Банковская гарантия должна быть безусловной и безотзывной (гарантия не может быть отозвана или изменена гарантом в одностороннем порядке).</w:t>
      </w:r>
    </w:p>
    <w:p w:rsidR="00ED2E85" w:rsidRPr="00ED2E85" w:rsidRDefault="00ED2E85" w:rsidP="00ED2E85">
      <w:pPr>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В банковской гарантии должны быть указаны:</w:t>
      </w:r>
    </w:p>
    <w:p w:rsidR="00ED2E85" w:rsidRPr="00ED2E85" w:rsidRDefault="00ED2E85" w:rsidP="00ED2E85">
      <w:pPr>
        <w:numPr>
          <w:ilvl w:val="0"/>
          <w:numId w:val="28"/>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дата выдачи;</w:t>
      </w:r>
    </w:p>
    <w:p w:rsidR="00ED2E85" w:rsidRPr="00ED2E85" w:rsidRDefault="00ED2E85" w:rsidP="00ED2E85">
      <w:pPr>
        <w:numPr>
          <w:ilvl w:val="0"/>
          <w:numId w:val="28"/>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принципал;</w:t>
      </w:r>
    </w:p>
    <w:p w:rsidR="00ED2E85" w:rsidRPr="00ED2E85" w:rsidRDefault="00ED2E85" w:rsidP="00ED2E85">
      <w:pPr>
        <w:numPr>
          <w:ilvl w:val="0"/>
          <w:numId w:val="28"/>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бенефициар (заказчик);</w:t>
      </w:r>
    </w:p>
    <w:p w:rsidR="00ED2E85" w:rsidRPr="00ED2E85" w:rsidRDefault="00ED2E85" w:rsidP="00ED2E85">
      <w:pPr>
        <w:numPr>
          <w:ilvl w:val="0"/>
          <w:numId w:val="28"/>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гарант;</w:t>
      </w:r>
    </w:p>
    <w:p w:rsidR="00ED2E85" w:rsidRPr="00ED2E85" w:rsidRDefault="00ED2E85" w:rsidP="00ED2E85">
      <w:pPr>
        <w:numPr>
          <w:ilvl w:val="0"/>
          <w:numId w:val="28"/>
        </w:numPr>
        <w:suppressAutoHyphens/>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способ закупки, номер и ее наименование;</w:t>
      </w:r>
    </w:p>
    <w:p w:rsidR="00ED2E85" w:rsidRPr="00ED2E85" w:rsidRDefault="00ED2E85" w:rsidP="00ED2E85">
      <w:pPr>
        <w:numPr>
          <w:ilvl w:val="0"/>
          <w:numId w:val="28"/>
        </w:numPr>
        <w:suppressAutoHyphens/>
        <w:spacing w:after="0" w:line="240" w:lineRule="auto"/>
        <w:jc w:val="both"/>
        <w:rPr>
          <w:rFonts w:ascii="Times New Roman" w:eastAsia="MS Mincho" w:hAnsi="Times New Roman"/>
          <w:lang w:eastAsia="ru-RU"/>
        </w:rPr>
      </w:pPr>
      <w:r w:rsidRPr="00ED2E85">
        <w:rPr>
          <w:rFonts w:ascii="Times New Roman" w:eastAsia="MS Mincho" w:hAnsi="Times New Roman"/>
          <w:lang w:eastAsia="ru-RU"/>
        </w:rPr>
        <w:t>денежная сумма, подлежащая выплате;</w:t>
      </w:r>
    </w:p>
    <w:p w:rsidR="00ED2E85" w:rsidRPr="00ED2E85" w:rsidRDefault="00ED2E85" w:rsidP="00ED2E85">
      <w:pPr>
        <w:numPr>
          <w:ilvl w:val="0"/>
          <w:numId w:val="28"/>
        </w:numPr>
        <w:suppressAutoHyphens/>
        <w:spacing w:after="0" w:line="240" w:lineRule="auto"/>
        <w:jc w:val="both"/>
        <w:rPr>
          <w:rFonts w:ascii="Times New Roman" w:eastAsia="MS Mincho" w:hAnsi="Times New Roman"/>
          <w:lang w:eastAsia="ru-RU"/>
        </w:rPr>
      </w:pPr>
      <w:proofErr w:type="gramStart"/>
      <w:r w:rsidRPr="00ED2E85">
        <w:rPr>
          <w:rFonts w:ascii="Times New Roman" w:eastAsia="MS Mincho" w:hAnsi="Times New Roman"/>
          <w:lang w:eastAsia="ru-RU"/>
        </w:rPr>
        <w:t>.полное</w:t>
      </w:r>
      <w:proofErr w:type="gramEnd"/>
      <w:r w:rsidRPr="00ED2E85">
        <w:rPr>
          <w:rFonts w:ascii="Times New Roman" w:eastAsia="MS Mincho" w:hAnsi="Times New Roman"/>
          <w:lang w:eastAsia="ru-RU"/>
        </w:rPr>
        <w:t xml:space="preserve"> наименование, адрес места нахождения, ИНН, ОГРН бенефициара, принципала, а в отношении гаранта также номер и дата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ED2E85" w:rsidRPr="00ED2E85" w:rsidRDefault="00ED2E85" w:rsidP="00ED2E85">
      <w:pPr>
        <w:numPr>
          <w:ilvl w:val="0"/>
          <w:numId w:val="28"/>
        </w:numPr>
        <w:suppressAutoHyphens/>
        <w:spacing w:after="0" w:line="240" w:lineRule="auto"/>
        <w:jc w:val="both"/>
        <w:rPr>
          <w:rFonts w:ascii="Times New Roman" w:eastAsia="MS Mincho" w:hAnsi="Times New Roman"/>
          <w:lang w:eastAsia="ru-RU"/>
        </w:rPr>
      </w:pPr>
      <w:r w:rsidRPr="00ED2E85">
        <w:rPr>
          <w:rFonts w:ascii="Times New Roman" w:eastAsia="MS Mincho" w:hAnsi="Times New Roman"/>
          <w:lang w:eastAsia="ru-RU"/>
        </w:rPr>
        <w:t>основное обязательство, исполнение по которому обеспечивается банковской гарантией, а именно обязательство исполнения принципалом всех обязательств по договору, заключаемому по итогам запроса котировок;</w:t>
      </w:r>
    </w:p>
    <w:p w:rsidR="00ED2E85" w:rsidRPr="00ED2E85" w:rsidRDefault="00ED2E85" w:rsidP="00ED2E85">
      <w:pPr>
        <w:numPr>
          <w:ilvl w:val="0"/>
          <w:numId w:val="28"/>
        </w:numPr>
        <w:suppressAutoHyphens/>
        <w:spacing w:after="0" w:line="240" w:lineRule="auto"/>
        <w:jc w:val="both"/>
        <w:rPr>
          <w:rFonts w:ascii="Times New Roman" w:eastAsia="MS Mincho" w:hAnsi="Times New Roman"/>
          <w:lang w:eastAsia="ru-RU"/>
        </w:rPr>
      </w:pPr>
      <w:r w:rsidRPr="00ED2E85">
        <w:rPr>
          <w:rFonts w:ascii="Times New Roman" w:eastAsia="MS Mincho" w:hAnsi="Times New Roman"/>
          <w:lang w:eastAsia="ru-RU"/>
        </w:rPr>
        <w:t>обстоятельства, при наступлении которых должна быть выплачена сумма гарантии, а именно неисполнение либо ненадлежащее исполнение принципалом обязательств по договору, заключаемому по итогам запроса котировок;</w:t>
      </w:r>
    </w:p>
    <w:p w:rsidR="00ED2E85" w:rsidRPr="00ED2E85" w:rsidRDefault="00ED2E85" w:rsidP="00ED2E85">
      <w:pPr>
        <w:numPr>
          <w:ilvl w:val="0"/>
          <w:numId w:val="28"/>
        </w:numPr>
        <w:suppressAutoHyphens/>
        <w:spacing w:after="0" w:line="240" w:lineRule="auto"/>
        <w:jc w:val="both"/>
        <w:rPr>
          <w:rFonts w:ascii="Times New Roman" w:eastAsia="MS Mincho" w:hAnsi="Times New Roman"/>
          <w:lang w:eastAsia="ru-RU"/>
        </w:rPr>
      </w:pPr>
      <w:r w:rsidRPr="00ED2E85">
        <w:rPr>
          <w:rFonts w:ascii="Times New Roman" w:eastAsia="MS Mincho" w:hAnsi="Times New Roman"/>
          <w:lang w:eastAsia="ru-RU"/>
        </w:rPr>
        <w:t>условие, согласно которому банковская гарантия вступает в силу со дня выдачи банковской гарантии;</w:t>
      </w:r>
    </w:p>
    <w:p w:rsidR="00ED2E85" w:rsidRPr="00ED2E85" w:rsidRDefault="00ED2E85" w:rsidP="00ED2E85">
      <w:pPr>
        <w:numPr>
          <w:ilvl w:val="0"/>
          <w:numId w:val="28"/>
        </w:numPr>
        <w:suppressAutoHyphens/>
        <w:spacing w:after="0" w:line="240" w:lineRule="auto"/>
        <w:jc w:val="both"/>
        <w:rPr>
          <w:rFonts w:ascii="Times New Roman" w:eastAsia="MS Mincho" w:hAnsi="Times New Roman"/>
          <w:lang w:eastAsia="ru-RU"/>
        </w:rPr>
      </w:pPr>
      <w:r w:rsidRPr="00ED2E85">
        <w:rPr>
          <w:rFonts w:ascii="Times New Roman" w:eastAsia="MS Mincho" w:hAnsi="Times New Roman"/>
          <w:lang w:eastAsia="ru-RU"/>
        </w:rPr>
        <w:t>срок действия банковской гарантии;</w:t>
      </w:r>
    </w:p>
    <w:p w:rsidR="00ED2E85" w:rsidRPr="00ED2E85" w:rsidRDefault="00ED2E85" w:rsidP="00ED2E85">
      <w:pPr>
        <w:numPr>
          <w:ilvl w:val="0"/>
          <w:numId w:val="28"/>
        </w:numPr>
        <w:suppressAutoHyphens/>
        <w:spacing w:after="0" w:line="240" w:lineRule="auto"/>
        <w:jc w:val="both"/>
        <w:rPr>
          <w:rFonts w:ascii="Times New Roman" w:eastAsia="MS Mincho" w:hAnsi="Times New Roman"/>
          <w:lang w:eastAsia="ru-RU"/>
        </w:rPr>
      </w:pPr>
      <w:r w:rsidRPr="00ED2E85">
        <w:rPr>
          <w:rFonts w:ascii="Times New Roman" w:eastAsia="MS Mincho" w:hAnsi="Times New Roman"/>
          <w:lang w:eastAsia="ru-RU"/>
        </w:rPr>
        <w:t>условие, согласно которому бенефициар вправе предъявлять требование в течение всего срока действия банковской гарантии;</w:t>
      </w:r>
    </w:p>
    <w:p w:rsidR="00ED2E85" w:rsidRPr="00ED2E85" w:rsidRDefault="00ED2E85" w:rsidP="00ED2E85">
      <w:pPr>
        <w:numPr>
          <w:ilvl w:val="0"/>
          <w:numId w:val="2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обязанность гаранта по рассмотрению требования бенефициара и осуществления платежа в пользу бенефициара в течение 5 (пяти) рабочих (банковских) дней со дня, следующего за днем получения требования бенефициара (заказчика) со всеми приложенными к нему документами;</w:t>
      </w:r>
    </w:p>
    <w:p w:rsidR="00ED2E85" w:rsidRPr="00ED2E85" w:rsidRDefault="00ED2E85" w:rsidP="00ED2E85">
      <w:pPr>
        <w:numPr>
          <w:ilvl w:val="0"/>
          <w:numId w:val="2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ED2E85" w:rsidRPr="00ED2E85" w:rsidRDefault="00ED2E85" w:rsidP="00ED2E85">
      <w:pPr>
        <w:numPr>
          <w:ilvl w:val="0"/>
          <w:numId w:val="2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обязанность гаранта уплатить бенефициару неустойку в размере 0,1% денежной суммы, подлежащей уплате, за каждый календарный день просрочки;</w:t>
      </w:r>
    </w:p>
    <w:p w:rsidR="00ED2E85" w:rsidRPr="00ED2E85" w:rsidRDefault="00ED2E85" w:rsidP="00ED2E85">
      <w:pPr>
        <w:numPr>
          <w:ilvl w:val="0"/>
          <w:numId w:val="2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условие, согласно которому допускается передача бенефициаром права требования по банковской гарантии другому лицу при соблюдении условий, предусмотренных статьей 372 Гражданского кодекса Российской Федерации;</w:t>
      </w:r>
    </w:p>
    <w:p w:rsidR="00ED2E85" w:rsidRPr="00ED2E85" w:rsidRDefault="00ED2E85" w:rsidP="00ED2E85">
      <w:pPr>
        <w:numPr>
          <w:ilvl w:val="0"/>
          <w:numId w:val="2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условие, согласно которому обязательства гаранта перед бенефициаром по банковской гарантии прекращаются только в случаях, предусмотренных частью 1 статьи 378 Гражданского кодекса Российской Федерации;</w:t>
      </w:r>
    </w:p>
    <w:p w:rsidR="00ED2E85" w:rsidRPr="00ED2E85" w:rsidRDefault="00ED2E85" w:rsidP="00ED2E85">
      <w:pPr>
        <w:numPr>
          <w:ilvl w:val="0"/>
          <w:numId w:val="2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условие, согласно которому гарант отказывает бенефициару в удовлетворении его требования только в случае, предусмотренном статьей 376 Гражданского кодекса Российской Федерации;</w:t>
      </w:r>
    </w:p>
    <w:p w:rsidR="00ED2E85" w:rsidRPr="00ED2E85" w:rsidRDefault="00ED2E85" w:rsidP="00ED2E85">
      <w:pPr>
        <w:numPr>
          <w:ilvl w:val="0"/>
          <w:numId w:val="2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условие, согласно которому 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банковская гарантия;</w:t>
      </w:r>
    </w:p>
    <w:p w:rsidR="00ED2E85" w:rsidRPr="00ED2E85" w:rsidRDefault="00ED2E85" w:rsidP="00ED2E85">
      <w:pPr>
        <w:numPr>
          <w:ilvl w:val="0"/>
          <w:numId w:val="2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 xml:space="preserve">условие, согласно которому требование бенефициара об уплате указанной в гарантии суммы, реквизиты счета, указанные бенефициаром в требовании платежа по гарантии, могут быть представлены гаранту в письменной форме по адресу места нахождения гаранта либо в форме электронного сообщения с использованием телекоммуникационной системы </w:t>
      </w:r>
      <w:r w:rsidRPr="00ED2E85">
        <w:rPr>
          <w:rFonts w:ascii="Times New Roman" w:eastAsia="MS Mincho" w:hAnsi="Times New Roman"/>
          <w:lang w:val="en-US" w:eastAsia="ru-RU"/>
        </w:rPr>
        <w:t>SWIFT</w:t>
      </w:r>
      <w:r w:rsidRPr="00ED2E85">
        <w:rPr>
          <w:rFonts w:ascii="Times New Roman" w:eastAsia="MS Mincho" w:hAnsi="Times New Roman"/>
          <w:lang w:eastAsia="ru-RU"/>
        </w:rPr>
        <w:t xml:space="preserve"> (СВИФТ), с соблюдением требований к форме, установленных стандартами этой системы;</w:t>
      </w:r>
    </w:p>
    <w:p w:rsidR="00ED2E85" w:rsidRPr="00ED2E85" w:rsidRDefault="00ED2E85" w:rsidP="00ED2E85">
      <w:pPr>
        <w:numPr>
          <w:ilvl w:val="0"/>
          <w:numId w:val="2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t>указание на то, что 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ED2E85" w:rsidRPr="00ED2E85" w:rsidRDefault="00ED2E85" w:rsidP="00ED2E85">
      <w:pPr>
        <w:numPr>
          <w:ilvl w:val="0"/>
          <w:numId w:val="28"/>
        </w:numPr>
        <w:suppressAutoHyphens/>
        <w:spacing w:after="0" w:line="240" w:lineRule="auto"/>
        <w:ind w:left="0" w:firstLine="705"/>
        <w:jc w:val="both"/>
        <w:rPr>
          <w:rFonts w:ascii="Times New Roman" w:eastAsia="MS Mincho" w:hAnsi="Times New Roman"/>
          <w:lang w:eastAsia="ru-RU"/>
        </w:rPr>
      </w:pPr>
      <w:r w:rsidRPr="00ED2E85">
        <w:rPr>
          <w:rFonts w:ascii="Times New Roman" w:eastAsia="MS Mincho" w:hAnsi="Times New Roman"/>
          <w:lang w:eastAsia="ru-RU"/>
        </w:rPr>
        <w:lastRenderedPageBreak/>
        <w:t>указание на то, что 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банков» на последнюю отчетную дату и на дату выдачи гарантии.</w:t>
      </w:r>
    </w:p>
    <w:p w:rsidR="00ED2E85" w:rsidRPr="00ED2E85" w:rsidRDefault="00ED2E85" w:rsidP="00025B26">
      <w:pPr>
        <w:numPr>
          <w:ilvl w:val="2"/>
          <w:numId w:val="42"/>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приказ или решение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ED2E85" w:rsidRPr="00ED2E85" w:rsidRDefault="00ED2E85" w:rsidP="00025B26">
      <w:pPr>
        <w:numPr>
          <w:ilvl w:val="2"/>
          <w:numId w:val="42"/>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spacing w:val="-2"/>
          <w:lang w:eastAsia="ru-RU"/>
        </w:rPr>
        <w:t xml:space="preserve">Денежные средства, внесенные победителем (участником, заявке которого присвоен второй номер </w:t>
      </w:r>
      <w:r w:rsidRPr="00ED2E85">
        <w:rPr>
          <w:rFonts w:ascii="Times New Roman" w:eastAsia="MS Mincho"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ED2E85">
        <w:rPr>
          <w:rFonts w:ascii="Times New Roman" w:eastAsia="MS Mincho" w:hAnsi="Times New Roman"/>
          <w:spacing w:val="-2"/>
          <w:lang w:eastAsia="ru-RU"/>
        </w:rPr>
        <w:t xml:space="preserve"> в качестве обеспечения исполнения договора, возвращаются на счет этого участника в течение 10 (десяти) рабочих дней с даты получения полного комплекта документов, предусмотренных договором, подтверждающих надлежащее исполнение обязательств по договору в том числе, накладных о поставке товаров, акта (актов) о выполнении работ, оказании услуг.</w:t>
      </w:r>
    </w:p>
    <w:p w:rsidR="00ED2E85" w:rsidRPr="00ED2E85" w:rsidRDefault="00ED2E85" w:rsidP="00025B26">
      <w:pPr>
        <w:numPr>
          <w:ilvl w:val="2"/>
          <w:numId w:val="42"/>
        </w:numPr>
        <w:spacing w:after="0" w:line="240" w:lineRule="auto"/>
        <w:ind w:left="0" w:firstLine="709"/>
        <w:jc w:val="both"/>
        <w:rPr>
          <w:rFonts w:ascii="Times New Roman" w:eastAsia="MS Mincho" w:hAnsi="Times New Roman"/>
          <w:spacing w:val="-2"/>
          <w:lang w:eastAsia="ru-RU"/>
        </w:rPr>
      </w:pPr>
      <w:r w:rsidRPr="00ED2E85">
        <w:rPr>
          <w:rFonts w:ascii="Times New Roman" w:eastAsia="MS Mincho" w:hAnsi="Times New Roman"/>
          <w:spacing w:val="-2"/>
          <w:lang w:eastAsia="ru-RU"/>
        </w:rPr>
        <w:t xml:space="preserve">Денежные средства, внесенные в качестве обеспечения исполнения договора, могут быть удержаны заказчиком в случае </w:t>
      </w:r>
      <w:r w:rsidRPr="00ED2E85">
        <w:rPr>
          <w:rFonts w:ascii="Times New Roman" w:eastAsia="MS Mincho" w:hAnsi="Times New Roman"/>
          <w:lang w:eastAsia="ru-RU"/>
        </w:rPr>
        <w:t>неисполнения либо ненадлежащего исполнения принципалом обязательств по договору, заключаемому по итогам запроса котировок</w:t>
      </w:r>
      <w:r w:rsidRPr="00ED2E85">
        <w:rPr>
          <w:rFonts w:ascii="Times New Roman" w:eastAsia="MS Mincho" w:hAnsi="Times New Roman"/>
          <w:spacing w:val="-2"/>
          <w:lang w:eastAsia="ru-RU"/>
        </w:rPr>
        <w:t>.</w:t>
      </w:r>
    </w:p>
    <w:p w:rsidR="00ED2E85" w:rsidRPr="00ED2E85" w:rsidRDefault="00ED2E85" w:rsidP="00025B26">
      <w:pPr>
        <w:numPr>
          <w:ilvl w:val="2"/>
          <w:numId w:val="42"/>
        </w:numPr>
        <w:spacing w:after="0" w:line="240" w:lineRule="auto"/>
        <w:ind w:left="0" w:firstLine="709"/>
        <w:jc w:val="both"/>
        <w:rPr>
          <w:rFonts w:ascii="Times New Roman" w:eastAsia="MS Mincho" w:hAnsi="Times New Roman"/>
          <w:spacing w:val="-2"/>
          <w:lang w:eastAsia="ru-RU"/>
        </w:rPr>
      </w:pPr>
      <w:r w:rsidRPr="00ED2E85">
        <w:rPr>
          <w:rFonts w:ascii="Times New Roman" w:eastAsia="MS Mincho" w:hAnsi="Times New Roman"/>
          <w:lang w:eastAsia="ru-RU"/>
        </w:rPr>
        <w:t xml:space="preserve">Участник вправе согласовать замену способа обеспечения исполнения договора, направив письменное обращение заказчику с приложением банковской гарантии или копии платежного поручения, подтверждающего перечисление на счет заказчика денежного обеспечения. Обращение о согласовании замены способа обеспечения исполнения договора рассматривается в течение 5 (пяти) рабочих дней с даты получения обращения. При соответствии банковской гарантии и кредитной организации требованиям извещения о закупке, при наличии реквизитов для осуществления возврата денежного </w:t>
      </w:r>
      <w:proofErr w:type="gramStart"/>
      <w:r w:rsidRPr="00ED2E85">
        <w:rPr>
          <w:rFonts w:ascii="Times New Roman" w:eastAsia="MS Mincho" w:hAnsi="Times New Roman"/>
          <w:lang w:eastAsia="ru-RU"/>
        </w:rPr>
        <w:t>обеспечения,  замена</w:t>
      </w:r>
      <w:proofErr w:type="gramEnd"/>
      <w:r w:rsidRPr="00ED2E85">
        <w:rPr>
          <w:rFonts w:ascii="Times New Roman" w:eastAsia="MS Mincho" w:hAnsi="Times New Roman"/>
          <w:lang w:eastAsia="ru-RU"/>
        </w:rPr>
        <w:t xml:space="preserve"> обеспечения может быть согласована. </w:t>
      </w:r>
    </w:p>
    <w:p w:rsidR="00ED2E85" w:rsidRPr="00ED2E85" w:rsidRDefault="00ED2E85" w:rsidP="00ED2E85">
      <w:pPr>
        <w:spacing w:after="0" w:line="240" w:lineRule="auto"/>
        <w:ind w:firstLine="709"/>
        <w:jc w:val="both"/>
        <w:rPr>
          <w:rFonts w:ascii="Times New Roman" w:eastAsia="MS Mincho" w:hAnsi="Times New Roman"/>
          <w:lang w:eastAsia="ru-RU"/>
        </w:rPr>
      </w:pPr>
      <w:r w:rsidRPr="00ED2E85">
        <w:rPr>
          <w:rFonts w:ascii="Times New Roman" w:eastAsia="MS Mincho" w:hAnsi="Times New Roman"/>
          <w:lang w:eastAsia="ru-RU"/>
        </w:rPr>
        <w:t>Денежные средства, перечисленные ранее,</w:t>
      </w:r>
      <w:r w:rsidRPr="00ED2E85">
        <w:rPr>
          <w:rFonts w:ascii="Times New Roman" w:eastAsia="MS Mincho" w:hAnsi="Times New Roman"/>
          <w:spacing w:val="-2"/>
          <w:lang w:eastAsia="ru-RU"/>
        </w:rPr>
        <w:t xml:space="preserve"> </w:t>
      </w:r>
      <w:r w:rsidRPr="00ED2E85">
        <w:rPr>
          <w:rFonts w:ascii="Times New Roman" w:eastAsia="MS Mincho" w:hAnsi="Times New Roman"/>
          <w:lang w:eastAsia="ru-RU"/>
        </w:rPr>
        <w:t>возвращаются участнику на банковский счет, указанный в его письменном обращении, в течение 10 (</w:t>
      </w:r>
      <w:proofErr w:type="gramStart"/>
      <w:r w:rsidRPr="00ED2E85">
        <w:rPr>
          <w:rFonts w:ascii="Times New Roman" w:eastAsia="MS Mincho" w:hAnsi="Times New Roman"/>
          <w:lang w:eastAsia="ru-RU"/>
        </w:rPr>
        <w:t>десяти)  рабочих</w:t>
      </w:r>
      <w:proofErr w:type="gramEnd"/>
      <w:r w:rsidRPr="00ED2E85">
        <w:rPr>
          <w:rFonts w:ascii="Times New Roman" w:eastAsia="MS Mincho" w:hAnsi="Times New Roman"/>
          <w:lang w:eastAsia="ru-RU"/>
        </w:rPr>
        <w:t xml:space="preserve"> дней с даты представления оригинала банковской гарантии.</w:t>
      </w:r>
    </w:p>
    <w:p w:rsidR="00ED2E85" w:rsidRPr="00ED2E85" w:rsidRDefault="00ED2E85" w:rsidP="00ED2E85">
      <w:pPr>
        <w:spacing w:after="0" w:line="240" w:lineRule="auto"/>
        <w:ind w:firstLine="709"/>
        <w:jc w:val="both"/>
        <w:rPr>
          <w:rFonts w:ascii="Times New Roman" w:eastAsia="MS Mincho" w:hAnsi="Times New Roman"/>
          <w:spacing w:val="-2"/>
          <w:lang w:eastAsia="ru-RU"/>
        </w:rPr>
      </w:pPr>
    </w:p>
    <w:p w:rsidR="00ED2E85" w:rsidRPr="00ED2E85" w:rsidRDefault="00ED2E85" w:rsidP="00025B26">
      <w:pPr>
        <w:keepNext/>
        <w:numPr>
          <w:ilvl w:val="1"/>
          <w:numId w:val="42"/>
        </w:numPr>
        <w:spacing w:after="0" w:line="240" w:lineRule="auto"/>
        <w:ind w:hanging="371"/>
        <w:jc w:val="both"/>
        <w:outlineLvl w:val="2"/>
        <w:rPr>
          <w:rFonts w:ascii="Times New Roman" w:hAnsi="Times New Roman"/>
          <w:b/>
          <w:bCs/>
          <w:lang w:eastAsia="ru-RU"/>
        </w:rPr>
      </w:pPr>
      <w:r w:rsidRPr="00ED2E85">
        <w:rPr>
          <w:rFonts w:ascii="Times New Roman" w:hAnsi="Times New Roman"/>
          <w:b/>
          <w:bCs/>
          <w:lang w:eastAsia="ru-RU"/>
        </w:rPr>
        <w:t>Предоставление информации о конечных бенефициарах</w:t>
      </w:r>
    </w:p>
    <w:p w:rsidR="00ED2E85" w:rsidRPr="00ED2E85" w:rsidRDefault="00ED2E85" w:rsidP="00ED2E85">
      <w:pPr>
        <w:spacing w:after="0" w:line="240" w:lineRule="auto"/>
        <w:rPr>
          <w:rFonts w:ascii="Times New Roman" w:hAnsi="Times New Roman"/>
          <w:lang w:eastAsia="ru-RU"/>
        </w:rPr>
      </w:pPr>
    </w:p>
    <w:p w:rsidR="00ED2E85" w:rsidRPr="00ED2E85" w:rsidRDefault="00ED2E85" w:rsidP="00025B26">
      <w:pPr>
        <w:numPr>
          <w:ilvl w:val="2"/>
          <w:numId w:val="42"/>
        </w:numPr>
        <w:spacing w:after="0" w:line="240" w:lineRule="auto"/>
        <w:ind w:left="0" w:firstLine="709"/>
        <w:jc w:val="both"/>
        <w:rPr>
          <w:rFonts w:ascii="Times New Roman" w:eastAsia="MS Mincho" w:hAnsi="Times New Roman"/>
          <w:lang w:eastAsia="ru-RU"/>
        </w:rPr>
      </w:pPr>
      <w:r w:rsidRPr="00ED2E85">
        <w:rPr>
          <w:rFonts w:ascii="Times New Roman" w:eastAsia="MS Mincho" w:hAnsi="Times New Roman"/>
          <w:lang w:eastAsia="ru-RU"/>
        </w:rPr>
        <w:t>До заключения договора лицо, с которым заключается договор по итогам запроса котировок,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p w:rsidR="00ED2E85" w:rsidRPr="00ED2E85" w:rsidRDefault="00ED2E85" w:rsidP="00ED2E85">
      <w:pPr>
        <w:spacing w:after="0" w:line="240" w:lineRule="auto"/>
        <w:ind w:firstLine="709"/>
        <w:jc w:val="both"/>
        <w:rPr>
          <w:rFonts w:ascii="Times New Roman" w:hAnsi="Times New Roman"/>
          <w:lang w:eastAsia="ru-RU"/>
        </w:rPr>
      </w:pPr>
    </w:p>
    <w:p w:rsidR="00ED2E85" w:rsidRPr="00ED2E85" w:rsidRDefault="00ED2E85" w:rsidP="00025B26">
      <w:pPr>
        <w:keepNext/>
        <w:numPr>
          <w:ilvl w:val="1"/>
          <w:numId w:val="42"/>
        </w:numPr>
        <w:spacing w:after="0" w:line="240" w:lineRule="auto"/>
        <w:ind w:hanging="371"/>
        <w:jc w:val="both"/>
        <w:outlineLvl w:val="2"/>
        <w:rPr>
          <w:rFonts w:ascii="Times New Roman" w:hAnsi="Times New Roman"/>
          <w:b/>
          <w:bCs/>
          <w:lang w:eastAsia="ru-RU"/>
        </w:rPr>
      </w:pPr>
      <w:r w:rsidRPr="00ED2E85">
        <w:rPr>
          <w:rFonts w:ascii="Times New Roman" w:hAnsi="Times New Roman"/>
          <w:b/>
          <w:bCs/>
          <w:lang w:eastAsia="ru-RU"/>
        </w:rPr>
        <w:t>Заключение договора</w:t>
      </w:r>
    </w:p>
    <w:p w:rsidR="00ED2E85" w:rsidRPr="00ED2E85" w:rsidRDefault="00ED2E85" w:rsidP="00ED2E85">
      <w:pPr>
        <w:spacing w:after="0" w:line="240" w:lineRule="auto"/>
        <w:rPr>
          <w:rFonts w:ascii="Times New Roman" w:hAnsi="Times New Roman"/>
          <w:lang w:eastAsia="ru-RU"/>
        </w:rPr>
      </w:pP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Положения договора (условия, цена) не могут быть изменены по сравнению с формой, приложенной к извещению о проведении запроса котировок и котировочной заявкой победителя запроса котировок за исключением случаев, предусмотренных настоящим приложением. Договор должен быть подписан участником запроса котировок в срок, установленный приложением к извещению о проведении запроса котировок. Победитель, участник с которым по итогам закупки заключается договор (в случаях, установленных приложением к извещению о проведении запроса котировок) признаются уклонившимися от заключения договора в случае отказа от заключения договора, либо изменения условий договора, установленных приложением к извещению о проведении запроса котировок и котировочной заявкой участника.</w:t>
      </w:r>
      <w:r w:rsidRPr="00ED2E85">
        <w:rPr>
          <w:rFonts w:ascii="Times New Roman" w:hAnsi="Times New Roman"/>
          <w:color w:val="00B050"/>
          <w:lang w:eastAsia="ru-RU"/>
        </w:rPr>
        <w:t xml:space="preserve"> </w:t>
      </w:r>
      <w:r w:rsidRPr="00ED2E85">
        <w:rPr>
          <w:rFonts w:ascii="Times New Roman" w:hAnsi="Times New Roman"/>
          <w:lang w:eastAsia="ru-RU"/>
        </w:rPr>
        <w:t xml:space="preserve">Договор в таком случае может быть заключен с участником, котировочной заявке которого присвоен второй </w:t>
      </w:r>
      <w:proofErr w:type="gramStart"/>
      <w:r w:rsidRPr="00ED2E85">
        <w:rPr>
          <w:rFonts w:ascii="Times New Roman" w:hAnsi="Times New Roman"/>
          <w:lang w:eastAsia="ru-RU"/>
        </w:rPr>
        <w:t>номер,  с</w:t>
      </w:r>
      <w:proofErr w:type="gramEnd"/>
      <w:r w:rsidRPr="00ED2E85">
        <w:rPr>
          <w:rFonts w:ascii="Times New Roman" w:hAnsi="Times New Roman"/>
          <w:lang w:eastAsia="ru-RU"/>
        </w:rPr>
        <w:t xml:space="preserve"> учетом требований данного пункта.</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Заказчик в течение 7 (семи) рабочих дней с даты размещения итогового протокола на сайтах, а в случае, если договор заключается с единственным участником, допущенным к участию в запросе котировок (в случае, если принято решение о заключении договора с таким участником) - с даты определения цены, направляет участнику, с которым заключается договор, проект договора.</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Участник запроса котировок, с которым заключается договор, должен представить обеспечение исполнения договора (если требование об обеспечении исполнения договора установлено </w:t>
      </w:r>
      <w:r w:rsidRPr="00ED2E85">
        <w:rPr>
          <w:rFonts w:ascii="Times New Roman" w:hAnsi="Times New Roman"/>
          <w:lang w:eastAsia="ru-RU"/>
        </w:rPr>
        <w:lastRenderedPageBreak/>
        <w:t xml:space="preserve">в извещении), иные документы, если извещением предусмотрено их представление на этапе заключения договора и подписанный со своей стороны договор не </w:t>
      </w:r>
      <w:proofErr w:type="gramStart"/>
      <w:r w:rsidRPr="00ED2E85">
        <w:rPr>
          <w:rFonts w:ascii="Times New Roman" w:hAnsi="Times New Roman"/>
          <w:lang w:eastAsia="ru-RU"/>
        </w:rPr>
        <w:t>позднее  5</w:t>
      </w:r>
      <w:proofErr w:type="gramEnd"/>
      <w:r w:rsidRPr="00ED2E85">
        <w:rPr>
          <w:rFonts w:ascii="Times New Roman" w:hAnsi="Times New Roman"/>
          <w:lang w:eastAsia="ru-RU"/>
        </w:rPr>
        <w:t xml:space="preserve"> (пяти)</w:t>
      </w:r>
      <w:r w:rsidRPr="00ED2E85">
        <w:rPr>
          <w:rFonts w:ascii="Times New Roman" w:hAnsi="Times New Roman"/>
          <w:b/>
          <w:i/>
          <w:lang w:eastAsia="ru-RU"/>
        </w:rPr>
        <w:t xml:space="preserve"> </w:t>
      </w:r>
      <w:r w:rsidRPr="00ED2E85">
        <w:rPr>
          <w:rFonts w:ascii="Times New Roman" w:hAnsi="Times New Roman"/>
          <w:lang w:eastAsia="ru-RU"/>
        </w:rPr>
        <w:t>календарных дней с даты получения проекта договора от заказчика. Участник запроса котировок, с которым заключается договор, должен при заключении договора по требованию заказчика представить документы, подтверждающие полномочия лица, подписавшего договор. В случае непредставления подписанного договора, перечисленных документов в установленный срок, участник признается уклонившимся от заключения договора, если иное не предусмотрено приложением к извещению о проведении запроса котировок.</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Договор по результатам запроса котировок заключается не ранее чем через 10 дней и не позднее чем через 20 дней с даты размещения на сайтах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w:t>
      </w:r>
      <w:r w:rsidR="00F35913">
        <w:rPr>
          <w:rFonts w:ascii="Times New Roman" w:hAnsi="Times New Roman"/>
          <w:lang w:eastAsia="ru-RU"/>
        </w:rPr>
        <w:t>ЕСТП</w:t>
      </w:r>
      <w:r w:rsidRPr="00ED2E85">
        <w:rPr>
          <w:rFonts w:ascii="Times New Roman" w:hAnsi="Times New Roman"/>
          <w:lang w:eastAsia="ru-RU"/>
        </w:rPr>
        <w:t>.</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В случае если победитель запроса котировок уклоняется от подписания договора в установленные сроки, договор может быть заключен с участником, котировочной заявке которого присвоен второй номер.</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В случае признания победителя запроса котировок уклонившимся от заключения договора, договор может быть заключен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котировок.</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Если заказчик отказался от заключения договора с победителем в связи с тем, что победитель не соответствует требованиям, указанным в извещении, и (или) предоставил недостоверную информацию в отношении своего соответствия таким требованиям, заказчик вправе заключить договор с участником, котировочной заявке которого присвоен второй номер.</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Участник запроса котировок, с которым заключается договор, в случаях, установленных приложением к извещению о проведении запроса котировок, обязан заключить договор на условиях извещения и приложений к нему, и своей котировочной заявки. Стоимость договора определяется на основании стоимости технического предложения такого участника без учета НДС, с учетом применяемой им системы налогообложения.</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По согласованию сторон договор может быть заключен с победителем, участником, с которым заключается договор, по цене ниже, чем указана в его заявке/предложении без изменения остальных условий договора.</w:t>
      </w:r>
    </w:p>
    <w:p w:rsidR="00ED2E85" w:rsidRPr="00ED2E85" w:rsidRDefault="00ED2E85" w:rsidP="00ED2E85">
      <w:pPr>
        <w:numPr>
          <w:ilvl w:val="2"/>
          <w:numId w:val="0"/>
        </w:numPr>
        <w:autoSpaceDE w:val="0"/>
        <w:autoSpaceDN w:val="0"/>
        <w:adjustRightInd w:val="0"/>
        <w:spacing w:after="0" w:line="240" w:lineRule="auto"/>
        <w:ind w:firstLine="709"/>
        <w:jc w:val="both"/>
        <w:rPr>
          <w:rFonts w:ascii="Times New Roman" w:hAnsi="Times New Roman"/>
          <w:bCs/>
          <w:lang w:eastAsia="ru-RU"/>
        </w:rPr>
      </w:pPr>
      <w:r w:rsidRPr="00ED2E85">
        <w:rPr>
          <w:rFonts w:ascii="Times New Roman" w:hAnsi="Times New Roman"/>
          <w:bCs/>
          <w:lang w:eastAsia="ru-RU"/>
        </w:rPr>
        <w:t xml:space="preserve">Участник, котировочной заявке которого присвоен второй номер, в случаях, установленных пунктами 3.18.5, 3.18.7 приложения к извещению о проведении запроса котировок, заключает договор на условиях приложения к извещению о проведении запроса котировок и своей заявки. Такой участник должен представить обеспечение исполнения договора (если требование об обеспечении исполнения договора установлено приложением к извещению о проведении запроса котировок), иные документы, если приложением к извещению о </w:t>
      </w:r>
      <w:proofErr w:type="spellStart"/>
      <w:r w:rsidRPr="00ED2E85">
        <w:rPr>
          <w:rFonts w:ascii="Times New Roman" w:hAnsi="Times New Roman"/>
          <w:bCs/>
          <w:lang w:eastAsia="ru-RU"/>
        </w:rPr>
        <w:t>проведнии</w:t>
      </w:r>
      <w:proofErr w:type="spellEnd"/>
      <w:r w:rsidRPr="00ED2E85">
        <w:rPr>
          <w:rFonts w:ascii="Times New Roman" w:hAnsi="Times New Roman"/>
          <w:bCs/>
          <w:lang w:eastAsia="ru-RU"/>
        </w:rPr>
        <w:t xml:space="preserve"> запроса котировок предусмотрено их представление на этапе заключения договора, подписанный со своей стороны договор не позднее 5</w:t>
      </w:r>
      <w:r w:rsidRPr="00ED2E85">
        <w:rPr>
          <w:rFonts w:ascii="Times New Roman" w:hAnsi="Times New Roman"/>
          <w:b/>
          <w:bCs/>
          <w:i/>
          <w:lang w:eastAsia="ru-RU"/>
        </w:rPr>
        <w:t xml:space="preserve"> </w:t>
      </w:r>
      <w:r w:rsidRPr="00ED2E85">
        <w:rPr>
          <w:rFonts w:ascii="Times New Roman" w:hAnsi="Times New Roman"/>
          <w:bCs/>
          <w:lang w:eastAsia="ru-RU"/>
        </w:rPr>
        <w:t>(пяти)</w:t>
      </w:r>
      <w:r w:rsidRPr="00ED2E85">
        <w:rPr>
          <w:rFonts w:ascii="Times New Roman" w:hAnsi="Times New Roman"/>
          <w:b/>
          <w:bCs/>
          <w:i/>
          <w:lang w:eastAsia="ru-RU"/>
        </w:rPr>
        <w:t xml:space="preserve"> </w:t>
      </w:r>
      <w:r w:rsidRPr="00ED2E85">
        <w:rPr>
          <w:rFonts w:ascii="Times New Roman" w:hAnsi="Times New Roman"/>
          <w:bCs/>
          <w:lang w:eastAsia="ru-RU"/>
        </w:rPr>
        <w:t>календарных дней с даты получения проекта договора от заказчика, а также по требованию заказчика представить документы, подтверждающие полномочия лица, подписавшего договор.</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Срок выполнения обязательств по договору определяется на основании требований извещения и условий технического предложения. </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В срок, предусмотренный для заключения договора, заказчик вправе отказаться от заключения договора с </w:t>
      </w:r>
      <w:r w:rsidRPr="00ED2E85">
        <w:rPr>
          <w:rFonts w:ascii="Times New Roman" w:hAnsi="Times New Roman"/>
          <w:spacing w:val="-2"/>
          <w:lang w:eastAsia="ru-RU"/>
        </w:rPr>
        <w:t xml:space="preserve">победителем или участником, </w:t>
      </w:r>
      <w:r w:rsidRPr="00ED2E85">
        <w:rPr>
          <w:rFonts w:ascii="Times New Roman" w:hAnsi="Times New Roman"/>
          <w:lang w:eastAsia="ru-RU"/>
        </w:rPr>
        <w:t>котировочной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 единственным участником, допущенным к участию в запросе котировок (в случае если принято решение о заключении договора с таким участником), в случае установления его несоответствия требованиям настоящего приложения к извещению или в связи с предоставлением участником недостоверной информации о своем соответствии таким требованиям.</w:t>
      </w:r>
    </w:p>
    <w:p w:rsidR="00ED2E85" w:rsidRPr="00ED2E85" w:rsidRDefault="00ED2E85" w:rsidP="00ED2E85">
      <w:pPr>
        <w:spacing w:after="0" w:line="240" w:lineRule="auto"/>
        <w:ind w:firstLine="709"/>
        <w:jc w:val="both"/>
        <w:rPr>
          <w:rFonts w:ascii="Times New Roman" w:hAnsi="Times New Roman"/>
          <w:lang w:eastAsia="ru-RU"/>
        </w:rPr>
      </w:pPr>
      <w:r w:rsidRPr="00ED2E85">
        <w:rPr>
          <w:rFonts w:ascii="Times New Roman" w:hAnsi="Times New Roman"/>
          <w:lang w:eastAsia="ru-RU"/>
        </w:rPr>
        <w:t>В случае отказа от заключения договора с победителем по основаниям, указанным в настоящем пункте извещения, договор в таком случае может быть заключен с участником, котировочной заявке которого присвоен второй номер.</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lastRenderedPageBreak/>
        <w:t>При заключении договора с участником запроса котировок заказчик вправе осуществить проверку соответствия этого участника запроса котировок критериям, установленным статьей 4 Федерального закона «О развитии малого и среднего предпринимательства в Российской Федерации», на основании сведений из единого реестра субъектов малого и среднего предпринимательства.</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По итогам запроса котировок заказчик вправе заключить договоры с несколькими участниками запроса котировок в порядке и в случаях, предусмотренных пунктом </w:t>
      </w:r>
      <w:proofErr w:type="gramStart"/>
      <w:r w:rsidRPr="00ED2E85">
        <w:rPr>
          <w:rFonts w:ascii="Times New Roman" w:hAnsi="Times New Roman"/>
          <w:lang w:eastAsia="ru-RU"/>
        </w:rPr>
        <w:t>1.11  приложения</w:t>
      </w:r>
      <w:proofErr w:type="gramEnd"/>
      <w:r w:rsidRPr="00ED2E85">
        <w:rPr>
          <w:rFonts w:ascii="Times New Roman" w:hAnsi="Times New Roman"/>
          <w:lang w:eastAsia="ru-RU"/>
        </w:rPr>
        <w:t xml:space="preserve"> № 1 к извещению.</w:t>
      </w:r>
    </w:p>
    <w:p w:rsidR="00ED2E85" w:rsidRPr="00ED2E85" w:rsidRDefault="00ED2E85" w:rsidP="00ED2E85">
      <w:pPr>
        <w:spacing w:after="0" w:line="240" w:lineRule="auto"/>
        <w:ind w:left="709"/>
        <w:jc w:val="both"/>
        <w:rPr>
          <w:rFonts w:ascii="Times New Roman" w:hAnsi="Times New Roman"/>
          <w:lang w:eastAsia="ru-RU"/>
        </w:rPr>
      </w:pPr>
    </w:p>
    <w:p w:rsidR="00ED2E85" w:rsidRPr="00ED2E85" w:rsidRDefault="00ED2E85" w:rsidP="00025B26">
      <w:pPr>
        <w:keepNext/>
        <w:numPr>
          <w:ilvl w:val="1"/>
          <w:numId w:val="42"/>
        </w:numPr>
        <w:spacing w:after="0" w:line="240" w:lineRule="auto"/>
        <w:ind w:hanging="371"/>
        <w:jc w:val="both"/>
        <w:outlineLvl w:val="2"/>
        <w:rPr>
          <w:rFonts w:ascii="Times New Roman" w:hAnsi="Times New Roman"/>
          <w:b/>
          <w:bCs/>
          <w:lang w:eastAsia="ru-RU"/>
        </w:rPr>
      </w:pPr>
      <w:r w:rsidRPr="00ED2E85">
        <w:rPr>
          <w:rFonts w:ascii="Times New Roman" w:hAnsi="Times New Roman"/>
          <w:b/>
          <w:bCs/>
          <w:lang w:eastAsia="ru-RU"/>
        </w:rPr>
        <w:t>Исполнение, изменение, расторжение договора</w:t>
      </w:r>
    </w:p>
    <w:p w:rsidR="00ED2E85" w:rsidRPr="00ED2E85" w:rsidRDefault="00ED2E85" w:rsidP="00ED2E85">
      <w:pPr>
        <w:spacing w:after="0" w:line="240" w:lineRule="auto"/>
        <w:rPr>
          <w:rFonts w:ascii="Times New Roman" w:hAnsi="Times New Roman"/>
          <w:lang w:eastAsia="ru-RU"/>
        </w:rPr>
      </w:pP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Заказчик по согласованию с исполнителем договора вправе изменить или расторгнуть договор в порядке, предусмотренном Гражданским кодексом Российской Федерации, договором. В случае </w:t>
      </w:r>
      <w:proofErr w:type="spellStart"/>
      <w:r w:rsidRPr="00ED2E85">
        <w:rPr>
          <w:rFonts w:ascii="Times New Roman" w:hAnsi="Times New Roman"/>
          <w:lang w:eastAsia="ru-RU"/>
        </w:rPr>
        <w:t>недостижения</w:t>
      </w:r>
      <w:proofErr w:type="spellEnd"/>
      <w:r w:rsidRPr="00ED2E85">
        <w:rPr>
          <w:rFonts w:ascii="Times New Roman" w:hAnsi="Times New Roman"/>
          <w:lang w:eastAsia="ru-RU"/>
        </w:rPr>
        <w:t xml:space="preserve"> соглашения об изменении условий договора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 xml:space="preserve">Заказчик в одностороннем порядке может отказаться от исполнения обязательств по договору по основаниям, предусмотренным </w:t>
      </w:r>
      <w:r w:rsidRPr="00ED2E85">
        <w:rPr>
          <w:rFonts w:ascii="Times New Roman" w:hAnsi="Times New Roman"/>
          <w:lang w:eastAsia="ru-RU"/>
        </w:rPr>
        <w:br/>
        <w:t>Гражданским кодексом Российской Федерации.</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Заказчик по согласованию с исполнителем договора при заключении и/или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пределах 30% (тридцати процентов) от начальной (максимальной) цены договора (цены лота), если иное не предусмотрено в пункте 1.10 приложения № 1 к извещению, а также при выявлении потребности в дополнительном объеме работ, услуг, товаров, не предусмотренных договором, но связанных с такими работами, услугами, товарами, предусмотренными договором.</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При поставке дополнительного количества таких товаров, выполнении дополнительного объема таких работ, оказании дополнительного объема таких услуг заказчик по согласованию с исполнителем договора вправе изменить первоначальную цену договора пропорционально количеству таких товаров, объему таких работ, услуг, а при внесении соответствующих изменений в договор в связи с сокращением потребности в поставки таких товаров, выполнении таких работ, оказании таких услуг заказчик в обязательном порядке меняет цену договора указанным образом.</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Лицо, с которым заключен договор, обязано информировать заказчика в сроки, установленные договором, о произошедших изменениях в сведениях в отношении всей цепочки собственников, включая бенефициаров (в том числе конечных), и о составе исполнительных органов, с подтверждением соответствующими документами.</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При исполнении договора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Новый поставщик (исполнитель, подрядчик) должен соответствовать требованиям к участникам запроса котировок, которые устанавливались в извещении.</w:t>
      </w:r>
    </w:p>
    <w:p w:rsidR="00ED2E85" w:rsidRPr="00ED2E85" w:rsidRDefault="00ED2E85" w:rsidP="00025B26">
      <w:pPr>
        <w:numPr>
          <w:ilvl w:val="2"/>
          <w:numId w:val="42"/>
        </w:numPr>
        <w:spacing w:after="0" w:line="240" w:lineRule="auto"/>
        <w:ind w:left="0" w:firstLine="709"/>
        <w:jc w:val="both"/>
        <w:rPr>
          <w:rFonts w:ascii="Times New Roman" w:hAnsi="Times New Roman"/>
          <w:lang w:eastAsia="ru-RU"/>
        </w:rPr>
      </w:pPr>
      <w:r w:rsidRPr="00ED2E85">
        <w:rPr>
          <w:rFonts w:ascii="Times New Roman" w:hAnsi="Times New Roman"/>
          <w:lang w:eastAsia="ru-RU"/>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r w:rsidRPr="00ED2E85">
        <w:rPr>
          <w:rFonts w:ascii="Times New Roman" w:hAnsi="Times New Roman"/>
          <w:i/>
          <w:lang w:eastAsia="ru-RU"/>
        </w:rPr>
        <w:t>.</w:t>
      </w:r>
      <w:r w:rsidRPr="00ED2E85">
        <w:rPr>
          <w:rFonts w:ascii="Times New Roman" w:hAnsi="Times New Roman"/>
          <w:lang w:eastAsia="ru-RU"/>
        </w:rPr>
        <w:t xml:space="preserve"> При этом стоимость поставляемого товара, выполняемых работ, оказываемых услуг не должна быть выше стоимости, указанной в договоре.</w:t>
      </w:r>
    </w:p>
    <w:p w:rsidR="00ED2E85" w:rsidRPr="00ED2E85" w:rsidRDefault="00ED2E85" w:rsidP="00ED2E85">
      <w:pPr>
        <w:spacing w:after="0" w:line="240" w:lineRule="auto"/>
        <w:ind w:firstLine="708"/>
        <w:jc w:val="both"/>
        <w:rPr>
          <w:rFonts w:ascii="Times New Roman" w:hAnsi="Times New Roman"/>
          <w:lang w:eastAsia="ru-RU"/>
        </w:rPr>
      </w:pPr>
    </w:p>
    <w:p w:rsidR="00ED2E85" w:rsidRPr="00ED2E85" w:rsidRDefault="00ED2E85" w:rsidP="00ED2E85">
      <w:pPr>
        <w:spacing w:after="0" w:line="240" w:lineRule="auto"/>
        <w:ind w:firstLine="708"/>
        <w:jc w:val="both"/>
        <w:rPr>
          <w:rFonts w:ascii="Times New Roman" w:hAnsi="Times New Roman"/>
          <w:lang w:eastAsia="ru-RU"/>
        </w:rPr>
      </w:pPr>
    </w:p>
    <w:p w:rsidR="00ED2E85" w:rsidRPr="00ED2E85" w:rsidRDefault="00ED2E85" w:rsidP="00ED2E85">
      <w:pPr>
        <w:spacing w:after="0" w:line="240" w:lineRule="auto"/>
        <w:rPr>
          <w:rFonts w:ascii="Times New Roman" w:hAnsi="Times New Roman"/>
          <w:lang w:eastAsia="ru-RU"/>
        </w:rPr>
      </w:pPr>
      <w:r w:rsidRPr="00ED2E85">
        <w:rPr>
          <w:rFonts w:ascii="Times New Roman" w:hAnsi="Times New Roman"/>
          <w:lang w:eastAsia="ru-RU"/>
        </w:rPr>
        <w:br w:type="page"/>
      </w:r>
    </w:p>
    <w:p w:rsidR="00ED2E85" w:rsidRPr="00ED2E85" w:rsidRDefault="00ED2E85" w:rsidP="00ED2E85">
      <w:pPr>
        <w:spacing w:after="0" w:line="240" w:lineRule="auto"/>
        <w:ind w:firstLine="5812"/>
        <w:rPr>
          <w:rFonts w:ascii="Times New Roman" w:hAnsi="Times New Roman"/>
          <w:lang w:eastAsia="ru-RU"/>
        </w:rPr>
      </w:pPr>
      <w:r w:rsidRPr="00ED2E85">
        <w:rPr>
          <w:rFonts w:ascii="Times New Roman" w:hAnsi="Times New Roman"/>
          <w:lang w:eastAsia="ru-RU"/>
        </w:rPr>
        <w:t>Приложение № 3.1 к извещению</w:t>
      </w:r>
    </w:p>
    <w:p w:rsidR="00ED2E85" w:rsidRPr="00ED2E85" w:rsidRDefault="00ED2E85" w:rsidP="00ED2E85">
      <w:pPr>
        <w:spacing w:after="0" w:line="240" w:lineRule="auto"/>
        <w:ind w:firstLine="5812"/>
        <w:rPr>
          <w:rFonts w:ascii="Times New Roman" w:hAnsi="Times New Roman"/>
          <w:lang w:eastAsia="ru-RU"/>
        </w:rPr>
      </w:pPr>
      <w:r w:rsidRPr="00ED2E85">
        <w:rPr>
          <w:rFonts w:ascii="Times New Roman" w:hAnsi="Times New Roman"/>
          <w:lang w:eastAsia="ru-RU"/>
        </w:rPr>
        <w:t>о проведении запроса котировок</w:t>
      </w:r>
    </w:p>
    <w:p w:rsidR="00ED2E85" w:rsidRPr="00ED2E85" w:rsidRDefault="00ED2E85" w:rsidP="00ED2E85">
      <w:pPr>
        <w:spacing w:after="0" w:line="240" w:lineRule="auto"/>
        <w:jc w:val="right"/>
        <w:rPr>
          <w:rFonts w:ascii="Times New Roman" w:hAnsi="Times New Roman"/>
          <w:lang w:eastAsia="ru-RU"/>
        </w:rPr>
      </w:pPr>
    </w:p>
    <w:p w:rsidR="00ED2E85" w:rsidRPr="00ED2E85" w:rsidRDefault="00ED2E85" w:rsidP="00ED2E85">
      <w:pPr>
        <w:tabs>
          <w:tab w:val="center" w:pos="4923"/>
          <w:tab w:val="left" w:pos="6448"/>
        </w:tabs>
        <w:spacing w:after="0" w:line="240" w:lineRule="auto"/>
        <w:jc w:val="center"/>
        <w:rPr>
          <w:rFonts w:ascii="Times New Roman" w:hAnsi="Times New Roman"/>
          <w:lang w:eastAsia="ru-RU"/>
        </w:rPr>
      </w:pPr>
      <w:r w:rsidRPr="00ED2E85">
        <w:rPr>
          <w:rFonts w:ascii="Times New Roman" w:hAnsi="Times New Roman"/>
          <w:lang w:eastAsia="ru-RU"/>
        </w:rPr>
        <w:t>Рекомендуемая форма банковской гарантии, предоставляемой в качестве обеспечения заявки</w:t>
      </w:r>
    </w:p>
    <w:p w:rsidR="00ED2E85" w:rsidRPr="00ED2E85" w:rsidRDefault="00ED2E85" w:rsidP="00ED2E85">
      <w:pPr>
        <w:tabs>
          <w:tab w:val="center" w:pos="4923"/>
          <w:tab w:val="left" w:pos="6448"/>
        </w:tabs>
        <w:spacing w:after="0" w:line="240" w:lineRule="auto"/>
        <w:jc w:val="center"/>
        <w:rPr>
          <w:rFonts w:ascii="Times New Roman" w:hAnsi="Times New Roman"/>
          <w:i/>
          <w:lang w:eastAsia="ru-RU"/>
        </w:rPr>
      </w:pPr>
      <w:r w:rsidRPr="00ED2E85">
        <w:rPr>
          <w:rFonts w:ascii="Times New Roman" w:hAnsi="Times New Roman"/>
          <w:i/>
          <w:lang w:eastAsia="ru-RU"/>
        </w:rPr>
        <w:t>(применяется в случае, если в пункте 1.5 приложения № 1 к извещению установлено требование о предоставлении обеспечения заявки)</w:t>
      </w:r>
    </w:p>
    <w:p w:rsidR="00ED2E85" w:rsidRPr="00ED2E85" w:rsidRDefault="00ED2E85" w:rsidP="00ED2E85">
      <w:pPr>
        <w:tabs>
          <w:tab w:val="center" w:pos="4923"/>
          <w:tab w:val="left" w:pos="6448"/>
        </w:tabs>
        <w:spacing w:after="0" w:line="240" w:lineRule="auto"/>
        <w:rPr>
          <w:rFonts w:ascii="Times New Roman" w:hAnsi="Times New Roman"/>
          <w:lang w:eastAsia="ru-RU"/>
        </w:rPr>
      </w:pPr>
    </w:p>
    <w:p w:rsidR="00ED2E85" w:rsidRPr="00ED2E85" w:rsidRDefault="00ED2E85" w:rsidP="00ED2E85">
      <w:pPr>
        <w:widowControl w:val="0"/>
        <w:shd w:val="clear" w:color="auto" w:fill="FFFFFF"/>
        <w:spacing w:after="0" w:line="240" w:lineRule="auto"/>
        <w:ind w:firstLine="851"/>
        <w:jc w:val="center"/>
        <w:rPr>
          <w:rFonts w:ascii="Times New Roman" w:hAnsi="Times New Roman"/>
          <w:b/>
          <w:lang w:eastAsia="ru-RU"/>
        </w:rPr>
      </w:pPr>
      <w:r w:rsidRPr="00ED2E85">
        <w:rPr>
          <w:rFonts w:ascii="Times New Roman" w:hAnsi="Times New Roman"/>
          <w:b/>
          <w:bCs/>
          <w:lang w:eastAsia="ru-RU"/>
        </w:rPr>
        <w:t xml:space="preserve">БАНКОВСКАЯ ГАРАНТИЯ № </w:t>
      </w:r>
      <w:r w:rsidRPr="00ED2E85">
        <w:rPr>
          <w:rFonts w:ascii="Times New Roman" w:hAnsi="Times New Roman"/>
          <w:b/>
          <w:lang w:eastAsia="ru-RU"/>
        </w:rPr>
        <w:t>______________</w:t>
      </w:r>
    </w:p>
    <w:p w:rsidR="00ED2E85" w:rsidRPr="00ED2E85" w:rsidRDefault="00ED2E85" w:rsidP="00ED2E85">
      <w:pPr>
        <w:widowControl w:val="0"/>
        <w:shd w:val="clear" w:color="auto" w:fill="FFFFFF"/>
        <w:tabs>
          <w:tab w:val="decimal" w:pos="9180"/>
        </w:tabs>
        <w:spacing w:after="0" w:line="240" w:lineRule="auto"/>
        <w:ind w:firstLine="851"/>
        <w:jc w:val="both"/>
        <w:rPr>
          <w:rFonts w:ascii="Times New Roman" w:hAnsi="Times New Roman"/>
          <w:b/>
          <w:lang w:eastAsia="ru-RU"/>
        </w:rPr>
      </w:pPr>
    </w:p>
    <w:p w:rsidR="00ED2E85" w:rsidRPr="00ED2E85" w:rsidRDefault="00ED2E85" w:rsidP="00ED2E85">
      <w:pPr>
        <w:widowControl w:val="0"/>
        <w:shd w:val="clear" w:color="auto" w:fill="FFFFFF"/>
        <w:tabs>
          <w:tab w:val="decimal" w:pos="9923"/>
        </w:tabs>
        <w:spacing w:after="0" w:line="240" w:lineRule="auto"/>
        <w:ind w:firstLine="851"/>
        <w:jc w:val="both"/>
        <w:rPr>
          <w:rFonts w:ascii="Times New Roman" w:hAnsi="Times New Roman"/>
          <w:lang w:eastAsia="ru-RU"/>
        </w:rPr>
      </w:pPr>
      <w:r w:rsidRPr="00ED2E85">
        <w:rPr>
          <w:rFonts w:ascii="Times New Roman" w:hAnsi="Times New Roman"/>
          <w:lang w:eastAsia="ru-RU"/>
        </w:rPr>
        <w:t>Город Москва</w:t>
      </w:r>
      <w:r w:rsidRPr="00ED2E85">
        <w:rPr>
          <w:rFonts w:ascii="Times New Roman" w:hAnsi="Times New Roman"/>
          <w:lang w:eastAsia="ru-RU"/>
        </w:rPr>
        <w:tab/>
        <w:t xml:space="preserve">                      </w:t>
      </w:r>
      <w:proofErr w:type="gramStart"/>
      <w:r w:rsidRPr="00ED2E85">
        <w:rPr>
          <w:rFonts w:ascii="Times New Roman" w:hAnsi="Times New Roman"/>
          <w:lang w:eastAsia="ru-RU"/>
        </w:rPr>
        <w:t xml:space="preserve">   «</w:t>
      </w:r>
      <w:proofErr w:type="gramEnd"/>
      <w:r w:rsidRPr="00ED2E85">
        <w:rPr>
          <w:rFonts w:ascii="Times New Roman" w:hAnsi="Times New Roman"/>
          <w:lang w:eastAsia="ru-RU"/>
        </w:rPr>
        <w:t>__» _________________ года</w:t>
      </w:r>
      <w:r w:rsidRPr="00ED2E85" w:rsidDel="006B26FC">
        <w:rPr>
          <w:rFonts w:ascii="Times New Roman" w:hAnsi="Times New Roman"/>
          <w:color w:val="808080"/>
          <w:lang w:eastAsia="ru-RU"/>
        </w:rPr>
        <w:t xml:space="preserve"> </w:t>
      </w:r>
    </w:p>
    <w:p w:rsidR="00ED2E85" w:rsidRPr="00ED2E85" w:rsidRDefault="00ED2E85" w:rsidP="00ED2E85">
      <w:pPr>
        <w:widowControl w:val="0"/>
        <w:shd w:val="clear" w:color="auto" w:fill="FFFFFF"/>
        <w:tabs>
          <w:tab w:val="decimal" w:pos="9180"/>
        </w:tabs>
        <w:spacing w:after="0" w:line="240" w:lineRule="auto"/>
        <w:ind w:firstLine="851"/>
        <w:jc w:val="both"/>
        <w:rPr>
          <w:rFonts w:ascii="Times New Roman" w:hAnsi="Times New Roman"/>
          <w:color w:val="808080"/>
          <w:lang w:eastAsia="ru-RU"/>
        </w:rPr>
      </w:pPr>
    </w:p>
    <w:p w:rsidR="00ED2E85" w:rsidRPr="00ED2E85" w:rsidRDefault="00ED2E85" w:rsidP="00ED2E85">
      <w:pPr>
        <w:widowControl w:val="0"/>
        <w:shd w:val="clear" w:color="auto" w:fill="FFFFFF"/>
        <w:tabs>
          <w:tab w:val="decimal" w:pos="9180"/>
        </w:tabs>
        <w:spacing w:after="0" w:line="240" w:lineRule="auto"/>
        <w:ind w:firstLine="851"/>
        <w:jc w:val="both"/>
        <w:rPr>
          <w:rFonts w:ascii="Times New Roman" w:hAnsi="Times New Roman"/>
          <w:lang w:eastAsia="ru-RU"/>
        </w:rPr>
      </w:pPr>
      <w:r w:rsidRPr="00ED2E85">
        <w:rPr>
          <w:rFonts w:ascii="Times New Roman" w:hAnsi="Times New Roman"/>
          <w:lang w:eastAsia="ru-RU"/>
        </w:rPr>
        <w:t xml:space="preserve">Настоящим _________________________________,  ИНН _________________, КПП </w:t>
      </w:r>
      <w:r w:rsidRPr="00ED2E85">
        <w:rPr>
          <w:rFonts w:ascii="Times New Roman" w:hAnsi="Times New Roman"/>
          <w:bCs/>
          <w:lang w:eastAsia="ru-RU"/>
        </w:rPr>
        <w:t>_____________</w:t>
      </w:r>
      <w:r w:rsidRPr="00ED2E85">
        <w:rPr>
          <w:rFonts w:ascii="Times New Roman" w:hAnsi="Times New Roman"/>
          <w:lang w:eastAsia="ru-RU"/>
        </w:rPr>
        <w:t>, ОГРН _________________________ ОКПО ____________________, БИК ___________, к/с _______________________ местонахождение:  ______________________________, внесена запись Управлением Федеральной Налоговой Службы по г. Москве в Единый государственный реестр юридических лиц __________________ за основным государственным регистрационным номером _________________ о юридическом лице, Генеральная лицензия на осуществление банковских операций №______________, выдана ЦБ РФ  _____________ года, именуемое в дальнейшем ГАРАНТ, в _____________________, действующей на основании доверенности ,</w:t>
      </w:r>
    </w:p>
    <w:p w:rsidR="00ED2E85" w:rsidRPr="00ED2E85" w:rsidRDefault="00ED2E85" w:rsidP="00ED2E85">
      <w:pPr>
        <w:widowControl w:val="0"/>
        <w:spacing w:after="0" w:line="240" w:lineRule="auto"/>
        <w:ind w:firstLine="851"/>
        <w:jc w:val="both"/>
        <w:rPr>
          <w:rFonts w:ascii="Times New Roman" w:hAnsi="Times New Roman"/>
          <w:lang w:eastAsia="ru-RU"/>
        </w:rPr>
      </w:pPr>
      <w:r w:rsidRPr="00ED2E85">
        <w:rPr>
          <w:rFonts w:ascii="Times New Roman" w:hAnsi="Times New Roman"/>
          <w:lang w:eastAsia="ru-RU"/>
        </w:rPr>
        <w:t xml:space="preserve">обязуется на условиях, указанных в настоящей банковской гарантии (далее – Гарантия), выплатить БЕНЕФИЦИАРУ, указанному в пункте 2 Гарантии, по его требованию денежную сумму в пределах, указанных в пункте 2 Гарантии (далее – «Сумма Гарантии»). </w:t>
      </w: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Гарантия обеспечивает обязательства ПРИНЦИПАЛА по участию в закупке:</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655"/>
      </w:tblGrid>
      <w:tr w:rsidR="00ED2E85" w:rsidRPr="00ED2E85" w:rsidTr="00ED2E85">
        <w:tc>
          <w:tcPr>
            <w:tcW w:w="2410"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Номер закупки/извещения</w:t>
            </w:r>
          </w:p>
        </w:tc>
        <w:tc>
          <w:tcPr>
            <w:tcW w:w="7655" w:type="dxa"/>
          </w:tcPr>
          <w:p w:rsidR="00ED2E85" w:rsidRPr="00ED2E85" w:rsidRDefault="00ED2E85" w:rsidP="00ED2E85">
            <w:pPr>
              <w:widowControl w:val="0"/>
              <w:spacing w:after="0" w:line="240" w:lineRule="auto"/>
              <w:ind w:firstLine="851"/>
              <w:jc w:val="both"/>
              <w:rPr>
                <w:rFonts w:ascii="Times New Roman" w:hAnsi="Times New Roman"/>
                <w:lang w:eastAsia="ru-RU"/>
              </w:rPr>
            </w:pPr>
            <w:r w:rsidRPr="00ED2E85">
              <w:rPr>
                <w:rFonts w:ascii="Times New Roman" w:hAnsi="Times New Roman"/>
                <w:lang w:eastAsia="ru-RU"/>
              </w:rPr>
              <w:t>____</w:t>
            </w:r>
          </w:p>
        </w:tc>
      </w:tr>
      <w:tr w:rsidR="00ED2E85" w:rsidRPr="00ED2E85" w:rsidTr="00ED2E85">
        <w:tc>
          <w:tcPr>
            <w:tcW w:w="2410"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Наименование (предмет) закупки</w:t>
            </w:r>
          </w:p>
        </w:tc>
        <w:tc>
          <w:tcPr>
            <w:tcW w:w="7655" w:type="dxa"/>
          </w:tcPr>
          <w:p w:rsidR="00ED2E85" w:rsidRPr="00ED2E85" w:rsidRDefault="00ED2E85" w:rsidP="00ED2E85">
            <w:pPr>
              <w:widowControl w:val="0"/>
              <w:spacing w:after="0" w:line="240" w:lineRule="auto"/>
              <w:ind w:firstLine="851"/>
              <w:jc w:val="both"/>
              <w:rPr>
                <w:rFonts w:ascii="Times New Roman" w:hAnsi="Times New Roman"/>
                <w:lang w:eastAsia="ru-RU"/>
              </w:rPr>
            </w:pPr>
            <w:r w:rsidRPr="00ED2E85">
              <w:rPr>
                <w:rFonts w:ascii="Times New Roman" w:hAnsi="Times New Roman"/>
                <w:lang w:eastAsia="ru-RU"/>
              </w:rPr>
              <w:t>____</w:t>
            </w:r>
          </w:p>
        </w:tc>
      </w:tr>
    </w:tbl>
    <w:p w:rsidR="00ED2E85" w:rsidRPr="00ED2E85" w:rsidRDefault="00ED2E85" w:rsidP="00ED2E85">
      <w:pPr>
        <w:tabs>
          <w:tab w:val="left" w:pos="540"/>
        </w:tabs>
        <w:spacing w:after="0" w:line="240" w:lineRule="auto"/>
        <w:ind w:firstLine="851"/>
        <w:jc w:val="both"/>
        <w:rPr>
          <w:rFonts w:ascii="Times New Roman" w:hAnsi="Times New Roman"/>
          <w:lang w:eastAsia="ru-RU"/>
        </w:rPr>
      </w:pPr>
      <w:r w:rsidRPr="00ED2E85">
        <w:rPr>
          <w:rFonts w:ascii="Times New Roman" w:hAnsi="Times New Roman"/>
          <w:lang w:eastAsia="ru-RU"/>
        </w:rPr>
        <w:t>далее – Закупка, в соответствии с положениями Федерального закона «О закупках товаров, работ, услуг отдельными видами юридических лиц» от 18.07.2011 №223-ФЗ (далее по тексту – «Закон»).</w:t>
      </w:r>
    </w:p>
    <w:p w:rsidR="00ED2E85" w:rsidRPr="00ED2E85" w:rsidRDefault="00ED2E85" w:rsidP="00ED2E85">
      <w:pPr>
        <w:tabs>
          <w:tab w:val="left" w:pos="540"/>
        </w:tabs>
        <w:spacing w:after="0" w:line="240" w:lineRule="auto"/>
        <w:ind w:firstLine="851"/>
        <w:jc w:val="both"/>
        <w:rPr>
          <w:rFonts w:ascii="Times New Roman" w:hAnsi="Times New Roman"/>
          <w:lang w:eastAsia="ru-RU"/>
        </w:rPr>
      </w:pP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Сведения о БЕНЕФИЦИАРЕ и Сумме Гарантии: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8"/>
        <w:gridCol w:w="7276"/>
      </w:tblGrid>
      <w:tr w:rsidR="00ED2E85" w:rsidRPr="00ED2E85" w:rsidTr="00ED2E85">
        <w:tc>
          <w:tcPr>
            <w:tcW w:w="10137" w:type="dxa"/>
            <w:gridSpan w:val="2"/>
          </w:tcPr>
          <w:p w:rsidR="00ED2E85" w:rsidRPr="00ED2E85" w:rsidRDefault="00ED2E85" w:rsidP="00ED2E85">
            <w:pPr>
              <w:widowControl w:val="0"/>
              <w:spacing w:after="0" w:line="240" w:lineRule="auto"/>
              <w:ind w:firstLine="851"/>
              <w:jc w:val="center"/>
              <w:rPr>
                <w:rFonts w:ascii="Times New Roman" w:hAnsi="Times New Roman"/>
                <w:b/>
                <w:lang w:eastAsia="ru-RU"/>
              </w:rPr>
            </w:pPr>
            <w:r w:rsidRPr="00ED2E85">
              <w:rPr>
                <w:rFonts w:ascii="Times New Roman" w:hAnsi="Times New Roman"/>
                <w:b/>
                <w:lang w:eastAsia="ru-RU"/>
              </w:rPr>
              <w:t>БЕНЕФИЦИАР</w:t>
            </w: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Полное наименование</w:t>
            </w:r>
          </w:p>
        </w:tc>
        <w:tc>
          <w:tcPr>
            <w:tcW w:w="7335" w:type="dxa"/>
          </w:tcPr>
          <w:p w:rsidR="00ED2E85" w:rsidRPr="00ED2E85" w:rsidRDefault="00ED2E85" w:rsidP="00ED2E85">
            <w:pPr>
              <w:widowControl w:val="0"/>
              <w:spacing w:after="0" w:line="240" w:lineRule="auto"/>
              <w:ind w:firstLine="851"/>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ИНН</w:t>
            </w:r>
          </w:p>
        </w:tc>
        <w:tc>
          <w:tcPr>
            <w:tcW w:w="7335" w:type="dxa"/>
          </w:tcPr>
          <w:p w:rsidR="00ED2E85" w:rsidRPr="00ED2E85" w:rsidRDefault="00ED2E85" w:rsidP="00ED2E85">
            <w:pPr>
              <w:widowControl w:val="0"/>
              <w:spacing w:after="0" w:line="240" w:lineRule="auto"/>
              <w:ind w:firstLine="851"/>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ОГРН</w:t>
            </w:r>
          </w:p>
        </w:tc>
        <w:tc>
          <w:tcPr>
            <w:tcW w:w="7335" w:type="dxa"/>
          </w:tcPr>
          <w:p w:rsidR="00ED2E85" w:rsidRPr="00ED2E85" w:rsidRDefault="00ED2E85" w:rsidP="00ED2E85">
            <w:pPr>
              <w:widowControl w:val="0"/>
              <w:spacing w:after="0" w:line="240" w:lineRule="auto"/>
              <w:ind w:firstLine="851"/>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Адрес места нахождения</w:t>
            </w:r>
          </w:p>
        </w:tc>
        <w:tc>
          <w:tcPr>
            <w:tcW w:w="7335" w:type="dxa"/>
          </w:tcPr>
          <w:p w:rsidR="00ED2E85" w:rsidRPr="00ED2E85" w:rsidRDefault="00ED2E85" w:rsidP="00ED2E85">
            <w:pPr>
              <w:widowControl w:val="0"/>
              <w:spacing w:after="0" w:line="240" w:lineRule="auto"/>
              <w:ind w:firstLine="851"/>
              <w:jc w:val="both"/>
              <w:rPr>
                <w:rFonts w:ascii="Times New Roman" w:hAnsi="Times New Roman"/>
                <w:lang w:eastAsia="ru-RU"/>
              </w:rPr>
            </w:pPr>
          </w:p>
        </w:tc>
      </w:tr>
      <w:tr w:rsidR="00ED2E85" w:rsidRPr="00ED2E85" w:rsidTr="00ED2E85">
        <w:tc>
          <w:tcPr>
            <w:tcW w:w="10137" w:type="dxa"/>
            <w:gridSpan w:val="2"/>
          </w:tcPr>
          <w:p w:rsidR="00ED2E85" w:rsidRPr="00ED2E85" w:rsidRDefault="00ED2E85" w:rsidP="00ED2E85">
            <w:pPr>
              <w:widowControl w:val="0"/>
              <w:spacing w:after="0" w:line="240" w:lineRule="auto"/>
              <w:ind w:firstLine="851"/>
              <w:jc w:val="center"/>
              <w:rPr>
                <w:rFonts w:ascii="Times New Roman" w:hAnsi="Times New Roman"/>
                <w:b/>
                <w:lang w:eastAsia="ru-RU"/>
              </w:rPr>
            </w:pPr>
            <w:r w:rsidRPr="00ED2E85">
              <w:rPr>
                <w:rFonts w:ascii="Times New Roman" w:hAnsi="Times New Roman"/>
                <w:b/>
                <w:lang w:eastAsia="ru-RU"/>
              </w:rPr>
              <w:t>Сумма Гарантии</w:t>
            </w: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Сумма Гарантии в рублях РФ</w:t>
            </w:r>
          </w:p>
        </w:tc>
        <w:tc>
          <w:tcPr>
            <w:tcW w:w="7335" w:type="dxa"/>
          </w:tcPr>
          <w:p w:rsidR="00ED2E85" w:rsidRPr="00ED2E85" w:rsidRDefault="00ED2E85" w:rsidP="00ED2E85">
            <w:pPr>
              <w:widowControl w:val="0"/>
              <w:spacing w:after="0" w:line="240" w:lineRule="auto"/>
              <w:ind w:firstLine="851"/>
              <w:jc w:val="both"/>
              <w:rPr>
                <w:rFonts w:ascii="Times New Roman" w:hAnsi="Times New Roman"/>
                <w:lang w:eastAsia="ru-RU"/>
              </w:rPr>
            </w:pPr>
          </w:p>
        </w:tc>
      </w:tr>
      <w:tr w:rsidR="00ED2E85" w:rsidRPr="00ED2E85" w:rsidTr="00ED2E85">
        <w:tc>
          <w:tcPr>
            <w:tcW w:w="10137" w:type="dxa"/>
            <w:gridSpan w:val="2"/>
          </w:tcPr>
          <w:p w:rsidR="00ED2E85" w:rsidRPr="00ED2E85" w:rsidRDefault="00ED2E85" w:rsidP="00ED2E85">
            <w:pPr>
              <w:widowControl w:val="0"/>
              <w:spacing w:after="0" w:line="240" w:lineRule="auto"/>
              <w:ind w:firstLine="851"/>
              <w:jc w:val="center"/>
              <w:rPr>
                <w:rFonts w:ascii="Times New Roman" w:hAnsi="Times New Roman"/>
                <w:b/>
                <w:lang w:eastAsia="ru-RU"/>
              </w:rPr>
            </w:pPr>
            <w:r w:rsidRPr="00ED2E85">
              <w:rPr>
                <w:rFonts w:ascii="Times New Roman" w:hAnsi="Times New Roman"/>
                <w:b/>
                <w:lang w:eastAsia="ru-RU"/>
              </w:rPr>
              <w:t>Срок действия Гарантии</w:t>
            </w: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Срок действия Гарантии</w:t>
            </w:r>
          </w:p>
        </w:tc>
        <w:tc>
          <w:tcPr>
            <w:tcW w:w="7335" w:type="dxa"/>
          </w:tcPr>
          <w:p w:rsidR="00ED2E85" w:rsidRPr="00ED2E85" w:rsidRDefault="00ED2E85" w:rsidP="00ED2E85">
            <w:pPr>
              <w:widowControl w:val="0"/>
              <w:spacing w:after="0" w:line="240" w:lineRule="auto"/>
              <w:ind w:firstLine="851"/>
              <w:jc w:val="both"/>
              <w:rPr>
                <w:rFonts w:ascii="Times New Roman" w:hAnsi="Times New Roman"/>
                <w:lang w:eastAsia="ru-RU"/>
              </w:rPr>
            </w:pPr>
            <w:r w:rsidRPr="00ED2E85">
              <w:rPr>
                <w:rFonts w:ascii="Times New Roman" w:hAnsi="Times New Roman"/>
                <w:lang w:eastAsia="ru-RU"/>
              </w:rPr>
              <w:t>Гарантия вступает в силу с «_</w:t>
            </w:r>
            <w:proofErr w:type="gramStart"/>
            <w:r w:rsidRPr="00ED2E85">
              <w:rPr>
                <w:rFonts w:ascii="Times New Roman" w:hAnsi="Times New Roman"/>
                <w:lang w:eastAsia="ru-RU"/>
              </w:rPr>
              <w:t>_»_</w:t>
            </w:r>
            <w:proofErr w:type="gramEnd"/>
            <w:r w:rsidRPr="00ED2E85">
              <w:rPr>
                <w:rFonts w:ascii="Times New Roman" w:hAnsi="Times New Roman"/>
                <w:lang w:eastAsia="ru-RU"/>
              </w:rPr>
              <w:t xml:space="preserve">______20__года  и действует до «__»_______20__года включительно. </w:t>
            </w:r>
          </w:p>
          <w:p w:rsidR="00ED2E85" w:rsidRPr="00ED2E85" w:rsidRDefault="00ED2E85" w:rsidP="00ED2E85">
            <w:pPr>
              <w:widowControl w:val="0"/>
              <w:spacing w:after="0" w:line="240" w:lineRule="auto"/>
              <w:ind w:firstLine="851"/>
              <w:jc w:val="both"/>
              <w:rPr>
                <w:rFonts w:ascii="Times New Roman" w:hAnsi="Times New Roman"/>
                <w:lang w:eastAsia="ru-RU"/>
              </w:rPr>
            </w:pPr>
            <w:r w:rsidRPr="00ED2E85">
              <w:rPr>
                <w:rFonts w:ascii="Times New Roman" w:hAnsi="Times New Roman"/>
                <w:lang w:eastAsia="ru-RU"/>
              </w:rPr>
              <w:t>После даты окончания срока действия Гарантии, ГАРАНТ освобождается от всех своих обязательств по данной Гарантии, если требования БЕНЕФИЦИАРА не были предъявлены до этой даты или на эту дату.</w:t>
            </w:r>
          </w:p>
        </w:tc>
      </w:tr>
    </w:tbl>
    <w:p w:rsidR="00ED2E85" w:rsidRPr="00ED2E85" w:rsidRDefault="00ED2E85" w:rsidP="00ED2E85">
      <w:pPr>
        <w:widowControl w:val="0"/>
        <w:spacing w:after="0" w:line="240" w:lineRule="auto"/>
        <w:ind w:firstLine="851"/>
        <w:jc w:val="both"/>
        <w:rPr>
          <w:rFonts w:ascii="Times New Roman" w:hAnsi="Times New Roman"/>
          <w:lang w:eastAsia="ru-RU"/>
        </w:rPr>
      </w:pP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Сведения о ПРИНЦИПАЛЕ (</w:t>
      </w:r>
      <w:r w:rsidRPr="00ED2E85">
        <w:rPr>
          <w:rFonts w:ascii="Times New Roman" w:hAnsi="Times New Roman"/>
          <w:i/>
          <w:lang w:eastAsia="ru-RU"/>
        </w:rPr>
        <w:t>выбрать нужное</w:t>
      </w:r>
      <w:r w:rsidRPr="00ED2E85">
        <w:rPr>
          <w:rFonts w:ascii="Times New Roman" w:hAnsi="Times New Roman"/>
          <w:lang w:eastAsia="ru-RU"/>
        </w:rPr>
        <w:t>):</w:t>
      </w:r>
    </w:p>
    <w:p w:rsidR="00ED2E85" w:rsidRPr="00ED2E85" w:rsidRDefault="00ED2E85" w:rsidP="00ED2E85">
      <w:pPr>
        <w:widowControl w:val="0"/>
        <w:spacing w:after="0" w:line="240" w:lineRule="auto"/>
        <w:ind w:firstLine="851"/>
        <w:jc w:val="both"/>
        <w:rPr>
          <w:rFonts w:ascii="Times New Roman" w:hAnsi="Times New Roman"/>
          <w:lang w:eastAsia="ru-RU"/>
        </w:rPr>
      </w:pPr>
      <w:r w:rsidRPr="00ED2E85">
        <w:rPr>
          <w:rFonts w:ascii="Times New Roman" w:hAnsi="Times New Roman"/>
          <w:lang w:eastAsia="ru-RU"/>
        </w:rPr>
        <w:t>Если ПРИНЦИПАЛ – Юридическое лицо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1"/>
        <w:gridCol w:w="7273"/>
      </w:tblGrid>
      <w:tr w:rsidR="00ED2E85" w:rsidRPr="00ED2E85" w:rsidTr="00ED2E85">
        <w:tc>
          <w:tcPr>
            <w:tcW w:w="10137" w:type="dxa"/>
            <w:gridSpan w:val="2"/>
          </w:tcPr>
          <w:p w:rsidR="00ED2E85" w:rsidRPr="00ED2E85" w:rsidRDefault="00ED2E85" w:rsidP="00ED2E85">
            <w:pPr>
              <w:widowControl w:val="0"/>
              <w:spacing w:after="0" w:line="240" w:lineRule="auto"/>
              <w:ind w:firstLine="851"/>
              <w:jc w:val="center"/>
              <w:rPr>
                <w:rFonts w:ascii="Times New Roman" w:hAnsi="Times New Roman"/>
                <w:b/>
                <w:lang w:eastAsia="ru-RU"/>
              </w:rPr>
            </w:pPr>
            <w:r w:rsidRPr="00ED2E85">
              <w:rPr>
                <w:rFonts w:ascii="Times New Roman" w:hAnsi="Times New Roman"/>
                <w:b/>
                <w:lang w:eastAsia="ru-RU"/>
              </w:rPr>
              <w:t>ПРИНЦИПАЛ</w:t>
            </w: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Полное наименование</w:t>
            </w:r>
          </w:p>
        </w:tc>
        <w:tc>
          <w:tcPr>
            <w:tcW w:w="7335" w:type="dxa"/>
          </w:tcPr>
          <w:p w:rsidR="00ED2E85" w:rsidRPr="00ED2E85" w:rsidRDefault="00ED2E85" w:rsidP="00ED2E85">
            <w:pPr>
              <w:widowControl w:val="0"/>
              <w:spacing w:after="0" w:line="240" w:lineRule="auto"/>
              <w:ind w:firstLine="851"/>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ИНН</w:t>
            </w:r>
          </w:p>
        </w:tc>
        <w:tc>
          <w:tcPr>
            <w:tcW w:w="7335" w:type="dxa"/>
          </w:tcPr>
          <w:p w:rsidR="00ED2E85" w:rsidRPr="00ED2E85" w:rsidRDefault="00ED2E85" w:rsidP="00ED2E85">
            <w:pPr>
              <w:widowControl w:val="0"/>
              <w:spacing w:after="0" w:line="240" w:lineRule="auto"/>
              <w:ind w:firstLine="851"/>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ОГРН</w:t>
            </w:r>
          </w:p>
        </w:tc>
        <w:tc>
          <w:tcPr>
            <w:tcW w:w="7335" w:type="dxa"/>
          </w:tcPr>
          <w:p w:rsidR="00ED2E85" w:rsidRPr="00ED2E85" w:rsidRDefault="00ED2E85" w:rsidP="00ED2E85">
            <w:pPr>
              <w:widowControl w:val="0"/>
              <w:spacing w:after="0" w:line="240" w:lineRule="auto"/>
              <w:ind w:firstLine="851"/>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Адрес места нахождения</w:t>
            </w:r>
          </w:p>
        </w:tc>
        <w:tc>
          <w:tcPr>
            <w:tcW w:w="7335" w:type="dxa"/>
          </w:tcPr>
          <w:p w:rsidR="00ED2E85" w:rsidRPr="00ED2E85" w:rsidRDefault="00ED2E85" w:rsidP="00ED2E85">
            <w:pPr>
              <w:widowControl w:val="0"/>
              <w:spacing w:after="0" w:line="240" w:lineRule="auto"/>
              <w:ind w:firstLine="851"/>
              <w:jc w:val="both"/>
              <w:rPr>
                <w:rFonts w:ascii="Times New Roman" w:hAnsi="Times New Roman"/>
                <w:lang w:eastAsia="ru-RU"/>
              </w:rPr>
            </w:pPr>
          </w:p>
        </w:tc>
      </w:tr>
    </w:tbl>
    <w:p w:rsidR="00ED2E85" w:rsidRPr="00ED2E85" w:rsidRDefault="00ED2E85" w:rsidP="00ED2E85">
      <w:pPr>
        <w:widowControl w:val="0"/>
        <w:spacing w:after="0" w:line="240" w:lineRule="auto"/>
        <w:ind w:firstLine="851"/>
        <w:jc w:val="both"/>
        <w:rPr>
          <w:rFonts w:ascii="Times New Roman" w:hAnsi="Times New Roman"/>
          <w:lang w:eastAsia="ru-RU"/>
        </w:rPr>
      </w:pPr>
    </w:p>
    <w:p w:rsidR="00ED2E85" w:rsidRPr="00ED2E85" w:rsidRDefault="00ED2E85" w:rsidP="00ED2E85">
      <w:pPr>
        <w:widowControl w:val="0"/>
        <w:spacing w:after="0" w:line="240" w:lineRule="auto"/>
        <w:ind w:firstLine="851"/>
        <w:jc w:val="both"/>
        <w:rPr>
          <w:rFonts w:ascii="Times New Roman" w:hAnsi="Times New Roman"/>
          <w:lang w:eastAsia="ru-RU"/>
        </w:rPr>
      </w:pPr>
      <w:r w:rsidRPr="00ED2E85">
        <w:rPr>
          <w:rFonts w:ascii="Times New Roman" w:hAnsi="Times New Roman"/>
          <w:lang w:eastAsia="ru-RU"/>
        </w:rPr>
        <w:lastRenderedPageBreak/>
        <w:t>Если ПРИНЦИПАЛ – ИНДИВИДУАЛЬНЫЙ ПРЕДПРИНИМАТЕЛЬ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0"/>
        <w:gridCol w:w="7274"/>
      </w:tblGrid>
      <w:tr w:rsidR="00ED2E85" w:rsidRPr="00ED2E85" w:rsidTr="00ED2E85">
        <w:tc>
          <w:tcPr>
            <w:tcW w:w="10137" w:type="dxa"/>
            <w:gridSpan w:val="2"/>
          </w:tcPr>
          <w:p w:rsidR="00ED2E85" w:rsidRPr="00ED2E85" w:rsidRDefault="00ED2E85" w:rsidP="00ED2E85">
            <w:pPr>
              <w:widowControl w:val="0"/>
              <w:spacing w:after="0" w:line="240" w:lineRule="auto"/>
              <w:ind w:firstLine="851"/>
              <w:jc w:val="center"/>
              <w:rPr>
                <w:rFonts w:ascii="Times New Roman" w:hAnsi="Times New Roman"/>
                <w:b/>
                <w:lang w:eastAsia="ru-RU"/>
              </w:rPr>
            </w:pPr>
            <w:r w:rsidRPr="00ED2E85">
              <w:rPr>
                <w:rFonts w:ascii="Times New Roman" w:hAnsi="Times New Roman"/>
                <w:b/>
                <w:lang w:eastAsia="ru-RU"/>
              </w:rPr>
              <w:t>ПРИНЦИПАЛ</w:t>
            </w: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ФИО</w:t>
            </w:r>
          </w:p>
        </w:tc>
        <w:tc>
          <w:tcPr>
            <w:tcW w:w="7335" w:type="dxa"/>
          </w:tcPr>
          <w:p w:rsidR="00ED2E85" w:rsidRPr="00ED2E85" w:rsidRDefault="00ED2E85" w:rsidP="00ED2E85">
            <w:pPr>
              <w:widowControl w:val="0"/>
              <w:spacing w:after="0" w:line="240" w:lineRule="auto"/>
              <w:ind w:firstLine="851"/>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ИНН</w:t>
            </w:r>
          </w:p>
        </w:tc>
        <w:tc>
          <w:tcPr>
            <w:tcW w:w="7335" w:type="dxa"/>
          </w:tcPr>
          <w:p w:rsidR="00ED2E85" w:rsidRPr="00ED2E85" w:rsidRDefault="00ED2E85" w:rsidP="00ED2E85">
            <w:pPr>
              <w:widowControl w:val="0"/>
              <w:spacing w:after="0" w:line="240" w:lineRule="auto"/>
              <w:ind w:firstLine="851"/>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ОГРНИП</w:t>
            </w:r>
          </w:p>
        </w:tc>
        <w:tc>
          <w:tcPr>
            <w:tcW w:w="7335" w:type="dxa"/>
          </w:tcPr>
          <w:p w:rsidR="00ED2E85" w:rsidRPr="00ED2E85" w:rsidRDefault="00ED2E85" w:rsidP="00ED2E85">
            <w:pPr>
              <w:widowControl w:val="0"/>
              <w:spacing w:after="0" w:line="240" w:lineRule="auto"/>
              <w:ind w:firstLine="851"/>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Паспортные данные</w:t>
            </w:r>
          </w:p>
        </w:tc>
        <w:tc>
          <w:tcPr>
            <w:tcW w:w="7335" w:type="dxa"/>
          </w:tcPr>
          <w:p w:rsidR="00ED2E85" w:rsidRPr="00ED2E85" w:rsidRDefault="00ED2E85" w:rsidP="00ED2E85">
            <w:pPr>
              <w:widowControl w:val="0"/>
              <w:spacing w:after="0" w:line="240" w:lineRule="auto"/>
              <w:ind w:firstLine="851"/>
              <w:jc w:val="both"/>
              <w:rPr>
                <w:rFonts w:ascii="Times New Roman" w:hAnsi="Times New Roman"/>
                <w:lang w:val="en-US"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Адрес места жительства</w:t>
            </w:r>
          </w:p>
        </w:tc>
        <w:tc>
          <w:tcPr>
            <w:tcW w:w="7335" w:type="dxa"/>
          </w:tcPr>
          <w:p w:rsidR="00ED2E85" w:rsidRPr="00ED2E85" w:rsidRDefault="00ED2E85" w:rsidP="00ED2E85">
            <w:pPr>
              <w:widowControl w:val="0"/>
              <w:spacing w:after="0" w:line="240" w:lineRule="auto"/>
              <w:ind w:firstLine="851"/>
              <w:jc w:val="both"/>
              <w:rPr>
                <w:rFonts w:ascii="Times New Roman" w:hAnsi="Times New Roman"/>
                <w:lang w:eastAsia="ru-RU"/>
              </w:rPr>
            </w:pPr>
          </w:p>
        </w:tc>
      </w:tr>
    </w:tbl>
    <w:p w:rsidR="00ED2E85" w:rsidRPr="00ED2E85" w:rsidRDefault="00ED2E85" w:rsidP="00ED2E85">
      <w:pPr>
        <w:widowControl w:val="0"/>
        <w:spacing w:after="0" w:line="240" w:lineRule="auto"/>
        <w:ind w:firstLine="851"/>
        <w:jc w:val="both"/>
        <w:rPr>
          <w:rFonts w:ascii="Times New Roman" w:hAnsi="Times New Roman"/>
          <w:lang w:eastAsia="ru-RU"/>
        </w:rPr>
      </w:pPr>
    </w:p>
    <w:p w:rsidR="00ED2E85" w:rsidRPr="00ED2E85" w:rsidRDefault="00ED2E85" w:rsidP="00ED2E85">
      <w:pPr>
        <w:widowControl w:val="0"/>
        <w:numPr>
          <w:ilvl w:val="0"/>
          <w:numId w:val="34"/>
        </w:numPr>
        <w:spacing w:after="0" w:line="240" w:lineRule="auto"/>
        <w:ind w:left="0" w:firstLine="709"/>
        <w:jc w:val="both"/>
        <w:rPr>
          <w:rFonts w:ascii="Times New Roman" w:hAnsi="Times New Roman"/>
          <w:lang w:eastAsia="ru-RU"/>
        </w:rPr>
      </w:pPr>
      <w:r w:rsidRPr="00ED2E85">
        <w:rPr>
          <w:rFonts w:ascii="Times New Roman" w:hAnsi="Times New Roman"/>
          <w:lang w:eastAsia="ru-RU"/>
        </w:rPr>
        <w:t>Основное обязательство, исполнение по которому обеспечивается банковской гарантией:</w:t>
      </w:r>
    </w:p>
    <w:p w:rsidR="00ED2E85" w:rsidRPr="00ED2E85" w:rsidRDefault="00ED2E85" w:rsidP="00ED2E85">
      <w:pPr>
        <w:widowControl w:val="0"/>
        <w:numPr>
          <w:ilvl w:val="0"/>
          <w:numId w:val="39"/>
        </w:numPr>
        <w:spacing w:after="0" w:line="240" w:lineRule="auto"/>
        <w:ind w:firstLine="360"/>
        <w:jc w:val="both"/>
        <w:rPr>
          <w:rFonts w:ascii="Times New Roman" w:hAnsi="Times New Roman"/>
          <w:lang w:eastAsia="ru-RU"/>
        </w:rPr>
      </w:pPr>
      <w:r w:rsidRPr="00ED2E85">
        <w:rPr>
          <w:rFonts w:ascii="Times New Roman" w:hAnsi="Times New Roman"/>
          <w:lang w:eastAsia="ru-RU"/>
        </w:rPr>
        <w:t xml:space="preserve">в случае если БЕНЕФИЦИАРОМ будет принято решение о заключении договора с ПРИНЦИПАЛОМ в порядке, предусмотренном документацией конкурентной закупки, ПРИНЦИПАЛ обязуется представить </w:t>
      </w:r>
      <w:proofErr w:type="gramStart"/>
      <w:r w:rsidRPr="00ED2E85">
        <w:rPr>
          <w:rFonts w:ascii="Times New Roman" w:hAnsi="Times New Roman"/>
          <w:lang w:eastAsia="ru-RU"/>
        </w:rPr>
        <w:t>БЕНЕФИЦИАРУ  подписанный</w:t>
      </w:r>
      <w:proofErr w:type="gramEnd"/>
      <w:r w:rsidRPr="00ED2E85">
        <w:rPr>
          <w:rFonts w:ascii="Times New Roman" w:hAnsi="Times New Roman"/>
          <w:lang w:eastAsia="ru-RU"/>
        </w:rPr>
        <w:t xml:space="preserve"> со своей стороны договор, иные документы, если требование их предоставления предусмотрено условиями извещения о проведении запроса котировок в течение 5 (пяти) календарных дней с даты получения проекта договора от БЕНЕФИЦИАРА;</w:t>
      </w:r>
    </w:p>
    <w:p w:rsidR="00ED2E85" w:rsidRPr="00ED2E85" w:rsidRDefault="00ED2E85" w:rsidP="00ED2E85">
      <w:pPr>
        <w:widowControl w:val="0"/>
        <w:numPr>
          <w:ilvl w:val="0"/>
          <w:numId w:val="39"/>
        </w:numPr>
        <w:spacing w:after="0" w:line="240" w:lineRule="auto"/>
        <w:ind w:firstLine="360"/>
        <w:jc w:val="both"/>
        <w:rPr>
          <w:rFonts w:ascii="Times New Roman" w:hAnsi="Times New Roman"/>
          <w:lang w:eastAsia="ru-RU"/>
        </w:rPr>
      </w:pPr>
      <w:r w:rsidRPr="00ED2E85">
        <w:rPr>
          <w:rFonts w:ascii="Times New Roman" w:hAnsi="Times New Roman"/>
          <w:lang w:eastAsia="ru-RU"/>
        </w:rPr>
        <w:t>ПРИНЦИПАЛ обязуется не совершать действий, направленных на отзыв или изменение своей котировочной заявки после окончания срока подачи заявок.</w:t>
      </w: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 xml:space="preserve">Обстоятельствами, при наступлении которых ГАРАНТОМ выплачивается сумма Гарантии, являются следующие обстоятельства: </w:t>
      </w:r>
    </w:p>
    <w:p w:rsidR="00ED2E85" w:rsidRPr="00ED2E85" w:rsidRDefault="00ED2E85" w:rsidP="00ED2E85">
      <w:pPr>
        <w:widowControl w:val="0"/>
        <w:numPr>
          <w:ilvl w:val="0"/>
          <w:numId w:val="35"/>
        </w:numPr>
        <w:spacing w:after="0" w:line="240" w:lineRule="auto"/>
        <w:ind w:left="0" w:firstLine="709"/>
        <w:jc w:val="both"/>
        <w:rPr>
          <w:rFonts w:ascii="Times New Roman" w:hAnsi="Times New Roman"/>
          <w:lang w:eastAsia="ru-RU"/>
        </w:rPr>
      </w:pPr>
      <w:r w:rsidRPr="00ED2E85">
        <w:rPr>
          <w:rFonts w:ascii="Times New Roman" w:hAnsi="Times New Roman"/>
          <w:lang w:eastAsia="ru-RU"/>
        </w:rPr>
        <w:t>изменение или отзыв ПРИНЦИПАЛОМ поданной заявки на участие в Закупке, если такой отзыв (изменение) проведены после окончания срока подачи заявок на участие в Закупке;</w:t>
      </w:r>
    </w:p>
    <w:p w:rsidR="00ED2E85" w:rsidRPr="00ED2E85" w:rsidRDefault="00ED2E85" w:rsidP="00ED2E85">
      <w:pPr>
        <w:widowControl w:val="0"/>
        <w:numPr>
          <w:ilvl w:val="0"/>
          <w:numId w:val="35"/>
        </w:numPr>
        <w:spacing w:after="0" w:line="240" w:lineRule="auto"/>
        <w:ind w:left="0" w:firstLine="709"/>
        <w:jc w:val="both"/>
        <w:rPr>
          <w:rFonts w:ascii="Times New Roman" w:hAnsi="Times New Roman"/>
          <w:lang w:eastAsia="ru-RU"/>
        </w:rPr>
      </w:pPr>
      <w:r w:rsidRPr="00ED2E85">
        <w:rPr>
          <w:rFonts w:ascii="Times New Roman" w:hAnsi="Times New Roman"/>
          <w:lang w:eastAsia="ru-RU"/>
        </w:rPr>
        <w:t>отказ ПРИНЦИПАЛА от подписания договора, заключаемого по итогам Закупки (далее – Договор) в порядке, установленном приложением № 1 к извещению о проведении запроса котировок;</w:t>
      </w:r>
    </w:p>
    <w:p w:rsidR="00ED2E85" w:rsidRPr="00ED2E85" w:rsidRDefault="00ED2E85" w:rsidP="00ED2E85">
      <w:pPr>
        <w:widowControl w:val="0"/>
        <w:numPr>
          <w:ilvl w:val="0"/>
          <w:numId w:val="35"/>
        </w:numPr>
        <w:spacing w:after="0" w:line="240" w:lineRule="auto"/>
        <w:ind w:left="0" w:firstLine="709"/>
        <w:jc w:val="both"/>
        <w:rPr>
          <w:rFonts w:ascii="Times New Roman" w:hAnsi="Times New Roman"/>
          <w:lang w:eastAsia="ru-RU"/>
        </w:rPr>
      </w:pPr>
      <w:r w:rsidRPr="00ED2E85">
        <w:rPr>
          <w:rFonts w:ascii="Times New Roman" w:hAnsi="Times New Roman"/>
          <w:lang w:eastAsia="ru-RU"/>
        </w:rPr>
        <w:t>непредставление ПРИНЦИПАЛОМ Договора в срок, установленный приложением № 1 к извещению о проведении запроса котировок;</w:t>
      </w:r>
    </w:p>
    <w:p w:rsidR="00ED2E85" w:rsidRPr="00ED2E85" w:rsidRDefault="00ED2E85" w:rsidP="00ED2E85">
      <w:pPr>
        <w:widowControl w:val="0"/>
        <w:numPr>
          <w:ilvl w:val="0"/>
          <w:numId w:val="35"/>
        </w:numPr>
        <w:spacing w:after="0" w:line="240" w:lineRule="auto"/>
        <w:ind w:left="0" w:firstLine="709"/>
        <w:jc w:val="both"/>
        <w:rPr>
          <w:rFonts w:ascii="Times New Roman" w:hAnsi="Times New Roman"/>
          <w:lang w:eastAsia="ru-RU"/>
        </w:rPr>
      </w:pPr>
      <w:r w:rsidRPr="00ED2E85">
        <w:rPr>
          <w:rFonts w:ascii="Times New Roman" w:hAnsi="Times New Roman"/>
          <w:lang w:eastAsia="ru-RU"/>
        </w:rPr>
        <w:t>непредставление ПРИНЦИПАЛОМ обеспечения исполнения Договора, если требование о предоставлении обеспечения предусмотрено условиями приложения № 1 к извещению о проведении запроса котировок;</w:t>
      </w:r>
    </w:p>
    <w:p w:rsidR="00ED2E85" w:rsidRPr="00ED2E85" w:rsidRDefault="00ED2E85" w:rsidP="00ED2E85">
      <w:pPr>
        <w:widowControl w:val="0"/>
        <w:numPr>
          <w:ilvl w:val="0"/>
          <w:numId w:val="35"/>
        </w:numPr>
        <w:spacing w:after="0" w:line="240" w:lineRule="auto"/>
        <w:ind w:left="0" w:firstLine="709"/>
        <w:jc w:val="both"/>
        <w:rPr>
          <w:rFonts w:ascii="Times New Roman" w:hAnsi="Times New Roman"/>
          <w:lang w:eastAsia="ru-RU"/>
        </w:rPr>
      </w:pPr>
      <w:r w:rsidRPr="00ED2E85">
        <w:rPr>
          <w:rFonts w:ascii="Times New Roman" w:hAnsi="Times New Roman"/>
          <w:lang w:eastAsia="ru-RU"/>
        </w:rPr>
        <w:t>предоставление ПРИНЦИПАЛОМ обеспечения исполнения Договора не в соответствии с требованиями (с нарушением требований) приложения № 1 к извещению о проведении запроса котировок, если требование о предоставлении обеспечения предусмотрено условиями приложения № 1 к извещению о проведении запроса котировок;</w:t>
      </w:r>
    </w:p>
    <w:p w:rsidR="00ED2E85" w:rsidRPr="00ED2E85" w:rsidRDefault="00ED2E85" w:rsidP="00ED2E85">
      <w:pPr>
        <w:widowControl w:val="0"/>
        <w:numPr>
          <w:ilvl w:val="0"/>
          <w:numId w:val="35"/>
        </w:numPr>
        <w:spacing w:after="0" w:line="240" w:lineRule="auto"/>
        <w:ind w:left="0" w:firstLine="709"/>
        <w:jc w:val="both"/>
        <w:rPr>
          <w:rFonts w:ascii="Times New Roman" w:hAnsi="Times New Roman"/>
          <w:lang w:eastAsia="ru-RU"/>
        </w:rPr>
      </w:pPr>
      <w:r w:rsidRPr="00ED2E85">
        <w:rPr>
          <w:rFonts w:ascii="Times New Roman" w:hAnsi="Times New Roman"/>
          <w:lang w:eastAsia="ru-RU"/>
        </w:rPr>
        <w:t>непредставление ПРИНЦИПАЛОМ сведений в отношении всей цепочки собственников, включая бенефициаров (в том числе конечных), если требование о предоставлении таких сведений предусмотрено условиями приложения № 1 к извещению о проведении запроса котировок.</w:t>
      </w: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БЕНЕФИЦИАР вправе представить ГАРАНТУ письменное требование на бумажном носителе или требование в форме электронного сообщения согласно п.15 Гарантии об уплате Суммы Гарантии в размере обеспечения заявки, установленном в извещении об осуществлении Закупки, приложении № 1 к извещению о проведении запроса котировок (далее – Требование платежа по Гарантии или Требование). Требование платежа по Гарантии не может быть предъявлено ранее установленного приложениями к извещению о проведении запроса котировок срока выполнения обязательств по процедуре.</w:t>
      </w: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Гарантия является безусловной и безотзывной. Гарантия не может быть отозвана или изменена ГАРАНТОМ в одностороннем порядке без письменного согласия БЕНЕФИЦИАРА.</w:t>
      </w:r>
    </w:p>
    <w:p w:rsidR="00ED2E85" w:rsidRPr="00ED2E85" w:rsidRDefault="00ED2E85" w:rsidP="00ED2E85">
      <w:pPr>
        <w:widowControl w:val="0"/>
        <w:numPr>
          <w:ilvl w:val="0"/>
          <w:numId w:val="34"/>
        </w:numPr>
        <w:shd w:val="clear" w:color="auto" w:fill="FFFFFF"/>
        <w:spacing w:after="0" w:line="240" w:lineRule="auto"/>
        <w:ind w:left="0" w:firstLine="851"/>
        <w:jc w:val="both"/>
        <w:rPr>
          <w:rFonts w:ascii="Times New Roman" w:hAnsi="Times New Roman"/>
          <w:bCs/>
          <w:lang w:eastAsia="ru-RU"/>
        </w:rPr>
      </w:pPr>
      <w:r w:rsidRPr="00ED2E85">
        <w:rPr>
          <w:rFonts w:ascii="Times New Roman" w:hAnsi="Times New Roman"/>
          <w:lang w:eastAsia="ru-RU"/>
        </w:rPr>
        <w:t xml:space="preserve">ГАРАНТ в течение 5 (Пяти) рабочих дней со дня следующего за днем получения Требования платежа по Гарантии и документов </w:t>
      </w:r>
      <w:proofErr w:type="gramStart"/>
      <w:r w:rsidRPr="00ED2E85">
        <w:rPr>
          <w:rFonts w:ascii="Times New Roman" w:hAnsi="Times New Roman"/>
          <w:lang w:eastAsia="ru-RU"/>
        </w:rPr>
        <w:t>согласно пункта</w:t>
      </w:r>
      <w:proofErr w:type="gramEnd"/>
      <w:r w:rsidRPr="00ED2E85">
        <w:rPr>
          <w:rFonts w:ascii="Times New Roman" w:hAnsi="Times New Roman"/>
          <w:lang w:eastAsia="ru-RU"/>
        </w:rPr>
        <w:t xml:space="preserve"> 19 Гарантии, обязуется рассмотреть их, чтобы установить соответствие этого Требования и предоставленных документов условиям Гарантии и удовлетворить Требование БЕНЕФИЦИАРА либо направить БЕНЕФИЦИАРУ письменный отказ.</w:t>
      </w: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Исполнением обязательств ГАРАНТА по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За неисполнение или ненадлежащее исполнение обязательств по Гарантии ГАРАНТ обязуется уплатить БЕНЕФИЦИАРУ неустойку в размере 0,1% (Ноль целых одна десятая) процента денежной суммы, подлежащей уплате, за каждый календарный день просрочки.</w:t>
      </w: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 xml:space="preserve">Допускается передача БЕНЕФИЦИАРОМ права требования по банковской гарантии </w:t>
      </w:r>
      <w:r w:rsidRPr="00ED2E85">
        <w:rPr>
          <w:rFonts w:ascii="Times New Roman" w:hAnsi="Times New Roman"/>
          <w:lang w:eastAsia="ru-RU"/>
        </w:rPr>
        <w:lastRenderedPageBreak/>
        <w:t xml:space="preserve">другому лицу при соблюдении условий, предусмотренных статьей 372 Гражданского кодекса Российской Федерации. Все прочие условия настоящей гарантии в случае такой передачи сохраняют свою силу. </w:t>
      </w:r>
    </w:p>
    <w:p w:rsidR="00ED2E85" w:rsidRPr="00ED2E85" w:rsidRDefault="00ED2E85" w:rsidP="00ED2E85">
      <w:pPr>
        <w:widowControl w:val="0"/>
        <w:numPr>
          <w:ilvl w:val="0"/>
          <w:numId w:val="34"/>
        </w:numPr>
        <w:spacing w:after="0" w:line="240" w:lineRule="auto"/>
        <w:ind w:left="0" w:firstLine="851"/>
        <w:jc w:val="both"/>
        <w:rPr>
          <w:rFonts w:ascii="Times New Roman" w:hAnsi="Times New Roman"/>
          <w:bCs/>
          <w:lang w:eastAsia="ru-RU"/>
        </w:rPr>
      </w:pPr>
      <w:r w:rsidRPr="00ED2E85">
        <w:rPr>
          <w:rFonts w:ascii="Times New Roman" w:hAnsi="Times New Roman"/>
          <w:lang w:eastAsia="ru-RU"/>
        </w:rPr>
        <w:t xml:space="preserve">Обязательства ГАРАНТА перед БЕНЕФИЦИАРОМ по Гарантии прекращаются </w:t>
      </w:r>
      <w:proofErr w:type="gramStart"/>
      <w:r w:rsidRPr="00ED2E85">
        <w:rPr>
          <w:rFonts w:ascii="Times New Roman" w:hAnsi="Times New Roman"/>
          <w:lang w:eastAsia="ru-RU"/>
        </w:rPr>
        <w:t>в случаях</w:t>
      </w:r>
      <w:proofErr w:type="gramEnd"/>
      <w:r w:rsidRPr="00ED2E85">
        <w:rPr>
          <w:rFonts w:ascii="Times New Roman" w:hAnsi="Times New Roman"/>
          <w:lang w:eastAsia="ru-RU"/>
        </w:rPr>
        <w:t xml:space="preserve"> предусмотренных частью 1 статьи 378 Гражданского кодекса Российской Федерации.</w:t>
      </w: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 xml:space="preserve">ГАРАНТ отказывает БЕНЕФИЦИАРУ в удовлетворении его Требования, только в случае, предусмотренном статьей 376 Гражданского кодекса Российской Федерации. </w:t>
      </w: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Обязательства Гаранта перед Бенефициаром по Гарантии ограничены суммой, на которую она выдана. 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Гарантия.</w:t>
      </w: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Требование платежа по Гарантии должно быть получено ГАРАНТОМ в письменной форме с приложением указанных в пункте 19 настоящей Гарантии документов заказным письмом с уведомлением о вручении по адресу: ________________________, либо в форме электронного сообщения, содержащего полный текст требования БЕНЕФИЦИАРА,  с использованием телекоммуникационной системы SWIFT (СВИФТ) через обслуживающий банк БЕНЕФИЦИАРА, подтверждающего полномочия и подлинность подписи лица, подписавшего Требование от имени БЕНЕФИЦИАРА, с соблюдением требований к форме, установленных стандартами этой системы.</w:t>
      </w: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банков» на последнюю отчетную дату и на дату выдачи Гарантии.</w:t>
      </w: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Требование платежа по Гарантии должно быть получено ГАРАНТОМ до истечения срока действия Гарантии.</w:t>
      </w: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 xml:space="preserve">Требование платежа по Гарантии или приложение к нему должно содержать информацию </w:t>
      </w:r>
      <w:proofErr w:type="gramStart"/>
      <w:r w:rsidRPr="00ED2E85">
        <w:rPr>
          <w:rFonts w:ascii="Times New Roman" w:hAnsi="Times New Roman"/>
          <w:lang w:eastAsia="ru-RU"/>
        </w:rPr>
        <w:t>о  наступлении</w:t>
      </w:r>
      <w:proofErr w:type="gramEnd"/>
      <w:r w:rsidRPr="00ED2E85">
        <w:rPr>
          <w:rFonts w:ascii="Times New Roman" w:hAnsi="Times New Roman"/>
          <w:lang w:eastAsia="ru-RU"/>
        </w:rPr>
        <w:t xml:space="preserve"> обстоятельств, влекущих  выплату по Гарантии. Требование платежа по Гарантии должно содержать банковские реквизиты БЕНЕФИЦИАРА, по которым необходимо осуществить перечисление суммы согласно Требования БЕНЕФИЦИАРА.</w:t>
      </w:r>
    </w:p>
    <w:p w:rsidR="00ED2E85" w:rsidRPr="00ED2E85" w:rsidRDefault="00ED2E85" w:rsidP="00ED2E85">
      <w:pPr>
        <w:autoSpaceDE w:val="0"/>
        <w:autoSpaceDN w:val="0"/>
        <w:adjustRightInd w:val="0"/>
        <w:spacing w:after="0" w:line="240" w:lineRule="auto"/>
        <w:ind w:firstLine="851"/>
        <w:jc w:val="both"/>
        <w:rPr>
          <w:rFonts w:ascii="Times New Roman" w:hAnsi="Times New Roman"/>
          <w:lang w:eastAsia="ru-RU"/>
        </w:rPr>
      </w:pPr>
      <w:r w:rsidRPr="00ED2E85">
        <w:rPr>
          <w:rFonts w:ascii="Times New Roman" w:hAnsi="Times New Roman"/>
          <w:lang w:eastAsia="ru-RU"/>
        </w:rPr>
        <w:t>К Требованию платежа по Гарантии, представленному на бумажном носителе, должны быть приложены следующие документы:</w:t>
      </w:r>
    </w:p>
    <w:p w:rsidR="00ED2E85" w:rsidRPr="00ED2E85" w:rsidRDefault="00ED2E85" w:rsidP="00ED2E85">
      <w:pPr>
        <w:autoSpaceDE w:val="0"/>
        <w:autoSpaceDN w:val="0"/>
        <w:adjustRightInd w:val="0"/>
        <w:spacing w:after="0" w:line="240" w:lineRule="auto"/>
        <w:ind w:firstLine="851"/>
        <w:jc w:val="both"/>
        <w:rPr>
          <w:rFonts w:ascii="Times New Roman" w:hAnsi="Times New Roman"/>
          <w:lang w:eastAsia="ru-RU"/>
        </w:rPr>
      </w:pPr>
      <w:r w:rsidRPr="00ED2E85">
        <w:rPr>
          <w:rFonts w:ascii="Times New Roman" w:hAnsi="Times New Roman"/>
          <w:lang w:eastAsia="ru-RU"/>
        </w:rPr>
        <w:t>- копия настоящей Гарантии;</w:t>
      </w:r>
    </w:p>
    <w:p w:rsidR="00ED2E85" w:rsidRPr="00ED2E85" w:rsidRDefault="00ED2E85" w:rsidP="00ED2E85">
      <w:pPr>
        <w:autoSpaceDE w:val="0"/>
        <w:autoSpaceDN w:val="0"/>
        <w:adjustRightInd w:val="0"/>
        <w:spacing w:after="0" w:line="240" w:lineRule="auto"/>
        <w:ind w:firstLine="851"/>
        <w:jc w:val="both"/>
        <w:rPr>
          <w:rFonts w:ascii="Times New Roman" w:hAnsi="Times New Roman"/>
          <w:lang w:eastAsia="ru-RU"/>
        </w:rPr>
      </w:pPr>
      <w:r w:rsidRPr="00ED2E85">
        <w:rPr>
          <w:rFonts w:ascii="Times New Roman" w:hAnsi="Times New Roman"/>
          <w:lang w:eastAsia="ru-RU"/>
        </w:rPr>
        <w:t>- копия карточки с образцами подписей уполномоченных лиц БЕНЕФИЦИАРА.</w:t>
      </w: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Расходы, возникающие в связи с перечислением денежных средств ГАРАНТОМ по Гарантии, несет ГАРАНТ.</w:t>
      </w:r>
    </w:p>
    <w:p w:rsidR="00ED2E85" w:rsidRPr="00ED2E85" w:rsidRDefault="00ED2E85" w:rsidP="00ED2E85">
      <w:pPr>
        <w:widowControl w:val="0"/>
        <w:numPr>
          <w:ilvl w:val="0"/>
          <w:numId w:val="34"/>
        </w:numPr>
        <w:spacing w:after="0" w:line="240" w:lineRule="auto"/>
        <w:ind w:left="0" w:firstLine="851"/>
        <w:jc w:val="both"/>
        <w:rPr>
          <w:rFonts w:ascii="Times New Roman" w:hAnsi="Times New Roman"/>
          <w:lang w:eastAsia="ru-RU"/>
        </w:rPr>
      </w:pPr>
      <w:r w:rsidRPr="00ED2E85">
        <w:rPr>
          <w:rFonts w:ascii="Times New Roman" w:hAnsi="Times New Roman"/>
          <w:lang w:eastAsia="ru-RU"/>
        </w:rPr>
        <w:t>Гарантия регулируется законодательством Российской Федерации. Все споры между ГАРАНТОМ и БЕНЕФИЦИАРОМ, вытекающие из Гарантии или связанные с ней, подлежат рассмотрению в Арбитражном суде г. __________ в соответствии с действующим законодательством Российской Федерации.</w:t>
      </w:r>
    </w:p>
    <w:p w:rsidR="00ED2E85" w:rsidRPr="00ED2E85" w:rsidRDefault="00ED2E85" w:rsidP="00ED2E85">
      <w:pPr>
        <w:widowControl w:val="0"/>
        <w:spacing w:after="0" w:line="240" w:lineRule="auto"/>
        <w:jc w:val="both"/>
        <w:rPr>
          <w:rFonts w:ascii="Times New Roman" w:hAnsi="Times New Roman"/>
          <w:bCs/>
          <w:lang w:eastAsia="ru-RU"/>
        </w:rPr>
      </w:pPr>
    </w:p>
    <w:tbl>
      <w:tblPr>
        <w:tblW w:w="0" w:type="auto"/>
        <w:tblLook w:val="04A0" w:firstRow="1" w:lastRow="0" w:firstColumn="1" w:lastColumn="0" w:noHBand="0" w:noVBand="1"/>
      </w:tblPr>
      <w:tblGrid>
        <w:gridCol w:w="3999"/>
        <w:gridCol w:w="2636"/>
        <w:gridCol w:w="3429"/>
      </w:tblGrid>
      <w:tr w:rsidR="00ED2E85" w:rsidRPr="00ED2E85" w:rsidTr="00ED2E85">
        <w:tc>
          <w:tcPr>
            <w:tcW w:w="4077" w:type="dxa"/>
          </w:tcPr>
          <w:p w:rsidR="00ED2E85" w:rsidRPr="00ED2E85" w:rsidRDefault="00ED2E85" w:rsidP="00ED2E85">
            <w:pPr>
              <w:spacing w:after="0" w:line="240" w:lineRule="auto"/>
              <w:jc w:val="center"/>
              <w:rPr>
                <w:rFonts w:ascii="Times New Roman" w:hAnsi="Times New Roman"/>
                <w:bCs/>
                <w:lang w:eastAsia="ru-RU"/>
              </w:rPr>
            </w:pPr>
          </w:p>
        </w:tc>
        <w:tc>
          <w:tcPr>
            <w:tcW w:w="2552" w:type="dxa"/>
          </w:tcPr>
          <w:p w:rsidR="00ED2E85" w:rsidRPr="00ED2E85" w:rsidRDefault="00ED2E85" w:rsidP="00ED2E85">
            <w:pPr>
              <w:spacing w:after="0" w:line="240" w:lineRule="auto"/>
              <w:jc w:val="both"/>
              <w:rPr>
                <w:rFonts w:ascii="Times New Roman" w:hAnsi="Times New Roman"/>
                <w:bCs/>
                <w:lang w:eastAsia="ru-RU"/>
              </w:rPr>
            </w:pPr>
            <w:r w:rsidRPr="00ED2E85">
              <w:rPr>
                <w:rFonts w:ascii="Times New Roman" w:hAnsi="Times New Roman"/>
                <w:bCs/>
                <w:lang w:eastAsia="ru-RU"/>
              </w:rPr>
              <w:t>______________________</w:t>
            </w:r>
          </w:p>
        </w:tc>
        <w:tc>
          <w:tcPr>
            <w:tcW w:w="3508" w:type="dxa"/>
          </w:tcPr>
          <w:p w:rsidR="00ED2E85" w:rsidRPr="00ED2E85" w:rsidRDefault="00ED2E85" w:rsidP="00ED2E85">
            <w:pPr>
              <w:spacing w:after="0" w:line="240" w:lineRule="auto"/>
              <w:jc w:val="center"/>
              <w:rPr>
                <w:rFonts w:ascii="Times New Roman" w:hAnsi="Times New Roman"/>
                <w:bCs/>
                <w:lang w:eastAsia="ru-RU"/>
              </w:rPr>
            </w:pPr>
          </w:p>
        </w:tc>
      </w:tr>
      <w:tr w:rsidR="00ED2E85" w:rsidRPr="00ED2E85" w:rsidTr="00ED2E85">
        <w:tc>
          <w:tcPr>
            <w:tcW w:w="4077" w:type="dxa"/>
          </w:tcPr>
          <w:p w:rsidR="00ED2E85" w:rsidRPr="00ED2E85" w:rsidRDefault="00ED2E85" w:rsidP="00ED2E85">
            <w:pPr>
              <w:spacing w:after="0" w:line="240" w:lineRule="auto"/>
              <w:jc w:val="center"/>
              <w:rPr>
                <w:rFonts w:ascii="Times New Roman" w:hAnsi="Times New Roman"/>
                <w:bCs/>
                <w:lang w:eastAsia="ru-RU"/>
              </w:rPr>
            </w:pPr>
            <w:r w:rsidRPr="00ED2E85">
              <w:rPr>
                <w:rFonts w:ascii="Times New Roman" w:hAnsi="Times New Roman"/>
                <w:lang w:eastAsia="ru-RU"/>
              </w:rPr>
              <w:t xml:space="preserve">Представитель </w:t>
            </w:r>
          </w:p>
        </w:tc>
        <w:tc>
          <w:tcPr>
            <w:tcW w:w="2552" w:type="dxa"/>
          </w:tcPr>
          <w:p w:rsidR="00ED2E85" w:rsidRPr="00ED2E85" w:rsidRDefault="00ED2E85" w:rsidP="00ED2E85">
            <w:pPr>
              <w:spacing w:after="0" w:line="240" w:lineRule="auto"/>
              <w:jc w:val="center"/>
              <w:rPr>
                <w:rFonts w:ascii="Times New Roman" w:hAnsi="Times New Roman"/>
                <w:bCs/>
                <w:lang w:eastAsia="ru-RU"/>
              </w:rPr>
            </w:pPr>
            <w:r w:rsidRPr="00ED2E85">
              <w:rPr>
                <w:rFonts w:ascii="Times New Roman" w:hAnsi="Times New Roman"/>
                <w:lang w:eastAsia="ru-RU"/>
              </w:rPr>
              <w:t>(подпись)</w:t>
            </w:r>
          </w:p>
        </w:tc>
        <w:tc>
          <w:tcPr>
            <w:tcW w:w="3508" w:type="dxa"/>
          </w:tcPr>
          <w:p w:rsidR="00ED2E85" w:rsidRPr="00ED2E85" w:rsidRDefault="00ED2E85" w:rsidP="00ED2E85">
            <w:pPr>
              <w:spacing w:after="0" w:line="240" w:lineRule="auto"/>
              <w:jc w:val="center"/>
              <w:rPr>
                <w:rFonts w:ascii="Times New Roman" w:hAnsi="Times New Roman"/>
                <w:bCs/>
                <w:lang w:eastAsia="ru-RU"/>
              </w:rPr>
            </w:pPr>
            <w:r w:rsidRPr="00ED2E85">
              <w:rPr>
                <w:rFonts w:ascii="Times New Roman" w:hAnsi="Times New Roman"/>
                <w:lang w:eastAsia="ru-RU"/>
              </w:rPr>
              <w:t>(Ф.И.О.)</w:t>
            </w:r>
          </w:p>
        </w:tc>
      </w:tr>
    </w:tbl>
    <w:p w:rsidR="00ED2E85" w:rsidRPr="00ED2E85" w:rsidRDefault="00ED2E85" w:rsidP="00ED2E85">
      <w:pPr>
        <w:tabs>
          <w:tab w:val="center" w:pos="4923"/>
          <w:tab w:val="left" w:pos="6448"/>
        </w:tabs>
        <w:spacing w:after="0" w:line="240" w:lineRule="auto"/>
        <w:rPr>
          <w:rFonts w:ascii="Times New Roman" w:hAnsi="Times New Roman"/>
          <w:lang w:eastAsia="ru-RU"/>
        </w:rPr>
      </w:pPr>
    </w:p>
    <w:p w:rsidR="00ED2E85" w:rsidRPr="00ED2E85" w:rsidRDefault="00ED2E85" w:rsidP="00ED2E85">
      <w:pPr>
        <w:tabs>
          <w:tab w:val="center" w:pos="4923"/>
          <w:tab w:val="left" w:pos="6448"/>
        </w:tabs>
        <w:spacing w:after="0" w:line="240" w:lineRule="auto"/>
        <w:rPr>
          <w:rFonts w:ascii="Times New Roman" w:hAnsi="Times New Roman"/>
          <w:lang w:eastAsia="ru-RU"/>
        </w:rPr>
      </w:pPr>
    </w:p>
    <w:p w:rsidR="00ED2E85" w:rsidRPr="00ED2E85" w:rsidRDefault="00ED2E85" w:rsidP="00ED2E85">
      <w:pPr>
        <w:rPr>
          <w:rFonts w:ascii="Times New Roman" w:hAnsi="Times New Roman"/>
          <w:lang w:eastAsia="ru-RU"/>
        </w:rPr>
        <w:sectPr w:rsidR="00ED2E85" w:rsidRPr="00ED2E85" w:rsidSect="00ED2E85">
          <w:headerReference w:type="default" r:id="rId14"/>
          <w:pgSz w:w="11906" w:h="16838" w:code="9"/>
          <w:pgMar w:top="1134" w:right="924" w:bottom="992" w:left="1134" w:header="794" w:footer="794" w:gutter="0"/>
          <w:pgNumType w:start="1"/>
          <w:cols w:space="708"/>
          <w:titlePg/>
          <w:docGrid w:linePitch="360"/>
        </w:sectPr>
      </w:pPr>
    </w:p>
    <w:p w:rsidR="00ED2E85" w:rsidRPr="00ED2E85" w:rsidRDefault="00ED2E85" w:rsidP="00ED2E85">
      <w:pPr>
        <w:spacing w:after="0" w:line="240" w:lineRule="auto"/>
        <w:ind w:firstLine="5812"/>
        <w:rPr>
          <w:rFonts w:ascii="Times New Roman" w:hAnsi="Times New Roman"/>
          <w:lang w:eastAsia="ru-RU"/>
        </w:rPr>
      </w:pPr>
      <w:r w:rsidRPr="00ED2E85">
        <w:rPr>
          <w:rFonts w:ascii="Times New Roman" w:hAnsi="Times New Roman"/>
          <w:lang w:eastAsia="ru-RU"/>
        </w:rPr>
        <w:lastRenderedPageBreak/>
        <w:t>Приложение № 3.2 к извещению</w:t>
      </w:r>
    </w:p>
    <w:p w:rsidR="00ED2E85" w:rsidRPr="00ED2E85" w:rsidRDefault="00ED2E85" w:rsidP="00ED2E85">
      <w:pPr>
        <w:spacing w:after="0" w:line="240" w:lineRule="auto"/>
        <w:ind w:firstLine="5812"/>
        <w:rPr>
          <w:rFonts w:ascii="Times New Roman" w:hAnsi="Times New Roman"/>
          <w:lang w:eastAsia="ru-RU"/>
        </w:rPr>
      </w:pPr>
      <w:r w:rsidRPr="00ED2E85">
        <w:rPr>
          <w:rFonts w:ascii="Times New Roman" w:hAnsi="Times New Roman"/>
          <w:lang w:eastAsia="ru-RU"/>
        </w:rPr>
        <w:t>о проведении запроса котировок</w:t>
      </w:r>
    </w:p>
    <w:p w:rsidR="00ED2E85" w:rsidRPr="00ED2E85" w:rsidRDefault="00ED2E85" w:rsidP="00ED2E85">
      <w:pPr>
        <w:spacing w:after="0" w:line="240" w:lineRule="auto"/>
        <w:jc w:val="right"/>
        <w:rPr>
          <w:rFonts w:ascii="Times New Roman" w:hAnsi="Times New Roman"/>
          <w:lang w:eastAsia="ru-RU"/>
        </w:rPr>
      </w:pPr>
    </w:p>
    <w:p w:rsidR="00ED2E85" w:rsidRPr="00ED2E85" w:rsidRDefault="00ED2E85" w:rsidP="00ED2E85">
      <w:pPr>
        <w:spacing w:after="0" w:line="240" w:lineRule="auto"/>
        <w:jc w:val="right"/>
        <w:rPr>
          <w:rFonts w:ascii="Times New Roman" w:hAnsi="Times New Roman"/>
          <w:lang w:eastAsia="ru-RU"/>
        </w:rPr>
      </w:pPr>
    </w:p>
    <w:p w:rsidR="00ED2E85" w:rsidRPr="00ED2E85" w:rsidRDefault="00ED2E85" w:rsidP="00ED2E85">
      <w:pPr>
        <w:tabs>
          <w:tab w:val="center" w:pos="4923"/>
          <w:tab w:val="left" w:pos="6448"/>
        </w:tabs>
        <w:spacing w:after="0" w:line="240" w:lineRule="auto"/>
        <w:jc w:val="both"/>
        <w:rPr>
          <w:rFonts w:ascii="Times New Roman" w:hAnsi="Times New Roman"/>
          <w:lang w:eastAsia="ru-RU"/>
        </w:rPr>
      </w:pPr>
      <w:r w:rsidRPr="00ED2E85">
        <w:rPr>
          <w:rFonts w:ascii="Times New Roman" w:hAnsi="Times New Roman"/>
          <w:lang w:eastAsia="ru-RU"/>
        </w:rPr>
        <w:t>Рекомендуемая форма банковской гарантии, предоставляемой в качестве обеспечения исполнения договора</w:t>
      </w:r>
    </w:p>
    <w:p w:rsidR="00ED2E85" w:rsidRPr="00ED2E85" w:rsidRDefault="00ED2E85" w:rsidP="00ED2E85">
      <w:pPr>
        <w:tabs>
          <w:tab w:val="center" w:pos="4923"/>
          <w:tab w:val="left" w:pos="6448"/>
        </w:tabs>
        <w:spacing w:after="0" w:line="240" w:lineRule="auto"/>
        <w:jc w:val="center"/>
        <w:rPr>
          <w:rFonts w:ascii="Times New Roman" w:hAnsi="Times New Roman"/>
          <w:i/>
          <w:lang w:eastAsia="ru-RU"/>
        </w:rPr>
      </w:pPr>
      <w:r w:rsidRPr="00ED2E85">
        <w:rPr>
          <w:rFonts w:ascii="Times New Roman" w:hAnsi="Times New Roman"/>
          <w:i/>
          <w:lang w:eastAsia="ru-RU"/>
        </w:rPr>
        <w:t>(применяется в случае, если в пункте 1.6 приложения № 1 к извещению установлено требование о предоставлении обеспечения исполнения договора)</w:t>
      </w:r>
    </w:p>
    <w:p w:rsidR="00ED2E85" w:rsidRPr="00ED2E85" w:rsidRDefault="00ED2E85" w:rsidP="00ED2E85">
      <w:pPr>
        <w:tabs>
          <w:tab w:val="center" w:pos="4923"/>
          <w:tab w:val="left" w:pos="6448"/>
        </w:tabs>
        <w:spacing w:after="0" w:line="240" w:lineRule="auto"/>
        <w:jc w:val="both"/>
        <w:rPr>
          <w:rFonts w:ascii="Times New Roman" w:hAnsi="Times New Roman"/>
          <w:lang w:eastAsia="ru-RU"/>
        </w:rPr>
      </w:pPr>
    </w:p>
    <w:p w:rsidR="00ED2E85" w:rsidRPr="00ED2E85" w:rsidRDefault="00ED2E85" w:rsidP="00ED2E85">
      <w:pPr>
        <w:tabs>
          <w:tab w:val="center" w:pos="4923"/>
          <w:tab w:val="left" w:pos="6448"/>
        </w:tabs>
        <w:spacing w:after="0" w:line="240" w:lineRule="auto"/>
        <w:jc w:val="both"/>
        <w:rPr>
          <w:rFonts w:ascii="Times New Roman" w:hAnsi="Times New Roman"/>
          <w:lang w:eastAsia="ru-RU"/>
        </w:rPr>
      </w:pPr>
    </w:p>
    <w:p w:rsidR="00ED2E85" w:rsidRPr="00ED2E85" w:rsidRDefault="00ED2E85" w:rsidP="00ED2E85">
      <w:pPr>
        <w:widowControl w:val="0"/>
        <w:shd w:val="clear" w:color="auto" w:fill="FFFFFF"/>
        <w:spacing w:after="0" w:line="240" w:lineRule="auto"/>
        <w:ind w:firstLine="709"/>
        <w:jc w:val="center"/>
        <w:rPr>
          <w:rFonts w:ascii="Times New Roman" w:hAnsi="Times New Roman"/>
          <w:lang w:eastAsia="ru-RU"/>
        </w:rPr>
      </w:pPr>
      <w:r w:rsidRPr="00ED2E85">
        <w:rPr>
          <w:rFonts w:ascii="Times New Roman" w:hAnsi="Times New Roman"/>
          <w:b/>
          <w:bCs/>
          <w:lang w:eastAsia="ru-RU"/>
        </w:rPr>
        <w:t xml:space="preserve">БАНКОВСКАЯ ГАРАНТИЯ № </w:t>
      </w:r>
    </w:p>
    <w:p w:rsidR="00ED2E85" w:rsidRPr="00ED2E85" w:rsidRDefault="00ED2E85" w:rsidP="00ED2E85">
      <w:pPr>
        <w:widowControl w:val="0"/>
        <w:shd w:val="clear" w:color="auto" w:fill="FFFFFF"/>
        <w:tabs>
          <w:tab w:val="decimal" w:pos="9180"/>
        </w:tabs>
        <w:spacing w:after="0" w:line="240" w:lineRule="auto"/>
        <w:ind w:firstLine="709"/>
        <w:jc w:val="both"/>
        <w:rPr>
          <w:rFonts w:ascii="Times New Roman" w:hAnsi="Times New Roman"/>
          <w:lang w:eastAsia="ru-RU"/>
        </w:rPr>
      </w:pPr>
    </w:p>
    <w:p w:rsidR="00ED2E85" w:rsidRPr="00ED2E85" w:rsidRDefault="00ED2E85" w:rsidP="00ED2E85">
      <w:pPr>
        <w:widowControl w:val="0"/>
        <w:shd w:val="clear" w:color="auto" w:fill="FFFFFF"/>
        <w:tabs>
          <w:tab w:val="decimal" w:pos="9923"/>
        </w:tabs>
        <w:spacing w:after="0" w:line="240" w:lineRule="auto"/>
        <w:ind w:firstLine="709"/>
        <w:jc w:val="both"/>
        <w:rPr>
          <w:rFonts w:ascii="Times New Roman" w:hAnsi="Times New Roman"/>
          <w:b/>
          <w:lang w:eastAsia="ru-RU"/>
        </w:rPr>
      </w:pPr>
      <w:r w:rsidRPr="00ED2E85">
        <w:rPr>
          <w:rFonts w:ascii="Times New Roman" w:hAnsi="Times New Roman"/>
          <w:b/>
          <w:lang w:eastAsia="ru-RU"/>
        </w:rPr>
        <w:t>Город Москва</w:t>
      </w:r>
      <w:r w:rsidRPr="00ED2E85">
        <w:rPr>
          <w:rFonts w:ascii="Times New Roman" w:hAnsi="Times New Roman"/>
          <w:b/>
          <w:lang w:eastAsia="ru-RU"/>
        </w:rPr>
        <w:tab/>
        <w:t xml:space="preserve">      </w:t>
      </w:r>
      <w:proofErr w:type="gramStart"/>
      <w:r w:rsidRPr="00ED2E85">
        <w:rPr>
          <w:rFonts w:ascii="Times New Roman" w:hAnsi="Times New Roman"/>
          <w:b/>
          <w:lang w:eastAsia="ru-RU"/>
        </w:rPr>
        <w:t xml:space="preserve">   «</w:t>
      </w:r>
      <w:proofErr w:type="gramEnd"/>
      <w:r w:rsidRPr="00ED2E85">
        <w:rPr>
          <w:rFonts w:ascii="Times New Roman" w:hAnsi="Times New Roman"/>
          <w:b/>
          <w:lang w:eastAsia="ru-RU"/>
        </w:rPr>
        <w:t xml:space="preserve">__» </w:t>
      </w:r>
      <w:r w:rsidRPr="00ED2E85">
        <w:rPr>
          <w:rFonts w:ascii="Times New Roman" w:hAnsi="Times New Roman"/>
          <w:lang w:eastAsia="ru-RU"/>
        </w:rPr>
        <w:t>_________________</w:t>
      </w:r>
      <w:r w:rsidRPr="00ED2E85">
        <w:rPr>
          <w:rFonts w:ascii="Times New Roman" w:hAnsi="Times New Roman"/>
          <w:b/>
          <w:lang w:eastAsia="ru-RU"/>
        </w:rPr>
        <w:t xml:space="preserve"> года</w:t>
      </w:r>
    </w:p>
    <w:p w:rsidR="00ED2E85" w:rsidRPr="00ED2E85" w:rsidRDefault="00ED2E85" w:rsidP="00ED2E85">
      <w:pPr>
        <w:widowControl w:val="0"/>
        <w:shd w:val="clear" w:color="auto" w:fill="FFFFFF"/>
        <w:spacing w:after="0" w:line="240" w:lineRule="auto"/>
        <w:ind w:firstLine="709"/>
        <w:jc w:val="both"/>
        <w:rPr>
          <w:rFonts w:ascii="Times New Roman" w:hAnsi="Times New Roman"/>
          <w:lang w:eastAsia="ru-RU"/>
        </w:rPr>
      </w:pPr>
    </w:p>
    <w:p w:rsidR="00ED2E85" w:rsidRPr="00ED2E85" w:rsidRDefault="00ED2E85" w:rsidP="00ED2E85">
      <w:pPr>
        <w:spacing w:after="0" w:line="240" w:lineRule="auto"/>
        <w:jc w:val="both"/>
        <w:rPr>
          <w:rFonts w:ascii="Times New Roman" w:hAnsi="Times New Roman"/>
          <w:lang w:eastAsia="ru-RU"/>
        </w:rPr>
      </w:pPr>
      <w:r w:rsidRPr="00ED2E85">
        <w:rPr>
          <w:rFonts w:ascii="Times New Roman" w:hAnsi="Times New Roman"/>
          <w:lang w:eastAsia="ru-RU"/>
        </w:rPr>
        <w:t xml:space="preserve">Настоящим ___________________________________, ИНН ____________, КПП </w:t>
      </w:r>
      <w:r w:rsidRPr="00ED2E85">
        <w:rPr>
          <w:rFonts w:ascii="Times New Roman" w:hAnsi="Times New Roman"/>
          <w:bCs/>
          <w:lang w:eastAsia="ru-RU"/>
        </w:rPr>
        <w:t>__________</w:t>
      </w:r>
      <w:r w:rsidRPr="00ED2E85">
        <w:rPr>
          <w:rFonts w:ascii="Times New Roman" w:hAnsi="Times New Roman"/>
          <w:lang w:eastAsia="ru-RU"/>
        </w:rPr>
        <w:t>, ОГРН ____________, ОКПО _______________, к/с ____________, местонахождение: __________________, Генеральная лицензия на осуществление банковских операций № ___, выдана ЦБ РФ _____________, именуемое в дальнейшем ГАРАНТ, в лице представителя ГАРАНТА _____________________, действующего на основании доверенности от _________ г. № ________, обязуется на условиях, указанных в настоящей банковской гарантии (далее – Гарантия), выплатить БЕНЕФИЦИАРУ, указанному в пункте 1 Гарантии, по его требованию денежную сумму в пределах, указанных в пункте 1 Гарантии (далее – «Сумма Гарантии»), в случае неисполнения или ненадлежащего исполнения ПРИНЦИПАЛОМ, указанным в пункте 2 Гарантии, всех своих обязательств по договору, который будет заключен между ПРИНЦИПАЛОМ и БЕНЕФИЦИАРОМ по итогам закупки:</w:t>
      </w:r>
    </w:p>
    <w:p w:rsidR="00ED2E85" w:rsidRPr="00ED2E85" w:rsidRDefault="00ED2E85" w:rsidP="00ED2E85">
      <w:pPr>
        <w:autoSpaceDE w:val="0"/>
        <w:autoSpaceDN w:val="0"/>
        <w:adjustRightInd w:val="0"/>
        <w:spacing w:after="0" w:line="240" w:lineRule="auto"/>
        <w:ind w:firstLine="709"/>
        <w:jc w:val="both"/>
        <w:rPr>
          <w:rFonts w:ascii="Times New Roman" w:hAnsi="Times New Roman"/>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655"/>
      </w:tblGrid>
      <w:tr w:rsidR="00ED2E85" w:rsidRPr="00ED2E85" w:rsidTr="00ED2E85">
        <w:tc>
          <w:tcPr>
            <w:tcW w:w="2410"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Номер закупки/извещения</w:t>
            </w:r>
          </w:p>
        </w:tc>
        <w:tc>
          <w:tcPr>
            <w:tcW w:w="7655" w:type="dxa"/>
          </w:tcPr>
          <w:p w:rsidR="00ED2E85" w:rsidRPr="00ED2E85" w:rsidRDefault="00ED2E85" w:rsidP="00ED2E85">
            <w:pPr>
              <w:widowControl w:val="0"/>
              <w:spacing w:after="0" w:line="240" w:lineRule="auto"/>
              <w:ind w:firstLine="709"/>
              <w:jc w:val="both"/>
              <w:rPr>
                <w:rFonts w:ascii="Times New Roman" w:hAnsi="Times New Roman"/>
                <w:lang w:eastAsia="ru-RU"/>
              </w:rPr>
            </w:pPr>
          </w:p>
        </w:tc>
      </w:tr>
      <w:tr w:rsidR="00ED2E85" w:rsidRPr="00ED2E85" w:rsidTr="00ED2E85">
        <w:tc>
          <w:tcPr>
            <w:tcW w:w="2410"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Наименование (предмет) закупки/номер лота (при наличии)</w:t>
            </w:r>
          </w:p>
        </w:tc>
        <w:tc>
          <w:tcPr>
            <w:tcW w:w="7655" w:type="dxa"/>
          </w:tcPr>
          <w:p w:rsidR="00ED2E85" w:rsidRPr="00ED2E85" w:rsidRDefault="00ED2E85" w:rsidP="00ED2E85">
            <w:pPr>
              <w:widowControl w:val="0"/>
              <w:spacing w:after="0" w:line="240" w:lineRule="auto"/>
              <w:ind w:firstLine="709"/>
              <w:jc w:val="both"/>
              <w:rPr>
                <w:rFonts w:ascii="Times New Roman" w:hAnsi="Times New Roman"/>
                <w:lang w:eastAsia="ru-RU"/>
              </w:rPr>
            </w:pPr>
          </w:p>
        </w:tc>
      </w:tr>
    </w:tbl>
    <w:p w:rsidR="00ED2E85" w:rsidRPr="00ED2E85" w:rsidRDefault="00ED2E85" w:rsidP="00ED2E85">
      <w:pPr>
        <w:tabs>
          <w:tab w:val="left" w:pos="540"/>
        </w:tabs>
        <w:spacing w:after="0" w:line="240" w:lineRule="auto"/>
        <w:ind w:firstLine="709"/>
        <w:jc w:val="both"/>
        <w:rPr>
          <w:rFonts w:ascii="Times New Roman" w:hAnsi="Times New Roman"/>
          <w:lang w:eastAsia="ru-RU"/>
        </w:rPr>
      </w:pPr>
      <w:r w:rsidRPr="00ED2E85">
        <w:rPr>
          <w:rFonts w:ascii="Times New Roman" w:hAnsi="Times New Roman"/>
          <w:lang w:eastAsia="ru-RU"/>
        </w:rPr>
        <w:t>далее ЗАКУПКА в соответствии с положениями Федерального закона «О закупках товаров, работ, услуг отдельными видами юридических лиц» от 18.07.2011 №223-ФЗ на основании Протокола_____________ № ______ от _________ года (далее по тексту – ДОГОВОР).</w:t>
      </w:r>
    </w:p>
    <w:p w:rsidR="00ED2E85" w:rsidRPr="00ED2E85" w:rsidRDefault="00ED2E85" w:rsidP="00ED2E85">
      <w:pPr>
        <w:widowControl w:val="0"/>
        <w:numPr>
          <w:ilvl w:val="0"/>
          <w:numId w:val="40"/>
        </w:numPr>
        <w:spacing w:after="0" w:line="240" w:lineRule="auto"/>
        <w:jc w:val="both"/>
        <w:rPr>
          <w:rFonts w:ascii="Times New Roman" w:hAnsi="Times New Roman"/>
          <w:lang w:eastAsia="ru-RU"/>
        </w:rPr>
      </w:pPr>
      <w:r w:rsidRPr="00ED2E85">
        <w:rPr>
          <w:rFonts w:ascii="Times New Roman" w:hAnsi="Times New Roman"/>
          <w:lang w:eastAsia="ru-RU"/>
        </w:rPr>
        <w:t>Сведения о БЕНЕФИЦИАРЕ, Сумме Гарантии и сроке действия Гарантии: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7335"/>
      </w:tblGrid>
      <w:tr w:rsidR="00ED2E85" w:rsidRPr="00ED2E85" w:rsidTr="00ED2E85">
        <w:tc>
          <w:tcPr>
            <w:tcW w:w="10137" w:type="dxa"/>
            <w:gridSpan w:val="2"/>
          </w:tcPr>
          <w:p w:rsidR="00ED2E85" w:rsidRPr="00ED2E85" w:rsidRDefault="00ED2E85" w:rsidP="00ED2E85">
            <w:pPr>
              <w:widowControl w:val="0"/>
              <w:spacing w:after="0" w:line="240" w:lineRule="auto"/>
              <w:ind w:firstLine="709"/>
              <w:jc w:val="center"/>
              <w:rPr>
                <w:rFonts w:ascii="Times New Roman" w:hAnsi="Times New Roman"/>
                <w:b/>
                <w:lang w:eastAsia="ru-RU"/>
              </w:rPr>
            </w:pPr>
            <w:r w:rsidRPr="00ED2E85">
              <w:rPr>
                <w:rFonts w:ascii="Times New Roman" w:hAnsi="Times New Roman"/>
                <w:b/>
                <w:lang w:eastAsia="ru-RU"/>
              </w:rPr>
              <w:t>БЕНЕФИЦИАР</w:t>
            </w: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Полное наименование</w:t>
            </w:r>
          </w:p>
        </w:tc>
        <w:tc>
          <w:tcPr>
            <w:tcW w:w="7335" w:type="dxa"/>
          </w:tcPr>
          <w:p w:rsidR="00ED2E85" w:rsidRPr="00ED2E85" w:rsidRDefault="00ED2E85" w:rsidP="00ED2E85">
            <w:pPr>
              <w:widowControl w:val="0"/>
              <w:spacing w:after="0" w:line="240" w:lineRule="auto"/>
              <w:ind w:firstLine="709"/>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ИНН</w:t>
            </w:r>
          </w:p>
        </w:tc>
        <w:tc>
          <w:tcPr>
            <w:tcW w:w="7335" w:type="dxa"/>
          </w:tcPr>
          <w:p w:rsidR="00ED2E85" w:rsidRPr="00ED2E85" w:rsidRDefault="00ED2E85" w:rsidP="00ED2E85">
            <w:pPr>
              <w:widowControl w:val="0"/>
              <w:spacing w:after="0" w:line="240" w:lineRule="auto"/>
              <w:ind w:firstLine="709"/>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ОГРН</w:t>
            </w:r>
          </w:p>
        </w:tc>
        <w:tc>
          <w:tcPr>
            <w:tcW w:w="7335" w:type="dxa"/>
          </w:tcPr>
          <w:p w:rsidR="00ED2E85" w:rsidRPr="00ED2E85" w:rsidRDefault="00ED2E85" w:rsidP="00ED2E85">
            <w:pPr>
              <w:widowControl w:val="0"/>
              <w:spacing w:after="0" w:line="240" w:lineRule="auto"/>
              <w:ind w:firstLine="709"/>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Адрес места нахождения</w:t>
            </w:r>
          </w:p>
        </w:tc>
        <w:tc>
          <w:tcPr>
            <w:tcW w:w="7335" w:type="dxa"/>
          </w:tcPr>
          <w:p w:rsidR="00ED2E85" w:rsidRPr="00ED2E85" w:rsidRDefault="00ED2E85" w:rsidP="00ED2E85">
            <w:pPr>
              <w:widowControl w:val="0"/>
              <w:spacing w:after="0" w:line="240" w:lineRule="auto"/>
              <w:ind w:firstLine="709"/>
              <w:jc w:val="both"/>
              <w:rPr>
                <w:rFonts w:ascii="Times New Roman" w:hAnsi="Times New Roman"/>
                <w:lang w:eastAsia="ru-RU"/>
              </w:rPr>
            </w:pPr>
          </w:p>
        </w:tc>
      </w:tr>
      <w:tr w:rsidR="00ED2E85" w:rsidRPr="00ED2E85" w:rsidTr="00ED2E85">
        <w:tc>
          <w:tcPr>
            <w:tcW w:w="10137" w:type="dxa"/>
            <w:gridSpan w:val="2"/>
          </w:tcPr>
          <w:p w:rsidR="00ED2E85" w:rsidRPr="00ED2E85" w:rsidRDefault="00ED2E85" w:rsidP="00ED2E85">
            <w:pPr>
              <w:widowControl w:val="0"/>
              <w:spacing w:after="0" w:line="240" w:lineRule="auto"/>
              <w:ind w:firstLine="709"/>
              <w:jc w:val="center"/>
              <w:rPr>
                <w:rFonts w:ascii="Times New Roman" w:hAnsi="Times New Roman"/>
                <w:b/>
                <w:lang w:eastAsia="ru-RU"/>
              </w:rPr>
            </w:pPr>
            <w:r w:rsidRPr="00ED2E85">
              <w:rPr>
                <w:rFonts w:ascii="Times New Roman" w:hAnsi="Times New Roman"/>
                <w:b/>
                <w:lang w:eastAsia="ru-RU"/>
              </w:rPr>
              <w:t>Сумма Гарантии</w:t>
            </w: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Сумма Гарантии в рублях РФ</w:t>
            </w:r>
          </w:p>
        </w:tc>
        <w:tc>
          <w:tcPr>
            <w:tcW w:w="7335" w:type="dxa"/>
          </w:tcPr>
          <w:p w:rsidR="00ED2E85" w:rsidRPr="00ED2E85" w:rsidRDefault="00ED2E85" w:rsidP="00ED2E85">
            <w:pPr>
              <w:widowControl w:val="0"/>
              <w:spacing w:after="0" w:line="240" w:lineRule="auto"/>
              <w:ind w:firstLine="709"/>
              <w:jc w:val="both"/>
              <w:rPr>
                <w:rFonts w:ascii="Times New Roman" w:hAnsi="Times New Roman"/>
                <w:lang w:eastAsia="ru-RU"/>
              </w:rPr>
            </w:pPr>
          </w:p>
        </w:tc>
      </w:tr>
      <w:tr w:rsidR="00ED2E85" w:rsidRPr="00ED2E85" w:rsidTr="00ED2E85">
        <w:tc>
          <w:tcPr>
            <w:tcW w:w="10137" w:type="dxa"/>
            <w:gridSpan w:val="2"/>
          </w:tcPr>
          <w:p w:rsidR="00ED2E85" w:rsidRPr="00ED2E85" w:rsidRDefault="00ED2E85" w:rsidP="00ED2E85">
            <w:pPr>
              <w:widowControl w:val="0"/>
              <w:spacing w:after="0" w:line="240" w:lineRule="auto"/>
              <w:ind w:firstLine="709"/>
              <w:jc w:val="center"/>
              <w:rPr>
                <w:rFonts w:ascii="Times New Roman" w:hAnsi="Times New Roman"/>
                <w:b/>
                <w:lang w:eastAsia="ru-RU"/>
              </w:rPr>
            </w:pPr>
            <w:r w:rsidRPr="00ED2E85">
              <w:rPr>
                <w:rFonts w:ascii="Times New Roman" w:hAnsi="Times New Roman"/>
                <w:b/>
                <w:lang w:eastAsia="ru-RU"/>
              </w:rPr>
              <w:t>Срок действия Гарантии</w:t>
            </w: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val="en-US" w:eastAsia="ru-RU"/>
              </w:rPr>
            </w:pPr>
            <w:proofErr w:type="spellStart"/>
            <w:r w:rsidRPr="00ED2E85">
              <w:rPr>
                <w:rFonts w:ascii="Times New Roman" w:hAnsi="Times New Roman"/>
                <w:lang w:val="en-US" w:eastAsia="ru-RU"/>
              </w:rPr>
              <w:t>Срок</w:t>
            </w:r>
            <w:proofErr w:type="spellEnd"/>
            <w:r w:rsidRPr="00ED2E85">
              <w:rPr>
                <w:rFonts w:ascii="Times New Roman" w:hAnsi="Times New Roman"/>
                <w:lang w:val="en-US" w:eastAsia="ru-RU"/>
              </w:rPr>
              <w:t xml:space="preserve"> </w:t>
            </w:r>
            <w:proofErr w:type="spellStart"/>
            <w:r w:rsidRPr="00ED2E85">
              <w:rPr>
                <w:rFonts w:ascii="Times New Roman" w:hAnsi="Times New Roman"/>
                <w:lang w:val="en-US" w:eastAsia="ru-RU"/>
              </w:rPr>
              <w:t>действия</w:t>
            </w:r>
            <w:proofErr w:type="spellEnd"/>
            <w:r w:rsidRPr="00ED2E85">
              <w:rPr>
                <w:rFonts w:ascii="Times New Roman" w:hAnsi="Times New Roman"/>
                <w:lang w:val="en-US" w:eastAsia="ru-RU"/>
              </w:rPr>
              <w:t xml:space="preserve"> </w:t>
            </w:r>
            <w:proofErr w:type="spellStart"/>
            <w:r w:rsidRPr="00ED2E85">
              <w:rPr>
                <w:rFonts w:ascii="Times New Roman" w:hAnsi="Times New Roman"/>
                <w:lang w:val="en-US" w:eastAsia="ru-RU"/>
              </w:rPr>
              <w:t>Гарантии</w:t>
            </w:r>
            <w:proofErr w:type="spellEnd"/>
          </w:p>
        </w:tc>
        <w:tc>
          <w:tcPr>
            <w:tcW w:w="7335" w:type="dxa"/>
          </w:tcPr>
          <w:p w:rsidR="00ED2E85" w:rsidRPr="00ED2E85" w:rsidRDefault="00ED2E85" w:rsidP="00ED2E85">
            <w:pPr>
              <w:widowControl w:val="0"/>
              <w:spacing w:after="0" w:line="240" w:lineRule="auto"/>
              <w:ind w:firstLine="709"/>
              <w:jc w:val="both"/>
              <w:rPr>
                <w:rFonts w:ascii="Times New Roman" w:hAnsi="Times New Roman"/>
                <w:lang w:eastAsia="ru-RU"/>
              </w:rPr>
            </w:pPr>
            <w:r w:rsidRPr="00ED2E85">
              <w:rPr>
                <w:rFonts w:ascii="Times New Roman" w:hAnsi="Times New Roman"/>
                <w:lang w:eastAsia="ru-RU"/>
              </w:rPr>
              <w:t>Гарантия вступает в силу с «_</w:t>
            </w:r>
            <w:proofErr w:type="gramStart"/>
            <w:r w:rsidRPr="00ED2E85">
              <w:rPr>
                <w:rFonts w:ascii="Times New Roman" w:hAnsi="Times New Roman"/>
                <w:lang w:eastAsia="ru-RU"/>
              </w:rPr>
              <w:t>_»_</w:t>
            </w:r>
            <w:proofErr w:type="gramEnd"/>
            <w:r w:rsidRPr="00ED2E85">
              <w:rPr>
                <w:rFonts w:ascii="Times New Roman" w:hAnsi="Times New Roman"/>
                <w:lang w:eastAsia="ru-RU"/>
              </w:rPr>
              <w:t xml:space="preserve">______20__года включительно </w:t>
            </w:r>
            <w:r w:rsidRPr="00ED2E85">
              <w:rPr>
                <w:rFonts w:ascii="Times New Roman" w:hAnsi="Times New Roman"/>
                <w:i/>
                <w:lang w:eastAsia="ru-RU"/>
              </w:rPr>
              <w:t>или с даты выдачи (выбрать нужное)</w:t>
            </w:r>
            <w:r w:rsidRPr="00ED2E85">
              <w:rPr>
                <w:rFonts w:ascii="Times New Roman" w:hAnsi="Times New Roman"/>
                <w:lang w:eastAsia="ru-RU"/>
              </w:rPr>
              <w:t xml:space="preserve"> и действует до «__»_______20__года включительно. </w:t>
            </w:r>
          </w:p>
          <w:p w:rsidR="00ED2E85" w:rsidRPr="00ED2E85" w:rsidRDefault="00ED2E85" w:rsidP="00ED2E85">
            <w:pPr>
              <w:widowControl w:val="0"/>
              <w:spacing w:after="0" w:line="240" w:lineRule="auto"/>
              <w:ind w:firstLine="709"/>
              <w:jc w:val="both"/>
              <w:rPr>
                <w:rFonts w:ascii="Times New Roman" w:hAnsi="Times New Roman"/>
                <w:lang w:eastAsia="ru-RU"/>
              </w:rPr>
            </w:pPr>
            <w:r w:rsidRPr="00ED2E85">
              <w:rPr>
                <w:rFonts w:ascii="Times New Roman" w:hAnsi="Times New Roman"/>
                <w:lang w:eastAsia="ru-RU"/>
              </w:rPr>
              <w:t>После даты окончания срока действия Гарантии, ГАРАНТ освобождается от всех своих обязательств по данной Гарантии, если требования БЕНЕФИЦИАРА не были предъявлены до этой даты или на эту дату.</w:t>
            </w:r>
          </w:p>
        </w:tc>
      </w:tr>
    </w:tbl>
    <w:p w:rsidR="00ED2E85" w:rsidRPr="00ED2E85" w:rsidRDefault="00ED2E85" w:rsidP="00ED2E85">
      <w:pPr>
        <w:widowControl w:val="0"/>
        <w:spacing w:after="0" w:line="240" w:lineRule="auto"/>
        <w:ind w:firstLine="709"/>
        <w:jc w:val="both"/>
        <w:rPr>
          <w:rFonts w:ascii="Times New Roman" w:hAnsi="Times New Roman"/>
          <w:lang w:eastAsia="ru-RU"/>
        </w:rPr>
      </w:pPr>
    </w:p>
    <w:p w:rsidR="00ED2E85" w:rsidRPr="00ED2E85" w:rsidRDefault="00ED2E85" w:rsidP="00ED2E85">
      <w:pPr>
        <w:widowControl w:val="0"/>
        <w:numPr>
          <w:ilvl w:val="0"/>
          <w:numId w:val="40"/>
        </w:numPr>
        <w:spacing w:after="0" w:line="240" w:lineRule="auto"/>
        <w:ind w:firstLine="709"/>
        <w:jc w:val="both"/>
        <w:rPr>
          <w:rFonts w:ascii="Times New Roman" w:hAnsi="Times New Roman"/>
          <w:lang w:eastAsia="ru-RU"/>
        </w:rPr>
      </w:pPr>
      <w:r w:rsidRPr="00ED2E85">
        <w:rPr>
          <w:rFonts w:ascii="Times New Roman" w:hAnsi="Times New Roman"/>
          <w:lang w:eastAsia="ru-RU"/>
        </w:rPr>
        <w:t>Сведения о ПРИНЦИПАЛЕ (выбрать нужное):</w:t>
      </w:r>
    </w:p>
    <w:p w:rsidR="00ED2E85" w:rsidRPr="00ED2E85" w:rsidRDefault="00ED2E85" w:rsidP="00ED2E85">
      <w:pPr>
        <w:widowControl w:val="0"/>
        <w:spacing w:after="0" w:line="240" w:lineRule="auto"/>
        <w:ind w:firstLine="709"/>
        <w:jc w:val="both"/>
        <w:rPr>
          <w:rFonts w:ascii="Times New Roman" w:hAnsi="Times New Roman"/>
          <w:lang w:eastAsia="ru-RU"/>
        </w:rPr>
      </w:pPr>
      <w:r w:rsidRPr="00ED2E85">
        <w:rPr>
          <w:rFonts w:ascii="Times New Roman" w:hAnsi="Times New Roman"/>
          <w:lang w:eastAsia="ru-RU"/>
        </w:rPr>
        <w:t>Если ПРИНЦИПАЛ – Юридическое лицо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7335"/>
      </w:tblGrid>
      <w:tr w:rsidR="00ED2E85" w:rsidRPr="00ED2E85" w:rsidTr="00ED2E85">
        <w:tc>
          <w:tcPr>
            <w:tcW w:w="10137" w:type="dxa"/>
            <w:gridSpan w:val="2"/>
          </w:tcPr>
          <w:p w:rsidR="00ED2E85" w:rsidRPr="00ED2E85" w:rsidRDefault="00ED2E85" w:rsidP="00ED2E85">
            <w:pPr>
              <w:widowControl w:val="0"/>
              <w:spacing w:after="0" w:line="240" w:lineRule="auto"/>
              <w:ind w:firstLine="709"/>
              <w:jc w:val="center"/>
              <w:rPr>
                <w:rFonts w:ascii="Times New Roman" w:hAnsi="Times New Roman"/>
                <w:b/>
                <w:lang w:eastAsia="ru-RU"/>
              </w:rPr>
            </w:pPr>
            <w:r w:rsidRPr="00ED2E85">
              <w:rPr>
                <w:rFonts w:ascii="Times New Roman" w:hAnsi="Times New Roman"/>
                <w:b/>
                <w:lang w:eastAsia="ru-RU"/>
              </w:rPr>
              <w:t>ПРИНЦИПАЛ</w:t>
            </w: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Полное наименование</w:t>
            </w:r>
          </w:p>
        </w:tc>
        <w:tc>
          <w:tcPr>
            <w:tcW w:w="7335" w:type="dxa"/>
          </w:tcPr>
          <w:p w:rsidR="00ED2E85" w:rsidRPr="00ED2E85" w:rsidRDefault="00ED2E85" w:rsidP="00ED2E85">
            <w:pPr>
              <w:widowControl w:val="0"/>
              <w:spacing w:after="0" w:line="240" w:lineRule="auto"/>
              <w:ind w:firstLine="709"/>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ИНН</w:t>
            </w:r>
          </w:p>
        </w:tc>
        <w:tc>
          <w:tcPr>
            <w:tcW w:w="7335" w:type="dxa"/>
          </w:tcPr>
          <w:p w:rsidR="00ED2E85" w:rsidRPr="00ED2E85" w:rsidRDefault="00ED2E85" w:rsidP="00ED2E85">
            <w:pPr>
              <w:widowControl w:val="0"/>
              <w:spacing w:after="0" w:line="240" w:lineRule="auto"/>
              <w:ind w:firstLine="709"/>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ОГРН</w:t>
            </w:r>
          </w:p>
        </w:tc>
        <w:tc>
          <w:tcPr>
            <w:tcW w:w="7335" w:type="dxa"/>
          </w:tcPr>
          <w:p w:rsidR="00ED2E85" w:rsidRPr="00ED2E85" w:rsidRDefault="00ED2E85" w:rsidP="00ED2E85">
            <w:pPr>
              <w:widowControl w:val="0"/>
              <w:spacing w:after="0" w:line="240" w:lineRule="auto"/>
              <w:ind w:firstLine="709"/>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lastRenderedPageBreak/>
              <w:t>Адрес места нахождения</w:t>
            </w:r>
          </w:p>
        </w:tc>
        <w:tc>
          <w:tcPr>
            <w:tcW w:w="7335" w:type="dxa"/>
          </w:tcPr>
          <w:p w:rsidR="00ED2E85" w:rsidRPr="00ED2E85" w:rsidRDefault="00ED2E85" w:rsidP="00ED2E85">
            <w:pPr>
              <w:widowControl w:val="0"/>
              <w:spacing w:after="0" w:line="240" w:lineRule="auto"/>
              <w:ind w:firstLine="709"/>
              <w:jc w:val="both"/>
              <w:rPr>
                <w:rFonts w:ascii="Times New Roman" w:hAnsi="Times New Roman"/>
                <w:lang w:eastAsia="ru-RU"/>
              </w:rPr>
            </w:pPr>
          </w:p>
        </w:tc>
      </w:tr>
    </w:tbl>
    <w:p w:rsidR="00ED2E85" w:rsidRPr="00ED2E85" w:rsidRDefault="00ED2E85" w:rsidP="00ED2E85">
      <w:pPr>
        <w:widowControl w:val="0"/>
        <w:spacing w:after="0" w:line="240" w:lineRule="auto"/>
        <w:ind w:firstLine="709"/>
        <w:jc w:val="both"/>
        <w:rPr>
          <w:rFonts w:ascii="Times New Roman" w:hAnsi="Times New Roman"/>
          <w:lang w:eastAsia="ru-RU"/>
        </w:rPr>
      </w:pPr>
    </w:p>
    <w:p w:rsidR="00ED2E85" w:rsidRPr="00ED2E85" w:rsidRDefault="00ED2E85" w:rsidP="00ED2E85">
      <w:pPr>
        <w:widowControl w:val="0"/>
        <w:spacing w:after="0" w:line="240" w:lineRule="auto"/>
        <w:ind w:firstLine="709"/>
        <w:jc w:val="both"/>
        <w:rPr>
          <w:rFonts w:ascii="Times New Roman" w:hAnsi="Times New Roman"/>
          <w:lang w:eastAsia="ru-RU"/>
        </w:rPr>
      </w:pPr>
      <w:r w:rsidRPr="00ED2E85">
        <w:rPr>
          <w:rFonts w:ascii="Times New Roman" w:hAnsi="Times New Roman"/>
          <w:lang w:eastAsia="ru-RU"/>
        </w:rPr>
        <w:t>Если ПРИНЦИПАЛ – ИНДИВИДУАЛЬНЫЙ ПРЕДПРИНИМАТЕЛЬ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7335"/>
      </w:tblGrid>
      <w:tr w:rsidR="00ED2E85" w:rsidRPr="00ED2E85" w:rsidTr="00ED2E85">
        <w:tc>
          <w:tcPr>
            <w:tcW w:w="10137" w:type="dxa"/>
            <w:gridSpan w:val="2"/>
          </w:tcPr>
          <w:p w:rsidR="00ED2E85" w:rsidRPr="00ED2E85" w:rsidRDefault="00ED2E85" w:rsidP="00ED2E85">
            <w:pPr>
              <w:widowControl w:val="0"/>
              <w:spacing w:after="0" w:line="240" w:lineRule="auto"/>
              <w:ind w:firstLine="709"/>
              <w:jc w:val="center"/>
              <w:rPr>
                <w:rFonts w:ascii="Times New Roman" w:hAnsi="Times New Roman"/>
                <w:b/>
                <w:lang w:eastAsia="ru-RU"/>
              </w:rPr>
            </w:pPr>
            <w:r w:rsidRPr="00ED2E85">
              <w:rPr>
                <w:rFonts w:ascii="Times New Roman" w:hAnsi="Times New Roman"/>
                <w:b/>
                <w:lang w:eastAsia="ru-RU"/>
              </w:rPr>
              <w:t>ПРИНЦИПАЛ</w:t>
            </w: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ФИО</w:t>
            </w:r>
          </w:p>
        </w:tc>
        <w:tc>
          <w:tcPr>
            <w:tcW w:w="7335" w:type="dxa"/>
          </w:tcPr>
          <w:p w:rsidR="00ED2E85" w:rsidRPr="00ED2E85" w:rsidRDefault="00ED2E85" w:rsidP="00ED2E85">
            <w:pPr>
              <w:widowControl w:val="0"/>
              <w:spacing w:after="0" w:line="240" w:lineRule="auto"/>
              <w:ind w:firstLine="709"/>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ИНН</w:t>
            </w:r>
          </w:p>
        </w:tc>
        <w:tc>
          <w:tcPr>
            <w:tcW w:w="7335" w:type="dxa"/>
          </w:tcPr>
          <w:p w:rsidR="00ED2E85" w:rsidRPr="00ED2E85" w:rsidRDefault="00ED2E85" w:rsidP="00ED2E85">
            <w:pPr>
              <w:widowControl w:val="0"/>
              <w:spacing w:after="0" w:line="240" w:lineRule="auto"/>
              <w:ind w:firstLine="709"/>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ОГРНИП</w:t>
            </w:r>
          </w:p>
        </w:tc>
        <w:tc>
          <w:tcPr>
            <w:tcW w:w="7335" w:type="dxa"/>
          </w:tcPr>
          <w:p w:rsidR="00ED2E85" w:rsidRPr="00ED2E85" w:rsidRDefault="00ED2E85" w:rsidP="00ED2E85">
            <w:pPr>
              <w:widowControl w:val="0"/>
              <w:spacing w:after="0" w:line="240" w:lineRule="auto"/>
              <w:ind w:firstLine="709"/>
              <w:jc w:val="both"/>
              <w:rPr>
                <w:rFonts w:ascii="Times New Roman" w:hAnsi="Times New Roman"/>
                <w:lang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Паспортные данные</w:t>
            </w:r>
          </w:p>
        </w:tc>
        <w:tc>
          <w:tcPr>
            <w:tcW w:w="7335" w:type="dxa"/>
          </w:tcPr>
          <w:p w:rsidR="00ED2E85" w:rsidRPr="00ED2E85" w:rsidRDefault="00ED2E85" w:rsidP="00ED2E85">
            <w:pPr>
              <w:widowControl w:val="0"/>
              <w:spacing w:after="0" w:line="240" w:lineRule="auto"/>
              <w:ind w:firstLine="709"/>
              <w:jc w:val="both"/>
              <w:rPr>
                <w:rFonts w:ascii="Times New Roman" w:hAnsi="Times New Roman"/>
                <w:lang w:val="en-US" w:eastAsia="ru-RU"/>
              </w:rPr>
            </w:pPr>
          </w:p>
        </w:tc>
      </w:tr>
      <w:tr w:rsidR="00ED2E85" w:rsidRPr="00ED2E85" w:rsidTr="00ED2E85">
        <w:tc>
          <w:tcPr>
            <w:tcW w:w="2802" w:type="dxa"/>
          </w:tcPr>
          <w:p w:rsidR="00ED2E85" w:rsidRPr="00ED2E85" w:rsidRDefault="00ED2E85" w:rsidP="00ED2E85">
            <w:pPr>
              <w:widowControl w:val="0"/>
              <w:spacing w:after="0" w:line="240" w:lineRule="auto"/>
              <w:jc w:val="both"/>
              <w:rPr>
                <w:rFonts w:ascii="Times New Roman" w:hAnsi="Times New Roman"/>
                <w:lang w:eastAsia="ru-RU"/>
              </w:rPr>
            </w:pPr>
            <w:r w:rsidRPr="00ED2E85">
              <w:rPr>
                <w:rFonts w:ascii="Times New Roman" w:hAnsi="Times New Roman"/>
                <w:lang w:eastAsia="ru-RU"/>
              </w:rPr>
              <w:t>Адрес места жительства</w:t>
            </w:r>
          </w:p>
        </w:tc>
        <w:tc>
          <w:tcPr>
            <w:tcW w:w="7335" w:type="dxa"/>
          </w:tcPr>
          <w:p w:rsidR="00ED2E85" w:rsidRPr="00ED2E85" w:rsidRDefault="00ED2E85" w:rsidP="00ED2E85">
            <w:pPr>
              <w:widowControl w:val="0"/>
              <w:spacing w:after="0" w:line="240" w:lineRule="auto"/>
              <w:ind w:firstLine="709"/>
              <w:jc w:val="both"/>
              <w:rPr>
                <w:rFonts w:ascii="Times New Roman" w:hAnsi="Times New Roman"/>
                <w:lang w:eastAsia="ru-RU"/>
              </w:rPr>
            </w:pPr>
          </w:p>
        </w:tc>
      </w:tr>
    </w:tbl>
    <w:p w:rsidR="00ED2E85" w:rsidRPr="00ED2E85" w:rsidRDefault="00ED2E85" w:rsidP="00ED2E85">
      <w:pPr>
        <w:widowControl w:val="0"/>
        <w:spacing w:after="0" w:line="240" w:lineRule="auto"/>
        <w:ind w:firstLine="709"/>
        <w:jc w:val="both"/>
        <w:rPr>
          <w:rFonts w:ascii="Times New Roman" w:hAnsi="Times New Roman"/>
          <w:lang w:eastAsia="ru-RU"/>
        </w:rPr>
      </w:pPr>
    </w:p>
    <w:p w:rsidR="00ED2E85" w:rsidRPr="00ED2E85" w:rsidRDefault="00ED2E85" w:rsidP="00ED2E85">
      <w:pPr>
        <w:widowControl w:val="0"/>
        <w:numPr>
          <w:ilvl w:val="0"/>
          <w:numId w:val="40"/>
        </w:numPr>
        <w:spacing w:after="0" w:line="240" w:lineRule="auto"/>
        <w:ind w:firstLine="709"/>
        <w:jc w:val="both"/>
        <w:rPr>
          <w:rFonts w:ascii="Times New Roman" w:hAnsi="Times New Roman"/>
          <w:color w:val="000000"/>
          <w:lang w:eastAsia="ru-RU"/>
        </w:rPr>
      </w:pPr>
      <w:r w:rsidRPr="00ED2E85">
        <w:rPr>
          <w:rFonts w:ascii="Times New Roman" w:hAnsi="Times New Roman"/>
          <w:color w:val="000000"/>
          <w:lang w:eastAsia="ru-RU"/>
        </w:rPr>
        <w:t>Основное обязательство, исполнение по которому обеспечивается банковской гарантией:</w:t>
      </w:r>
    </w:p>
    <w:p w:rsidR="00ED2E85" w:rsidRPr="00ED2E85" w:rsidRDefault="00ED2E85" w:rsidP="00ED2E85">
      <w:pPr>
        <w:widowControl w:val="0"/>
        <w:spacing w:after="0" w:line="240" w:lineRule="auto"/>
        <w:jc w:val="both"/>
        <w:rPr>
          <w:rFonts w:ascii="Times New Roman" w:hAnsi="Times New Roman"/>
          <w:color w:val="000000"/>
          <w:lang w:eastAsia="ru-RU"/>
        </w:rPr>
      </w:pPr>
      <w:r w:rsidRPr="00ED2E85">
        <w:rPr>
          <w:rFonts w:ascii="Times New Roman" w:hAnsi="Times New Roman"/>
          <w:color w:val="000000"/>
          <w:lang w:eastAsia="ru-RU"/>
        </w:rPr>
        <w:t>- ПРИНЦИПАЛ обязуется исполнять все обязательства по договору, заключаемому по итогам конкурентной закупки.</w:t>
      </w:r>
    </w:p>
    <w:p w:rsidR="00ED2E85" w:rsidRPr="00ED2E85" w:rsidRDefault="00ED2E85" w:rsidP="00ED2E85">
      <w:pPr>
        <w:widowControl w:val="0"/>
        <w:numPr>
          <w:ilvl w:val="0"/>
          <w:numId w:val="40"/>
        </w:numPr>
        <w:spacing w:after="0" w:line="240" w:lineRule="auto"/>
        <w:ind w:firstLine="709"/>
        <w:jc w:val="both"/>
        <w:rPr>
          <w:rFonts w:ascii="Times New Roman" w:hAnsi="Times New Roman"/>
          <w:color w:val="000000"/>
          <w:lang w:eastAsia="ru-RU"/>
        </w:rPr>
      </w:pPr>
      <w:r w:rsidRPr="00ED2E85">
        <w:rPr>
          <w:rFonts w:ascii="Times New Roman" w:hAnsi="Times New Roman"/>
          <w:lang w:eastAsia="ru-RU"/>
        </w:rPr>
        <w:t xml:space="preserve">Обстоятельствами, при наступлении которых ГАРАНТОМ выплачивается БЕНЕФИЦИАРУ Сумма Гарантии или ее часть, являются </w:t>
      </w:r>
      <w:r w:rsidRPr="00ED2E85">
        <w:rPr>
          <w:rFonts w:ascii="Times New Roman" w:hAnsi="Times New Roman"/>
          <w:color w:val="000000"/>
          <w:lang w:eastAsia="ru-RU"/>
        </w:rPr>
        <w:t>обстоятельства неисполнения и (или) ненадлежащего исполнения ПРИНЦИПАЛОМ своих обязательств по ДОГОВОРУ, заключаемому по итогам ЗАКУПКИ.</w:t>
      </w:r>
    </w:p>
    <w:p w:rsidR="00ED2E85" w:rsidRPr="00ED2E85" w:rsidRDefault="00ED2E85" w:rsidP="00ED2E85">
      <w:pPr>
        <w:widowControl w:val="0"/>
        <w:numPr>
          <w:ilvl w:val="0"/>
          <w:numId w:val="40"/>
        </w:numPr>
        <w:spacing w:after="0" w:line="240" w:lineRule="auto"/>
        <w:ind w:firstLine="709"/>
        <w:jc w:val="both"/>
        <w:rPr>
          <w:rFonts w:ascii="Times New Roman" w:hAnsi="Times New Roman"/>
          <w:lang w:eastAsia="ru-RU"/>
        </w:rPr>
      </w:pPr>
      <w:r w:rsidRPr="00ED2E85">
        <w:rPr>
          <w:rFonts w:ascii="Times New Roman" w:hAnsi="Times New Roman"/>
          <w:lang w:eastAsia="ru-RU"/>
        </w:rPr>
        <w:t>БЕНЕФИЦИАР вправе в течение всего срока действия Гарантии представить ГАРАНТУ требование об уплате суммы Гарантии или ее части в случае ненадлежащего исполнения или неисполнения ПРИНЦИПАЛОМ обязательств, обеспеченных ГАРАНТИЕЙ (далее – Требование платежа по Гарантии или Требование).</w:t>
      </w:r>
    </w:p>
    <w:p w:rsidR="00ED2E85" w:rsidRPr="00ED2E85" w:rsidRDefault="00ED2E85" w:rsidP="00ED2E85">
      <w:pPr>
        <w:widowControl w:val="0"/>
        <w:numPr>
          <w:ilvl w:val="0"/>
          <w:numId w:val="40"/>
        </w:numPr>
        <w:spacing w:after="0" w:line="240" w:lineRule="auto"/>
        <w:ind w:firstLine="709"/>
        <w:jc w:val="both"/>
        <w:rPr>
          <w:rFonts w:ascii="Times New Roman" w:hAnsi="Times New Roman"/>
          <w:lang w:eastAsia="ru-RU"/>
        </w:rPr>
      </w:pPr>
      <w:r w:rsidRPr="00ED2E85">
        <w:rPr>
          <w:rFonts w:ascii="Times New Roman" w:hAnsi="Times New Roman"/>
          <w:lang w:eastAsia="ru-RU"/>
        </w:rPr>
        <w:t>Гарантия является безусловной и безотзывной. Гарантия не может быть отозвана или изменена Гарантом в одностороннем порядке без письменного согласия БЕНЕФИЦИАРА.</w:t>
      </w:r>
    </w:p>
    <w:p w:rsidR="00ED2E85" w:rsidRPr="00ED2E85" w:rsidRDefault="00ED2E85" w:rsidP="00ED2E85">
      <w:pPr>
        <w:widowControl w:val="0"/>
        <w:numPr>
          <w:ilvl w:val="0"/>
          <w:numId w:val="40"/>
        </w:numPr>
        <w:spacing w:after="0" w:line="240" w:lineRule="auto"/>
        <w:ind w:firstLine="709"/>
        <w:jc w:val="both"/>
        <w:rPr>
          <w:rFonts w:ascii="Times New Roman" w:hAnsi="Times New Roman"/>
          <w:lang w:eastAsia="ru-RU"/>
        </w:rPr>
      </w:pPr>
      <w:r w:rsidRPr="00ED2E85">
        <w:rPr>
          <w:rFonts w:ascii="Times New Roman" w:hAnsi="Times New Roman"/>
          <w:lang w:eastAsia="ru-RU"/>
        </w:rPr>
        <w:t xml:space="preserve">Требование платежа по Гарантии должно содержать обстоятельства, наступление которых влечет выплату по Гарантии, с указанием конкретных нарушений ПРИНЦИПАЛОМ обязательств по ДОГОВОРУ, в обеспечение которых выдана Гарантия, реквизиты счета для перечисления денежных средств, а также подпись уполномоченного лица и печать БЕНЕФИЦИАРА. </w:t>
      </w:r>
    </w:p>
    <w:p w:rsidR="00ED2E85" w:rsidRPr="00ED2E85" w:rsidRDefault="00ED2E85" w:rsidP="00ED2E85">
      <w:pPr>
        <w:widowControl w:val="0"/>
        <w:numPr>
          <w:ilvl w:val="0"/>
          <w:numId w:val="40"/>
        </w:numPr>
        <w:spacing w:after="0" w:line="240" w:lineRule="auto"/>
        <w:ind w:firstLine="709"/>
        <w:jc w:val="both"/>
        <w:rPr>
          <w:rFonts w:ascii="Times New Roman" w:hAnsi="Times New Roman"/>
          <w:lang w:eastAsia="ru-RU"/>
        </w:rPr>
      </w:pPr>
      <w:r w:rsidRPr="00ED2E85">
        <w:rPr>
          <w:rFonts w:ascii="Times New Roman" w:hAnsi="Times New Roman"/>
          <w:lang w:eastAsia="ru-RU"/>
        </w:rPr>
        <w:t>Требование БЕНЕФИЦИАРА может быть представлено ГАРАНТУ в письменной форме на бумажном носителе, с приложением предусмотренных настоящим пунктом Гарантии документов, по адресу: _____________________, либо в форме электронного сообщения с использованием телекоммуникационной системы SWIFT (СВИФТ), содержащего полный текст требования БЕНЕФИЦИАРА, через обслуживающий банк БЕНЕФИЦИАРА, подтверждающего полномочия и подлинность подписи лица, подписавшего Требование от имени БЕНЕФИЦИАРА, с соблюдением требований к форме, установленных стандартами этой системы.</w:t>
      </w:r>
    </w:p>
    <w:p w:rsidR="00ED2E85" w:rsidRPr="00ED2E85" w:rsidRDefault="00ED2E85" w:rsidP="00ED2E85">
      <w:pPr>
        <w:autoSpaceDE w:val="0"/>
        <w:autoSpaceDN w:val="0"/>
        <w:adjustRightInd w:val="0"/>
        <w:spacing w:after="0" w:line="240" w:lineRule="auto"/>
        <w:ind w:left="360" w:firstLine="709"/>
        <w:jc w:val="both"/>
        <w:rPr>
          <w:rFonts w:ascii="Times New Roman" w:hAnsi="Times New Roman"/>
          <w:lang w:eastAsia="ru-RU"/>
        </w:rPr>
      </w:pPr>
      <w:r w:rsidRPr="00ED2E85">
        <w:rPr>
          <w:rFonts w:ascii="Times New Roman" w:hAnsi="Times New Roman"/>
          <w:lang w:eastAsia="ru-RU"/>
        </w:rPr>
        <w:t>К Требованию платежа по Гарантии, предоставленному на бумажном носителе, должны быть приложены следующие документы:</w:t>
      </w:r>
    </w:p>
    <w:p w:rsidR="00ED2E85" w:rsidRPr="00ED2E85" w:rsidRDefault="00ED2E85" w:rsidP="00ED2E85">
      <w:pPr>
        <w:autoSpaceDE w:val="0"/>
        <w:autoSpaceDN w:val="0"/>
        <w:adjustRightInd w:val="0"/>
        <w:spacing w:after="0" w:line="240" w:lineRule="auto"/>
        <w:ind w:firstLine="709"/>
        <w:jc w:val="both"/>
        <w:rPr>
          <w:rFonts w:ascii="Times New Roman" w:hAnsi="Times New Roman"/>
          <w:lang w:eastAsia="ru-RU"/>
        </w:rPr>
      </w:pPr>
      <w:r w:rsidRPr="00ED2E85">
        <w:rPr>
          <w:rFonts w:ascii="Times New Roman" w:hAnsi="Times New Roman"/>
          <w:lang w:eastAsia="ru-RU"/>
        </w:rPr>
        <w:t>- копия настоящей Гарантии;</w:t>
      </w:r>
    </w:p>
    <w:p w:rsidR="00ED2E85" w:rsidRPr="00ED2E85" w:rsidRDefault="00ED2E85" w:rsidP="00ED2E85">
      <w:pPr>
        <w:autoSpaceDE w:val="0"/>
        <w:autoSpaceDN w:val="0"/>
        <w:adjustRightInd w:val="0"/>
        <w:spacing w:after="0" w:line="240" w:lineRule="auto"/>
        <w:ind w:firstLine="709"/>
        <w:jc w:val="both"/>
        <w:rPr>
          <w:rFonts w:ascii="Times New Roman" w:hAnsi="Times New Roman"/>
          <w:lang w:eastAsia="ru-RU"/>
        </w:rPr>
      </w:pPr>
      <w:r w:rsidRPr="00ED2E85">
        <w:rPr>
          <w:rFonts w:ascii="Times New Roman" w:hAnsi="Times New Roman"/>
          <w:lang w:eastAsia="ru-RU"/>
        </w:rPr>
        <w:t>- нотариально заверенная копия карточки с образцами подписей уполномоченных лиц БЕНЕФИЦИАРА;</w:t>
      </w:r>
    </w:p>
    <w:p w:rsidR="00ED2E85" w:rsidRPr="00ED2E85" w:rsidRDefault="00ED2E85" w:rsidP="00ED2E85">
      <w:pPr>
        <w:autoSpaceDE w:val="0"/>
        <w:autoSpaceDN w:val="0"/>
        <w:adjustRightInd w:val="0"/>
        <w:spacing w:after="0" w:line="240" w:lineRule="auto"/>
        <w:ind w:firstLine="709"/>
        <w:jc w:val="both"/>
        <w:rPr>
          <w:rFonts w:ascii="Times New Roman" w:hAnsi="Times New Roman"/>
          <w:lang w:eastAsia="ru-RU"/>
        </w:rPr>
      </w:pPr>
      <w:r w:rsidRPr="00ED2E85">
        <w:rPr>
          <w:rFonts w:ascii="Times New Roman" w:hAnsi="Times New Roman"/>
          <w:lang w:eastAsia="ru-RU"/>
        </w:rPr>
        <w:t>- расчет суммы требования по гарантии.</w:t>
      </w:r>
    </w:p>
    <w:p w:rsidR="00ED2E85" w:rsidRPr="00ED2E85" w:rsidRDefault="00ED2E85" w:rsidP="00ED2E85">
      <w:pPr>
        <w:widowControl w:val="0"/>
        <w:numPr>
          <w:ilvl w:val="0"/>
          <w:numId w:val="40"/>
        </w:numPr>
        <w:shd w:val="clear" w:color="auto" w:fill="FFFFFF"/>
        <w:spacing w:after="0" w:line="240" w:lineRule="auto"/>
        <w:ind w:firstLine="709"/>
        <w:jc w:val="both"/>
        <w:rPr>
          <w:rFonts w:ascii="Times New Roman" w:hAnsi="Times New Roman"/>
          <w:bCs/>
          <w:lang w:eastAsia="ru-RU"/>
        </w:rPr>
      </w:pPr>
      <w:r w:rsidRPr="00ED2E85">
        <w:rPr>
          <w:rFonts w:ascii="Times New Roman" w:hAnsi="Times New Roman"/>
          <w:lang w:eastAsia="ru-RU"/>
        </w:rPr>
        <w:t>ГАРАНТ в течение 5 (Пяти) рабочих дней со дня следующего за днем получения от БЕНЕФИЦИАРА Требования платежа по Гарантии и предусмотренных пунктом 7 Гарантии документов от БЕНЕФИЦИАРА обязуется рассмотреть их, чтобы установить соответствие этого Требования и предоставленных документов условиям Гарантии и удовлетворить Требование БЕНЕФИЦИАРА либо направить БЕНЕФИЦИАРУ письменный отказ.</w:t>
      </w:r>
    </w:p>
    <w:p w:rsidR="00ED2E85" w:rsidRPr="00ED2E85" w:rsidRDefault="00ED2E85" w:rsidP="00ED2E85">
      <w:pPr>
        <w:widowControl w:val="0"/>
        <w:numPr>
          <w:ilvl w:val="0"/>
          <w:numId w:val="40"/>
        </w:numPr>
        <w:spacing w:after="0" w:line="240" w:lineRule="auto"/>
        <w:ind w:firstLine="709"/>
        <w:jc w:val="both"/>
        <w:rPr>
          <w:rFonts w:ascii="Times New Roman" w:hAnsi="Times New Roman"/>
          <w:lang w:eastAsia="ru-RU"/>
        </w:rPr>
      </w:pPr>
      <w:r w:rsidRPr="00ED2E85">
        <w:rPr>
          <w:rFonts w:ascii="Times New Roman" w:hAnsi="Times New Roman"/>
          <w:lang w:eastAsia="ru-RU"/>
        </w:rPr>
        <w:t xml:space="preserve">Требование платежа по Гарантии должно быть получено ГАРАНТОМ до истечения срока действия Гарантии. БЕНЕФИЦИАР вправе предъявить одно или несколько требований платежа по Гарантии, в совокупности не превышающих Сумму Гарантии. </w:t>
      </w:r>
    </w:p>
    <w:p w:rsidR="00ED2E85" w:rsidRPr="00ED2E85" w:rsidRDefault="00ED2E85" w:rsidP="00ED2E85">
      <w:pPr>
        <w:widowControl w:val="0"/>
        <w:numPr>
          <w:ilvl w:val="0"/>
          <w:numId w:val="40"/>
        </w:numPr>
        <w:spacing w:after="0" w:line="240" w:lineRule="auto"/>
        <w:ind w:firstLine="709"/>
        <w:jc w:val="both"/>
        <w:rPr>
          <w:rFonts w:ascii="Times New Roman" w:hAnsi="Times New Roman"/>
          <w:lang w:eastAsia="ru-RU"/>
        </w:rPr>
      </w:pPr>
      <w:r w:rsidRPr="00ED2E85">
        <w:rPr>
          <w:rFonts w:ascii="Times New Roman" w:hAnsi="Times New Roman"/>
          <w:lang w:eastAsia="ru-RU"/>
        </w:rPr>
        <w:t>Исполнением обязательств ГАРАНТА по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 и реквизиты которого указаны в Требовании БЕНЕФИЦИАРА.</w:t>
      </w:r>
    </w:p>
    <w:p w:rsidR="00ED2E85" w:rsidRPr="00ED2E85" w:rsidRDefault="00ED2E85" w:rsidP="00ED2E85">
      <w:pPr>
        <w:widowControl w:val="0"/>
        <w:numPr>
          <w:ilvl w:val="0"/>
          <w:numId w:val="40"/>
        </w:numPr>
        <w:spacing w:after="0" w:line="240" w:lineRule="auto"/>
        <w:ind w:firstLine="709"/>
        <w:jc w:val="both"/>
        <w:rPr>
          <w:rFonts w:ascii="Times New Roman" w:hAnsi="Times New Roman"/>
          <w:lang w:eastAsia="ru-RU"/>
        </w:rPr>
      </w:pPr>
      <w:r w:rsidRPr="00ED2E85">
        <w:rPr>
          <w:rFonts w:ascii="Times New Roman" w:hAnsi="Times New Roman"/>
          <w:lang w:eastAsia="ru-RU"/>
        </w:rPr>
        <w:t>За неисполнение или ненадлежащее исполнение обязательств по Гарантии ГАРАНТ обязуется уплатить БЕНЕФИЦИАРУ неустойку в размере 0,1% (Ноль целых одна десятая) процента от денежной суммы, подлежащей уплате, за каждый календарный день просрочки.</w:t>
      </w:r>
    </w:p>
    <w:p w:rsidR="00ED2E85" w:rsidRPr="00ED2E85" w:rsidRDefault="00ED2E85" w:rsidP="00ED2E85">
      <w:pPr>
        <w:widowControl w:val="0"/>
        <w:numPr>
          <w:ilvl w:val="0"/>
          <w:numId w:val="40"/>
        </w:numPr>
        <w:spacing w:after="0" w:line="240" w:lineRule="auto"/>
        <w:ind w:firstLine="709"/>
        <w:jc w:val="both"/>
        <w:rPr>
          <w:rFonts w:ascii="Times New Roman" w:hAnsi="Times New Roman"/>
          <w:lang w:eastAsia="ru-RU"/>
        </w:rPr>
      </w:pPr>
      <w:r w:rsidRPr="00ED2E85">
        <w:rPr>
          <w:rFonts w:ascii="Times New Roman" w:hAnsi="Times New Roman"/>
          <w:lang w:eastAsia="ru-RU"/>
        </w:rPr>
        <w:t xml:space="preserve">Передача БЕНЕФИЦИАРОМ права требования по банковской гарантии другому лицу при соблюдении условий, предусмотренных статьей 372 Гражданского кодекса Российской </w:t>
      </w:r>
      <w:r w:rsidRPr="00ED2E85">
        <w:rPr>
          <w:rFonts w:ascii="Times New Roman" w:hAnsi="Times New Roman"/>
          <w:lang w:eastAsia="ru-RU"/>
        </w:rPr>
        <w:lastRenderedPageBreak/>
        <w:t>Федерации. Все прочие условия настоящей гарантии в случае такой передачи сохраняют свою силу.</w:t>
      </w:r>
    </w:p>
    <w:p w:rsidR="00ED2E85" w:rsidRPr="00ED2E85" w:rsidRDefault="00ED2E85" w:rsidP="00ED2E85">
      <w:pPr>
        <w:widowControl w:val="0"/>
        <w:numPr>
          <w:ilvl w:val="0"/>
          <w:numId w:val="40"/>
        </w:numPr>
        <w:spacing w:after="0" w:line="240" w:lineRule="auto"/>
        <w:ind w:firstLine="709"/>
        <w:jc w:val="both"/>
        <w:rPr>
          <w:rFonts w:ascii="Times New Roman" w:hAnsi="Times New Roman"/>
          <w:bCs/>
          <w:lang w:eastAsia="ru-RU"/>
        </w:rPr>
      </w:pPr>
      <w:r w:rsidRPr="00ED2E85">
        <w:rPr>
          <w:rFonts w:ascii="Times New Roman" w:hAnsi="Times New Roman"/>
          <w:lang w:eastAsia="ru-RU"/>
        </w:rPr>
        <w:t xml:space="preserve">Обязательства ГАРАНТА перед БЕНЕФИЦИАРОМ по Гарантии прекращаются </w:t>
      </w:r>
      <w:proofErr w:type="gramStart"/>
      <w:r w:rsidRPr="00ED2E85">
        <w:rPr>
          <w:rFonts w:ascii="Times New Roman" w:hAnsi="Times New Roman"/>
          <w:lang w:eastAsia="ru-RU"/>
        </w:rPr>
        <w:t>в случаях</w:t>
      </w:r>
      <w:proofErr w:type="gramEnd"/>
      <w:r w:rsidRPr="00ED2E85">
        <w:rPr>
          <w:rFonts w:ascii="Times New Roman" w:hAnsi="Times New Roman"/>
          <w:lang w:eastAsia="ru-RU"/>
        </w:rPr>
        <w:t xml:space="preserve"> предусмотренных частью 1 статьи 378 Гражданского кодекса Российской Федерации.</w:t>
      </w:r>
    </w:p>
    <w:p w:rsidR="00ED2E85" w:rsidRPr="00ED2E85" w:rsidRDefault="00ED2E85" w:rsidP="00ED2E85">
      <w:pPr>
        <w:widowControl w:val="0"/>
        <w:numPr>
          <w:ilvl w:val="0"/>
          <w:numId w:val="40"/>
        </w:numPr>
        <w:spacing w:after="0" w:line="240" w:lineRule="auto"/>
        <w:ind w:firstLine="709"/>
        <w:jc w:val="both"/>
        <w:rPr>
          <w:rFonts w:ascii="Times New Roman" w:hAnsi="Times New Roman"/>
          <w:lang w:eastAsia="ru-RU"/>
        </w:rPr>
      </w:pPr>
      <w:r w:rsidRPr="00ED2E85">
        <w:rPr>
          <w:rFonts w:ascii="Times New Roman" w:hAnsi="Times New Roman"/>
          <w:lang w:eastAsia="ru-RU"/>
        </w:rPr>
        <w:t xml:space="preserve">ГАРАНТ отказывает БЕНЕФИЦИАРУ в удовлетворении его Требования, только в случае, предусмотренном статьей 376 Гражданского кодекса Российской Федерации. </w:t>
      </w:r>
    </w:p>
    <w:p w:rsidR="00ED2E85" w:rsidRPr="00ED2E85" w:rsidRDefault="00ED2E85" w:rsidP="00ED2E85">
      <w:pPr>
        <w:widowControl w:val="0"/>
        <w:numPr>
          <w:ilvl w:val="0"/>
          <w:numId w:val="40"/>
        </w:numPr>
        <w:spacing w:after="0" w:line="240" w:lineRule="auto"/>
        <w:ind w:firstLine="709"/>
        <w:jc w:val="both"/>
        <w:rPr>
          <w:rFonts w:ascii="Times New Roman" w:hAnsi="Times New Roman"/>
          <w:lang w:eastAsia="ru-RU"/>
        </w:rPr>
      </w:pPr>
      <w:r w:rsidRPr="00ED2E85">
        <w:rPr>
          <w:rFonts w:ascii="Times New Roman" w:hAnsi="Times New Roman"/>
          <w:lang w:eastAsia="ru-RU"/>
        </w:rPr>
        <w:t xml:space="preserve">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Гарантия. Обязательства ГАРАНТА перед </w:t>
      </w:r>
      <w:proofErr w:type="gramStart"/>
      <w:r w:rsidRPr="00ED2E85">
        <w:rPr>
          <w:rFonts w:ascii="Times New Roman" w:hAnsi="Times New Roman"/>
          <w:lang w:eastAsia="ru-RU"/>
        </w:rPr>
        <w:t>БЕНЕФИЦИАРОМ  по</w:t>
      </w:r>
      <w:proofErr w:type="gramEnd"/>
      <w:r w:rsidRPr="00ED2E85">
        <w:rPr>
          <w:rFonts w:ascii="Times New Roman" w:hAnsi="Times New Roman"/>
          <w:lang w:eastAsia="ru-RU"/>
        </w:rPr>
        <w:t xml:space="preserve"> Гарантии ограничены Суммой Гарантии. Обязательства ГАРАНТА по настоящей гарантии будут уменьшены на сумму платежей, осуществленных ГАРАНТОМ по Гарантии.</w:t>
      </w:r>
    </w:p>
    <w:p w:rsidR="00ED2E85" w:rsidRPr="00ED2E85" w:rsidRDefault="00ED2E85" w:rsidP="00ED2E85">
      <w:pPr>
        <w:widowControl w:val="0"/>
        <w:numPr>
          <w:ilvl w:val="0"/>
          <w:numId w:val="40"/>
        </w:numPr>
        <w:spacing w:after="0" w:line="240" w:lineRule="auto"/>
        <w:ind w:firstLine="709"/>
        <w:jc w:val="both"/>
        <w:rPr>
          <w:rFonts w:ascii="Times New Roman" w:hAnsi="Times New Roman"/>
          <w:lang w:eastAsia="ru-RU"/>
        </w:rPr>
      </w:pPr>
      <w:r w:rsidRPr="00ED2E85">
        <w:rPr>
          <w:rFonts w:ascii="Times New Roman" w:hAnsi="Times New Roman"/>
          <w:lang w:eastAsia="ru-RU"/>
        </w:rPr>
        <w:t>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ED2E85" w:rsidRPr="00ED2E85" w:rsidRDefault="00ED2E85" w:rsidP="00ED2E85">
      <w:pPr>
        <w:widowControl w:val="0"/>
        <w:numPr>
          <w:ilvl w:val="0"/>
          <w:numId w:val="40"/>
        </w:numPr>
        <w:spacing w:after="0" w:line="240" w:lineRule="auto"/>
        <w:ind w:firstLine="709"/>
        <w:jc w:val="both"/>
        <w:rPr>
          <w:rFonts w:ascii="Times New Roman" w:hAnsi="Times New Roman"/>
          <w:lang w:eastAsia="ru-RU"/>
        </w:rPr>
      </w:pPr>
      <w:r w:rsidRPr="00ED2E85">
        <w:rPr>
          <w:rFonts w:ascii="Times New Roman" w:hAnsi="Times New Roman"/>
          <w:lang w:eastAsia="ru-RU"/>
        </w:rPr>
        <w:t>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банков» на последнюю отчетную дату и на дату выдачи Гарантии.</w:t>
      </w:r>
    </w:p>
    <w:p w:rsidR="00ED2E85" w:rsidRPr="00ED2E85" w:rsidRDefault="00ED2E85" w:rsidP="00ED2E85">
      <w:pPr>
        <w:widowControl w:val="0"/>
        <w:numPr>
          <w:ilvl w:val="0"/>
          <w:numId w:val="40"/>
        </w:numPr>
        <w:spacing w:after="0" w:line="240" w:lineRule="auto"/>
        <w:ind w:firstLine="709"/>
        <w:jc w:val="both"/>
        <w:rPr>
          <w:rFonts w:ascii="Times New Roman" w:hAnsi="Times New Roman"/>
          <w:lang w:eastAsia="ru-RU"/>
        </w:rPr>
      </w:pPr>
      <w:r w:rsidRPr="00ED2E85">
        <w:rPr>
          <w:rFonts w:ascii="Times New Roman" w:hAnsi="Times New Roman"/>
          <w:lang w:eastAsia="ru-RU"/>
        </w:rPr>
        <w:t>Расходы, возникающие в связи с перечислением денежных средств ГАРАНТОМ по Гарантии, несет ГАРАНТ.</w:t>
      </w:r>
    </w:p>
    <w:p w:rsidR="00ED2E85" w:rsidRPr="00ED2E85" w:rsidRDefault="00ED2E85" w:rsidP="00ED2E85">
      <w:pPr>
        <w:widowControl w:val="0"/>
        <w:numPr>
          <w:ilvl w:val="0"/>
          <w:numId w:val="40"/>
        </w:numPr>
        <w:spacing w:after="0" w:line="240" w:lineRule="auto"/>
        <w:ind w:firstLine="709"/>
        <w:jc w:val="both"/>
        <w:rPr>
          <w:rFonts w:ascii="Times New Roman" w:hAnsi="Times New Roman"/>
          <w:lang w:eastAsia="ru-RU"/>
        </w:rPr>
      </w:pPr>
      <w:r w:rsidRPr="00ED2E85">
        <w:rPr>
          <w:rFonts w:ascii="Times New Roman" w:hAnsi="Times New Roman"/>
          <w:lang w:eastAsia="ru-RU"/>
        </w:rPr>
        <w:t>Изменения, вносимые в ДОГОВОР, не освобождают ГАРАНТА от исполнения обязательств по Гарантии.</w:t>
      </w:r>
    </w:p>
    <w:p w:rsidR="00ED2E85" w:rsidRPr="00ED2E85" w:rsidRDefault="00ED2E85" w:rsidP="00ED2E85">
      <w:pPr>
        <w:widowControl w:val="0"/>
        <w:numPr>
          <w:ilvl w:val="0"/>
          <w:numId w:val="40"/>
        </w:numPr>
        <w:spacing w:after="0" w:line="240" w:lineRule="auto"/>
        <w:ind w:firstLine="709"/>
        <w:jc w:val="both"/>
        <w:rPr>
          <w:rFonts w:ascii="Times New Roman" w:hAnsi="Times New Roman"/>
          <w:lang w:eastAsia="ru-RU"/>
        </w:rPr>
      </w:pPr>
      <w:r w:rsidRPr="00ED2E85">
        <w:rPr>
          <w:rFonts w:ascii="Times New Roman" w:hAnsi="Times New Roman"/>
          <w:lang w:eastAsia="ru-RU"/>
        </w:rPr>
        <w:t xml:space="preserve">Гарантия регулируется законодательством Российской Федерации. Все споры между ГАРАНТОМ и БЕНЕФИЦИАРОМ, вытекающие из Гарантии или связанные с ней, подлежат рассмотрению в Арбитражном суде г. </w:t>
      </w:r>
      <w:proofErr w:type="gramStart"/>
      <w:r w:rsidRPr="00ED2E85">
        <w:rPr>
          <w:rFonts w:ascii="Times New Roman" w:hAnsi="Times New Roman"/>
          <w:lang w:eastAsia="ru-RU"/>
        </w:rPr>
        <w:t>Москвы  в</w:t>
      </w:r>
      <w:proofErr w:type="gramEnd"/>
      <w:r w:rsidRPr="00ED2E85">
        <w:rPr>
          <w:rFonts w:ascii="Times New Roman" w:hAnsi="Times New Roman"/>
          <w:lang w:eastAsia="ru-RU"/>
        </w:rPr>
        <w:t xml:space="preserve"> соответствии с действующим законодательством Российской Федерации.</w:t>
      </w:r>
    </w:p>
    <w:p w:rsidR="00ED2E85" w:rsidRPr="00ED2E85" w:rsidRDefault="00ED2E85" w:rsidP="00ED2E85">
      <w:pPr>
        <w:widowControl w:val="0"/>
        <w:spacing w:after="0" w:line="240" w:lineRule="auto"/>
        <w:ind w:firstLine="709"/>
        <w:jc w:val="both"/>
        <w:rPr>
          <w:rFonts w:ascii="Times New Roman" w:hAnsi="Times New Roman"/>
          <w:lang w:eastAsia="ru-RU"/>
        </w:rPr>
      </w:pPr>
    </w:p>
    <w:tbl>
      <w:tblPr>
        <w:tblW w:w="0" w:type="auto"/>
        <w:tblLook w:val="04A0" w:firstRow="1" w:lastRow="0" w:firstColumn="1" w:lastColumn="0" w:noHBand="0" w:noVBand="1"/>
      </w:tblPr>
      <w:tblGrid>
        <w:gridCol w:w="4077"/>
        <w:gridCol w:w="2636"/>
        <w:gridCol w:w="3508"/>
      </w:tblGrid>
      <w:tr w:rsidR="00ED2E85" w:rsidRPr="00ED2E85" w:rsidTr="00ED2E85">
        <w:tc>
          <w:tcPr>
            <w:tcW w:w="4077" w:type="dxa"/>
          </w:tcPr>
          <w:p w:rsidR="00ED2E85" w:rsidRPr="00ED2E85" w:rsidRDefault="00ED2E85" w:rsidP="00ED2E85">
            <w:pPr>
              <w:spacing w:after="0" w:line="240" w:lineRule="auto"/>
              <w:jc w:val="center"/>
              <w:rPr>
                <w:rFonts w:ascii="Times New Roman" w:hAnsi="Times New Roman"/>
                <w:bCs/>
                <w:lang w:eastAsia="ru-RU"/>
              </w:rPr>
            </w:pPr>
          </w:p>
        </w:tc>
        <w:tc>
          <w:tcPr>
            <w:tcW w:w="2552" w:type="dxa"/>
          </w:tcPr>
          <w:p w:rsidR="00ED2E85" w:rsidRPr="00ED2E85" w:rsidRDefault="00ED2E85" w:rsidP="00ED2E85">
            <w:pPr>
              <w:spacing w:after="0" w:line="240" w:lineRule="auto"/>
              <w:jc w:val="both"/>
              <w:rPr>
                <w:rFonts w:ascii="Times New Roman" w:hAnsi="Times New Roman"/>
                <w:bCs/>
                <w:lang w:eastAsia="ru-RU"/>
              </w:rPr>
            </w:pPr>
            <w:r w:rsidRPr="00ED2E85">
              <w:rPr>
                <w:rFonts w:ascii="Times New Roman" w:hAnsi="Times New Roman"/>
                <w:bCs/>
                <w:lang w:eastAsia="ru-RU"/>
              </w:rPr>
              <w:t>______________________</w:t>
            </w:r>
          </w:p>
        </w:tc>
        <w:tc>
          <w:tcPr>
            <w:tcW w:w="3508" w:type="dxa"/>
          </w:tcPr>
          <w:p w:rsidR="00ED2E85" w:rsidRPr="00ED2E85" w:rsidRDefault="00ED2E85" w:rsidP="00ED2E85">
            <w:pPr>
              <w:spacing w:after="0" w:line="240" w:lineRule="auto"/>
              <w:jc w:val="center"/>
              <w:rPr>
                <w:rFonts w:ascii="Times New Roman" w:hAnsi="Times New Roman"/>
                <w:bCs/>
                <w:lang w:eastAsia="ru-RU"/>
              </w:rPr>
            </w:pPr>
          </w:p>
        </w:tc>
      </w:tr>
      <w:tr w:rsidR="00ED2E85" w:rsidRPr="00ED2E85" w:rsidTr="00ED2E85">
        <w:tc>
          <w:tcPr>
            <w:tcW w:w="4077" w:type="dxa"/>
          </w:tcPr>
          <w:p w:rsidR="00ED2E85" w:rsidRPr="00ED2E85" w:rsidRDefault="00ED2E85" w:rsidP="00ED2E85">
            <w:pPr>
              <w:spacing w:after="0" w:line="240" w:lineRule="auto"/>
              <w:jc w:val="center"/>
              <w:rPr>
                <w:rFonts w:ascii="Times New Roman" w:hAnsi="Times New Roman"/>
                <w:bCs/>
                <w:lang w:eastAsia="ru-RU"/>
              </w:rPr>
            </w:pPr>
            <w:r w:rsidRPr="00ED2E85">
              <w:rPr>
                <w:rFonts w:ascii="Times New Roman" w:hAnsi="Times New Roman"/>
                <w:lang w:eastAsia="ru-RU"/>
              </w:rPr>
              <w:t xml:space="preserve">Представитель </w:t>
            </w:r>
          </w:p>
        </w:tc>
        <w:tc>
          <w:tcPr>
            <w:tcW w:w="2552" w:type="dxa"/>
          </w:tcPr>
          <w:p w:rsidR="00ED2E85" w:rsidRPr="00ED2E85" w:rsidRDefault="00ED2E85" w:rsidP="00ED2E85">
            <w:pPr>
              <w:spacing w:after="0" w:line="240" w:lineRule="auto"/>
              <w:jc w:val="center"/>
              <w:rPr>
                <w:rFonts w:ascii="Times New Roman" w:hAnsi="Times New Roman"/>
                <w:bCs/>
                <w:lang w:eastAsia="ru-RU"/>
              </w:rPr>
            </w:pPr>
            <w:r w:rsidRPr="00ED2E85">
              <w:rPr>
                <w:rFonts w:ascii="Times New Roman" w:hAnsi="Times New Roman"/>
                <w:lang w:eastAsia="ru-RU"/>
              </w:rPr>
              <w:t>(подпись)</w:t>
            </w:r>
          </w:p>
        </w:tc>
        <w:tc>
          <w:tcPr>
            <w:tcW w:w="3508" w:type="dxa"/>
          </w:tcPr>
          <w:p w:rsidR="00ED2E85" w:rsidRPr="00ED2E85" w:rsidRDefault="00ED2E85" w:rsidP="00ED2E85">
            <w:pPr>
              <w:spacing w:after="0" w:line="240" w:lineRule="auto"/>
              <w:jc w:val="center"/>
              <w:rPr>
                <w:rFonts w:ascii="Times New Roman" w:hAnsi="Times New Roman"/>
                <w:bCs/>
                <w:lang w:eastAsia="ru-RU"/>
              </w:rPr>
            </w:pPr>
            <w:r w:rsidRPr="00ED2E85">
              <w:rPr>
                <w:rFonts w:ascii="Times New Roman" w:hAnsi="Times New Roman"/>
                <w:lang w:eastAsia="ru-RU"/>
              </w:rPr>
              <w:t>(Ф.И.О.)</w:t>
            </w:r>
          </w:p>
        </w:tc>
      </w:tr>
    </w:tbl>
    <w:p w:rsidR="007F25B0" w:rsidRPr="00ED2E85" w:rsidRDefault="007F25B0" w:rsidP="006E32BE">
      <w:pPr>
        <w:spacing w:after="0" w:line="240" w:lineRule="auto"/>
        <w:jc w:val="right"/>
        <w:rPr>
          <w:rFonts w:ascii="Times New Roman" w:hAnsi="Times New Roman"/>
          <w:lang w:eastAsia="ru-RU"/>
        </w:rPr>
      </w:pPr>
    </w:p>
    <w:p w:rsidR="007F25B0" w:rsidRPr="00ED2E85" w:rsidRDefault="007F25B0" w:rsidP="006E32BE">
      <w:pPr>
        <w:spacing w:after="0" w:line="240" w:lineRule="auto"/>
        <w:jc w:val="right"/>
        <w:rPr>
          <w:rFonts w:ascii="Times New Roman" w:hAnsi="Times New Roman"/>
          <w:lang w:eastAsia="ru-RU"/>
        </w:rPr>
      </w:pPr>
    </w:p>
    <w:p w:rsidR="007F25B0" w:rsidRPr="00ED2E85" w:rsidRDefault="007F25B0" w:rsidP="006E32BE">
      <w:pPr>
        <w:spacing w:after="0" w:line="240" w:lineRule="auto"/>
        <w:jc w:val="right"/>
        <w:rPr>
          <w:rFonts w:ascii="Times New Roman" w:hAnsi="Times New Roman"/>
          <w:lang w:eastAsia="ru-RU"/>
        </w:rPr>
      </w:pPr>
    </w:p>
    <w:p w:rsidR="007F25B0" w:rsidRPr="00ED2E85" w:rsidRDefault="007F25B0" w:rsidP="006E32BE">
      <w:pPr>
        <w:spacing w:after="0" w:line="240" w:lineRule="auto"/>
        <w:jc w:val="right"/>
        <w:rPr>
          <w:rFonts w:ascii="Times New Roman" w:hAnsi="Times New Roman"/>
          <w:lang w:eastAsia="ru-RU"/>
        </w:rPr>
      </w:pPr>
    </w:p>
    <w:p w:rsidR="007F25B0" w:rsidRPr="00ED2E85" w:rsidRDefault="007F25B0" w:rsidP="006E32BE">
      <w:pPr>
        <w:spacing w:after="0" w:line="240" w:lineRule="auto"/>
        <w:jc w:val="right"/>
        <w:rPr>
          <w:rFonts w:ascii="Times New Roman" w:hAnsi="Times New Roman"/>
          <w:lang w:eastAsia="ru-RU"/>
        </w:rPr>
      </w:pPr>
    </w:p>
    <w:p w:rsidR="00526EC1" w:rsidRPr="00ED2E85" w:rsidRDefault="00526EC1" w:rsidP="00526EC1">
      <w:pPr>
        <w:keepNext/>
        <w:suppressAutoHyphens/>
        <w:spacing w:after="0" w:line="240" w:lineRule="auto"/>
        <w:ind w:left="8364"/>
        <w:outlineLvl w:val="1"/>
        <w:rPr>
          <w:rFonts w:ascii="Times New Roman" w:hAnsi="Times New Roman"/>
          <w:lang w:eastAsia="ru-RU"/>
        </w:rPr>
      </w:pPr>
    </w:p>
    <w:p w:rsidR="00526EC1" w:rsidRPr="00ED2E85" w:rsidRDefault="00526EC1" w:rsidP="00526EC1">
      <w:pPr>
        <w:keepNext/>
        <w:suppressAutoHyphens/>
        <w:spacing w:after="0" w:line="240" w:lineRule="auto"/>
        <w:ind w:left="8364"/>
        <w:outlineLvl w:val="1"/>
        <w:rPr>
          <w:rFonts w:ascii="Times New Roman" w:hAnsi="Times New Roman"/>
          <w:lang w:eastAsia="ru-RU"/>
        </w:rPr>
      </w:pPr>
    </w:p>
    <w:p w:rsidR="00526EC1" w:rsidRPr="00ED2E85" w:rsidRDefault="00526EC1" w:rsidP="00526EC1">
      <w:pPr>
        <w:keepNext/>
        <w:suppressAutoHyphens/>
        <w:spacing w:after="0" w:line="240" w:lineRule="auto"/>
        <w:ind w:left="8364"/>
        <w:outlineLvl w:val="1"/>
        <w:rPr>
          <w:rFonts w:ascii="Times New Roman" w:hAnsi="Times New Roman"/>
          <w:lang w:eastAsia="ru-RU"/>
        </w:rPr>
      </w:pPr>
    </w:p>
    <w:p w:rsidR="00526EC1" w:rsidRPr="00ED2E85" w:rsidRDefault="00526EC1" w:rsidP="00526EC1">
      <w:pPr>
        <w:keepNext/>
        <w:suppressAutoHyphens/>
        <w:spacing w:after="0" w:line="240" w:lineRule="auto"/>
        <w:ind w:left="8364"/>
        <w:outlineLvl w:val="1"/>
        <w:rPr>
          <w:rFonts w:ascii="Times New Roman" w:hAnsi="Times New Roman"/>
          <w:lang w:eastAsia="ru-RU"/>
        </w:rPr>
      </w:pPr>
    </w:p>
    <w:p w:rsidR="00526EC1" w:rsidRPr="00ED2E85" w:rsidRDefault="00526EC1" w:rsidP="00526EC1">
      <w:pPr>
        <w:keepNext/>
        <w:suppressAutoHyphens/>
        <w:spacing w:after="0" w:line="240" w:lineRule="auto"/>
        <w:ind w:left="8364"/>
        <w:outlineLvl w:val="1"/>
        <w:rPr>
          <w:rFonts w:ascii="Times New Roman" w:hAnsi="Times New Roman"/>
          <w:lang w:eastAsia="ru-RU"/>
        </w:rPr>
      </w:pPr>
    </w:p>
    <w:p w:rsidR="00526EC1" w:rsidRPr="00ED2E85" w:rsidRDefault="00526EC1" w:rsidP="00526EC1">
      <w:pPr>
        <w:keepNext/>
        <w:suppressAutoHyphens/>
        <w:spacing w:after="0" w:line="240" w:lineRule="auto"/>
        <w:ind w:left="8364"/>
        <w:outlineLvl w:val="1"/>
        <w:rPr>
          <w:rFonts w:ascii="Times New Roman" w:hAnsi="Times New Roman"/>
          <w:lang w:eastAsia="ru-RU"/>
        </w:rPr>
      </w:pPr>
    </w:p>
    <w:p w:rsidR="00526EC1" w:rsidRPr="00ED2E85" w:rsidRDefault="00526EC1" w:rsidP="00526EC1">
      <w:pPr>
        <w:keepNext/>
        <w:suppressAutoHyphens/>
        <w:spacing w:after="0" w:line="240" w:lineRule="auto"/>
        <w:ind w:left="8364"/>
        <w:outlineLvl w:val="1"/>
        <w:rPr>
          <w:rFonts w:ascii="Times New Roman" w:hAnsi="Times New Roman"/>
          <w:lang w:eastAsia="ru-RU"/>
        </w:rPr>
      </w:pPr>
    </w:p>
    <w:p w:rsidR="00526EC1" w:rsidRPr="00ED2E85" w:rsidRDefault="00526EC1" w:rsidP="00526EC1">
      <w:pPr>
        <w:keepNext/>
        <w:suppressAutoHyphens/>
        <w:spacing w:after="0" w:line="240" w:lineRule="auto"/>
        <w:ind w:left="8364"/>
        <w:outlineLvl w:val="1"/>
        <w:rPr>
          <w:rFonts w:ascii="Times New Roman" w:hAnsi="Times New Roman"/>
          <w:lang w:eastAsia="ru-RU"/>
        </w:rPr>
      </w:pPr>
    </w:p>
    <w:p w:rsidR="00526EC1" w:rsidRPr="00ED2E85" w:rsidRDefault="00526EC1" w:rsidP="00526EC1">
      <w:pPr>
        <w:keepNext/>
        <w:suppressAutoHyphens/>
        <w:spacing w:after="0" w:line="240" w:lineRule="auto"/>
        <w:ind w:left="8364"/>
        <w:outlineLvl w:val="1"/>
        <w:rPr>
          <w:rFonts w:ascii="Times New Roman" w:hAnsi="Times New Roman"/>
          <w:lang w:eastAsia="ru-RU"/>
        </w:rPr>
      </w:pPr>
    </w:p>
    <w:p w:rsidR="00526EC1" w:rsidRPr="00ED2E85" w:rsidRDefault="00526EC1" w:rsidP="00526EC1">
      <w:pPr>
        <w:keepNext/>
        <w:suppressAutoHyphens/>
        <w:spacing w:after="0" w:line="240" w:lineRule="auto"/>
        <w:ind w:left="8364"/>
        <w:outlineLvl w:val="1"/>
        <w:rPr>
          <w:rFonts w:ascii="Times New Roman" w:hAnsi="Times New Roman"/>
          <w:lang w:eastAsia="ru-RU"/>
        </w:rPr>
      </w:pPr>
    </w:p>
    <w:p w:rsidR="00526EC1" w:rsidRPr="00ED2E85" w:rsidRDefault="00526EC1" w:rsidP="00526EC1">
      <w:pPr>
        <w:keepNext/>
        <w:suppressAutoHyphens/>
        <w:spacing w:after="0" w:line="240" w:lineRule="auto"/>
        <w:ind w:left="8364"/>
        <w:outlineLvl w:val="1"/>
        <w:rPr>
          <w:rFonts w:ascii="Times New Roman" w:hAnsi="Times New Roman"/>
          <w:lang w:eastAsia="ru-RU"/>
        </w:rPr>
      </w:pPr>
    </w:p>
    <w:p w:rsidR="00526EC1" w:rsidRPr="00ED2E85" w:rsidRDefault="00526EC1" w:rsidP="00526EC1">
      <w:pPr>
        <w:keepNext/>
        <w:suppressAutoHyphens/>
        <w:spacing w:after="0" w:line="240" w:lineRule="auto"/>
        <w:ind w:left="8364"/>
        <w:outlineLvl w:val="1"/>
        <w:rPr>
          <w:rFonts w:ascii="Times New Roman" w:hAnsi="Times New Roman"/>
          <w:lang w:eastAsia="ru-RU"/>
        </w:rPr>
      </w:pPr>
    </w:p>
    <w:p w:rsidR="00526EC1" w:rsidRPr="00ED2E85" w:rsidRDefault="00526EC1" w:rsidP="00526EC1">
      <w:pPr>
        <w:keepNext/>
        <w:suppressAutoHyphens/>
        <w:spacing w:after="0" w:line="240" w:lineRule="auto"/>
        <w:ind w:left="8364"/>
        <w:outlineLvl w:val="1"/>
        <w:rPr>
          <w:rFonts w:ascii="Times New Roman" w:hAnsi="Times New Roman"/>
          <w:lang w:eastAsia="ru-RU"/>
        </w:rPr>
      </w:pPr>
    </w:p>
    <w:p w:rsidR="00526EC1" w:rsidRPr="00ED2E85" w:rsidRDefault="00526EC1" w:rsidP="00526EC1">
      <w:pPr>
        <w:keepNext/>
        <w:suppressAutoHyphens/>
        <w:spacing w:after="0" w:line="240" w:lineRule="auto"/>
        <w:ind w:left="8364"/>
        <w:outlineLvl w:val="1"/>
        <w:rPr>
          <w:rFonts w:ascii="Times New Roman" w:hAnsi="Times New Roman"/>
          <w:lang w:eastAsia="ru-RU"/>
        </w:rPr>
      </w:pPr>
    </w:p>
    <w:p w:rsidR="00526EC1" w:rsidRPr="00ED2E85" w:rsidRDefault="00526EC1" w:rsidP="00526EC1">
      <w:pPr>
        <w:keepNext/>
        <w:suppressAutoHyphens/>
        <w:spacing w:after="0" w:line="240" w:lineRule="auto"/>
        <w:ind w:left="8364"/>
        <w:outlineLvl w:val="1"/>
        <w:rPr>
          <w:rFonts w:ascii="Times New Roman" w:hAnsi="Times New Roman"/>
          <w:lang w:eastAsia="ru-RU"/>
        </w:rPr>
      </w:pPr>
    </w:p>
    <w:p w:rsidR="00526EC1" w:rsidRPr="00ED2E85" w:rsidRDefault="00526EC1" w:rsidP="00526EC1">
      <w:pPr>
        <w:keepNext/>
        <w:suppressAutoHyphens/>
        <w:spacing w:after="0" w:line="240" w:lineRule="auto"/>
        <w:ind w:left="8364"/>
        <w:outlineLvl w:val="1"/>
        <w:rPr>
          <w:rFonts w:ascii="Times New Roman" w:hAnsi="Times New Roman"/>
          <w:lang w:eastAsia="ru-RU"/>
        </w:rPr>
      </w:pPr>
    </w:p>
    <w:p w:rsidR="004C7618" w:rsidRPr="00326F93" w:rsidRDefault="004C7618" w:rsidP="006E32BE">
      <w:pPr>
        <w:keepNext/>
        <w:tabs>
          <w:tab w:val="left" w:pos="709"/>
        </w:tabs>
        <w:spacing w:after="0" w:line="240" w:lineRule="auto"/>
        <w:ind w:left="142" w:right="141"/>
        <w:jc w:val="right"/>
        <w:outlineLvl w:val="1"/>
        <w:rPr>
          <w:rFonts w:ascii="Times New Roman" w:hAnsi="Times New Roman"/>
          <w:lang w:eastAsia="ru-RU"/>
        </w:rPr>
      </w:pPr>
    </w:p>
    <w:sectPr w:rsidR="004C7618" w:rsidRPr="00326F93" w:rsidSect="006E32BE">
      <w:pgSz w:w="11907" w:h="16839" w:code="9"/>
      <w:pgMar w:top="567" w:right="425" w:bottom="992" w:left="1134" w:header="794" w:footer="79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7208" w:rsidRDefault="00707208">
      <w:pPr>
        <w:spacing w:after="0" w:line="240" w:lineRule="auto"/>
      </w:pPr>
      <w:r>
        <w:separator/>
      </w:r>
    </w:p>
  </w:endnote>
  <w:endnote w:type="continuationSeparator" w:id="0">
    <w:p w:rsidR="00707208" w:rsidRDefault="007072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7208" w:rsidRDefault="00707208">
      <w:pPr>
        <w:spacing w:after="0" w:line="240" w:lineRule="auto"/>
      </w:pPr>
      <w:r>
        <w:separator/>
      </w:r>
    </w:p>
  </w:footnote>
  <w:footnote w:type="continuationSeparator" w:id="0">
    <w:p w:rsidR="00707208" w:rsidRDefault="00707208">
      <w:pPr>
        <w:spacing w:after="0" w:line="240" w:lineRule="auto"/>
      </w:pPr>
      <w:r>
        <w:continuationSeparator/>
      </w:r>
    </w:p>
  </w:footnote>
  <w:footnote w:id="1">
    <w:p w:rsidR="00025B26" w:rsidRPr="004A0906" w:rsidRDefault="00025B26" w:rsidP="009875BA">
      <w:pPr>
        <w:pStyle w:val="af4"/>
        <w:spacing w:line="200" w:lineRule="exact"/>
      </w:pPr>
      <w:r w:rsidRPr="004A0906">
        <w:rPr>
          <w:rStyle w:val="afffff"/>
          <w:i/>
        </w:rPr>
        <w:footnoteRef/>
      </w:r>
      <w:r w:rsidRPr="004A0906">
        <w:rPr>
          <w:i/>
        </w:rPr>
        <w:t xml:space="preserve"> </w:t>
      </w:r>
      <w:r w:rsidRPr="004A0906">
        <w:rPr>
          <w:color w:val="000000"/>
        </w:rPr>
        <w:t>Разбивка по годам указывается в том случае, если по итогам процедуры заключается многолетний договор или договор, срок действия которого начинается в текущем году и заканчивается в следующем.</w:t>
      </w:r>
    </w:p>
  </w:footnote>
  <w:footnote w:id="2">
    <w:p w:rsidR="00025B26" w:rsidRPr="004A0906" w:rsidRDefault="00025B26" w:rsidP="009875BA">
      <w:pPr>
        <w:pStyle w:val="af4"/>
        <w:spacing w:line="200" w:lineRule="exact"/>
      </w:pPr>
      <w:r w:rsidRPr="004A0906">
        <w:rPr>
          <w:rStyle w:val="afffff"/>
        </w:rPr>
        <w:footnoteRef/>
      </w:r>
      <w:r w:rsidRPr="004A0906">
        <w:t xml:space="preserve"> </w:t>
      </w:r>
      <w:r w:rsidRPr="004A0906">
        <w:rPr>
          <w:color w:val="000000"/>
        </w:rPr>
        <w:t xml:space="preserve">В случае если в рамках лота участник </w:t>
      </w:r>
      <w:proofErr w:type="gramStart"/>
      <w:r w:rsidRPr="004A0906">
        <w:rPr>
          <w:color w:val="000000"/>
        </w:rPr>
        <w:t>предлагает  несколько</w:t>
      </w:r>
      <w:proofErr w:type="gramEnd"/>
      <w:r w:rsidRPr="004A0906">
        <w:rPr>
          <w:color w:val="000000"/>
        </w:rPr>
        <w:t xml:space="preserve"> видов товаров, работ, услуг, относящихся к </w:t>
      </w:r>
      <w:r w:rsidRPr="004A0906">
        <w:t>высокотехнологичным и (или) инновационным</w:t>
      </w:r>
      <w:r w:rsidRPr="004A0906">
        <w:rPr>
          <w:color w:val="000000"/>
        </w:rPr>
        <w:t xml:space="preserve">, указывается их общая </w:t>
      </w:r>
      <w:r>
        <w:rPr>
          <w:color w:val="000000"/>
        </w:rPr>
        <w:t>доля</w:t>
      </w:r>
      <w:r w:rsidRPr="004A0906">
        <w:rPr>
          <w:color w:val="000000"/>
        </w:rPr>
        <w:t>.</w:t>
      </w:r>
    </w:p>
  </w:footnote>
  <w:footnote w:id="3">
    <w:p w:rsidR="00025B26" w:rsidRDefault="00025B26" w:rsidP="009875BA">
      <w:pPr>
        <w:pStyle w:val="af4"/>
      </w:pPr>
      <w:r>
        <w:rPr>
          <w:rStyle w:val="afffff"/>
        </w:rPr>
        <w:footnoteRef/>
      </w:r>
      <w:r>
        <w:t xml:space="preserve"> </w:t>
      </w:r>
      <w:r w:rsidRPr="009D54E7">
        <w:rPr>
          <w:i/>
        </w:rPr>
        <w:t xml:space="preserve">Форма технического </w:t>
      </w:r>
      <w:r>
        <w:rPr>
          <w:i/>
        </w:rPr>
        <w:t>предложения</w:t>
      </w:r>
      <w:r w:rsidRPr="009D54E7">
        <w:rPr>
          <w:i/>
        </w:rPr>
        <w:t xml:space="preserve"> может быть изменена заказчиком в зависимости от предмета закупки и требований к закупаемым товарам, работам, услугам. В </w:t>
      </w:r>
      <w:r>
        <w:rPr>
          <w:i/>
        </w:rPr>
        <w:t xml:space="preserve">форме </w:t>
      </w:r>
      <w:r w:rsidRPr="009D54E7">
        <w:rPr>
          <w:i/>
        </w:rPr>
        <w:t>техническо</w:t>
      </w:r>
      <w:r>
        <w:rPr>
          <w:i/>
        </w:rPr>
        <w:t>го</w:t>
      </w:r>
      <w:r w:rsidRPr="009D54E7">
        <w:rPr>
          <w:i/>
        </w:rPr>
        <w:t xml:space="preserve"> </w:t>
      </w:r>
      <w:r>
        <w:rPr>
          <w:i/>
        </w:rPr>
        <w:t>предложения должна быть предусмотрена возможность для участника указать сведения, требуемые в техническом задании.</w:t>
      </w:r>
    </w:p>
  </w:footnote>
  <w:footnote w:id="4">
    <w:p w:rsidR="00025B26" w:rsidRPr="009823DC" w:rsidRDefault="00025B26" w:rsidP="009875BA">
      <w:pPr>
        <w:pStyle w:val="af4"/>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160208">
        <w:rPr>
          <w:i/>
        </w:rPr>
        <w:t xml:space="preserve">при условии указания в данном разделе технического предложения следующей формулировки: «наименование, количество (объем), </w:t>
      </w:r>
      <w:r>
        <w:rPr>
          <w:i/>
        </w:rPr>
        <w:t>цены за единицу товара, работы, услуги</w:t>
      </w:r>
      <w:r w:rsidRPr="00160208">
        <w:rPr>
          <w:i/>
        </w:rPr>
        <w:t xml:space="preserve"> указаны в приложении № __ к техническому предложению.». </w:t>
      </w:r>
      <w:r w:rsidRPr="00160208">
        <w:t xml:space="preserve">Цена договора, порядок ее формирования, сведения о стоимости непосредственно товара и транспортно-логистических услуг (если предусмотрено условиями </w:t>
      </w:r>
      <w:r w:rsidRPr="00B92381">
        <w:t>приложения № 1 к извещению</w:t>
      </w:r>
      <w:r w:rsidRPr="00160208">
        <w:t xml:space="preserve">) в обязательном порядке указываются в данном пункте </w:t>
      </w:r>
      <w:r w:rsidRPr="00B92381">
        <w:t>приложения № 1 к извещению</w:t>
      </w:r>
      <w:r w:rsidRPr="004C7F6C">
        <w:t>.</w:t>
      </w:r>
    </w:p>
  </w:footnote>
  <w:footnote w:id="5">
    <w:p w:rsidR="00025B26" w:rsidRDefault="00025B26" w:rsidP="009875BA">
      <w:pPr>
        <w:pStyle w:val="af4"/>
        <w:rPr>
          <w:i/>
        </w:rPr>
      </w:pPr>
      <w:r>
        <w:rPr>
          <w:rStyle w:val="afffff"/>
        </w:rPr>
        <w:footnoteRef/>
      </w:r>
      <w:r>
        <w:t xml:space="preserve"> </w:t>
      </w:r>
      <w:r w:rsidRPr="00FD51CD">
        <w:rPr>
          <w:i/>
        </w:rPr>
        <w:t xml:space="preserve">Таблица </w:t>
      </w:r>
      <w:r>
        <w:rPr>
          <w:i/>
        </w:rPr>
        <w:t>может быть дополнена колонками «производитель, страна производитель товара», «гарантийный срок эксплуатации».</w:t>
      </w:r>
    </w:p>
    <w:p w:rsidR="00025B26" w:rsidRDefault="00025B26" w:rsidP="009875BA">
      <w:pPr>
        <w:pStyle w:val="af4"/>
      </w:pPr>
      <w:r w:rsidRPr="0073770C">
        <w:rPr>
          <w:bCs/>
          <w:i/>
        </w:rPr>
        <w:t>При установлении приоритета т</w:t>
      </w:r>
      <w:r>
        <w:rPr>
          <w:bCs/>
          <w:i/>
        </w:rPr>
        <w:t xml:space="preserve">оваров российского </w:t>
      </w:r>
      <w:proofErr w:type="gramStart"/>
      <w:r>
        <w:rPr>
          <w:bCs/>
          <w:i/>
        </w:rPr>
        <w:t xml:space="preserve">происхождения </w:t>
      </w:r>
      <w:r w:rsidRPr="0073770C">
        <w:rPr>
          <w:bCs/>
          <w:i/>
        </w:rPr>
        <w:t xml:space="preserve"> по</w:t>
      </w:r>
      <w:proofErr w:type="gramEnd"/>
      <w:r w:rsidRPr="0073770C">
        <w:rPr>
          <w:bCs/>
          <w:i/>
        </w:rPr>
        <w:t xml:space="preserve"> отношению к товарам, происходящим из иностранного государства, </w:t>
      </w:r>
      <w:r>
        <w:rPr>
          <w:bCs/>
          <w:i/>
        </w:rPr>
        <w:t xml:space="preserve">сведения о стране происхождения поставляемых товаров и их </w:t>
      </w:r>
      <w:r w:rsidRPr="0073770C">
        <w:rPr>
          <w:bCs/>
          <w:i/>
        </w:rPr>
        <w:t xml:space="preserve">стоимости </w:t>
      </w:r>
      <w:r>
        <w:rPr>
          <w:bCs/>
          <w:i/>
        </w:rPr>
        <w:t xml:space="preserve">за единицу </w:t>
      </w:r>
      <w:r w:rsidRPr="0073770C">
        <w:rPr>
          <w:bCs/>
          <w:i/>
        </w:rPr>
        <w:t>в обязательном порядке запрашиваются в состав</w:t>
      </w:r>
      <w:r>
        <w:rPr>
          <w:bCs/>
          <w:i/>
        </w:rPr>
        <w:t>е технического предложения.</w:t>
      </w:r>
    </w:p>
  </w:footnote>
  <w:footnote w:id="6">
    <w:p w:rsidR="00025B26" w:rsidRDefault="00025B26" w:rsidP="009875BA">
      <w:pPr>
        <w:pStyle w:val="af4"/>
      </w:pPr>
      <w:r>
        <w:rPr>
          <w:rStyle w:val="afffff"/>
        </w:rPr>
        <w:footnoteRef/>
      </w:r>
      <w:r>
        <w:t xml:space="preserve"> Е</w:t>
      </w:r>
      <w:r w:rsidRPr="00DD09B1">
        <w:t xml:space="preserve">сли в заявке </w:t>
      </w:r>
      <w:r>
        <w:t xml:space="preserve">участника </w:t>
      </w:r>
      <w:r w:rsidRPr="00DD09B1">
        <w:t xml:space="preserve">имеются арифметические ошибки в расчете цены с НДС, то </w:t>
      </w:r>
      <w:r>
        <w:t>экспертная группа</w:t>
      </w:r>
      <w:r w:rsidRPr="00DD09B1">
        <w:t xml:space="preserve"> пересчитывает цену с НДС в соответствии с </w:t>
      </w:r>
      <w:r w:rsidRPr="00885EB0">
        <w:t xml:space="preserve">порядком расчета цены с НДС, изложенным в </w:t>
      </w:r>
      <w:r w:rsidRPr="00B92381">
        <w:t>приложения № 1 к извещению</w:t>
      </w:r>
      <w:r w:rsidRPr="00885EB0">
        <w:t>, и указывает эту цену в протоколе рассмотрения и оценки заявок</w:t>
      </w:r>
      <w:r>
        <w:t>.</w:t>
      </w:r>
    </w:p>
  </w:footnote>
  <w:footnote w:id="7">
    <w:p w:rsidR="00025B26" w:rsidRDefault="00025B26" w:rsidP="009875BA">
      <w:pPr>
        <w:pStyle w:val="af4"/>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4C7F6C">
        <w:rPr>
          <w:i/>
        </w:rPr>
        <w:t>при условии указания в данном разделе технического предложения следующей формулировки: «</w:t>
      </w:r>
      <w:r w:rsidRPr="004C7F6C">
        <w:t>характеристики к товарам, работам услугам</w:t>
      </w:r>
      <w:r w:rsidRPr="004C7F6C">
        <w:rPr>
          <w:i/>
        </w:rPr>
        <w:t xml:space="preserve"> указаны в приложении № __ к техническому предложению.». </w:t>
      </w:r>
    </w:p>
  </w:footnote>
  <w:footnote w:id="8">
    <w:p w:rsidR="00025B26" w:rsidRPr="00FA27A5" w:rsidRDefault="00025B26" w:rsidP="00ED2E85">
      <w:pPr>
        <w:pStyle w:val="af4"/>
      </w:pPr>
      <w:r>
        <w:rPr>
          <w:rStyle w:val="afffff"/>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w:t>
      </w:r>
      <w:proofErr w:type="spellStart"/>
      <w:r w:rsidRPr="005945D6">
        <w:t>Adobe</w:t>
      </w:r>
      <w:proofErr w:type="spellEnd"/>
      <w:r w:rsidRPr="005945D6">
        <w:t xml:space="preserve"> </w:t>
      </w:r>
      <w:proofErr w:type="spellStart"/>
      <w:r w:rsidRPr="005945D6">
        <w:t>Systems</w:t>
      </w:r>
      <w:proofErr w:type="spellEnd"/>
      <w:r>
        <w:t xml:space="preserve"> </w:t>
      </w:r>
      <w:proofErr w:type="spellStart"/>
      <w:r>
        <w:t>Incorpor</w:t>
      </w:r>
      <w:proofErr w:type="spellEnd"/>
      <w:r>
        <w:rPr>
          <w:lang w:val="en-US"/>
        </w:rPr>
        <w:t>a</w:t>
      </w:r>
      <w:proofErr w:type="spellStart"/>
      <w:r>
        <w:t>ted</w:t>
      </w:r>
      <w:proofErr w:type="spellEnd"/>
      <w:r>
        <w:t>.</w:t>
      </w:r>
    </w:p>
  </w:footnote>
  <w:footnote w:id="9">
    <w:p w:rsidR="00025B26" w:rsidRPr="00B377A4" w:rsidRDefault="00025B26" w:rsidP="00ED2E85">
      <w:pPr>
        <w:pStyle w:val="af4"/>
      </w:pPr>
      <w:r>
        <w:rPr>
          <w:rStyle w:val="afffff"/>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10">
    <w:p w:rsidR="00025B26" w:rsidRDefault="00025B26" w:rsidP="00ED2E85">
      <w:pPr>
        <w:pStyle w:val="af4"/>
      </w:pPr>
      <w:r>
        <w:rPr>
          <w:rStyle w:val="afffff"/>
        </w:rPr>
        <w:footnoteRef/>
      </w:r>
      <w:r>
        <w:t xml:space="preserve"> </w:t>
      </w:r>
      <w:r w:rsidRPr="00A83485">
        <w:t xml:space="preserve">В соответствии с Положением о правилах осуществления перевода денежных средств (утв. Банком России </w:t>
      </w:r>
      <w:r w:rsidRPr="00A83485">
        <w:br/>
        <w:t xml:space="preserve">19 июня 2012 г. № 383-П), максимальное количество символов по реквизиту «назначение платежа», в реквизитах платежного поручения (в электронном виде), должно составлять не более 210 символов. </w:t>
      </w:r>
      <w:r w:rsidRPr="00E8056D">
        <w:t>В назначении платежа указывается ОКПО и адрес участника.</w:t>
      </w:r>
      <w:r>
        <w:t xml:space="preserve"> </w:t>
      </w:r>
      <w:r w:rsidRPr="00A83485">
        <w:t xml:space="preserve">Для участников – физических лиц строка ОКПО </w:t>
      </w:r>
      <w:proofErr w:type="gramStart"/>
      <w:r w:rsidRPr="00A83485">
        <w:t xml:space="preserve">не </w:t>
      </w:r>
      <w:r>
        <w:t xml:space="preserve"> </w:t>
      </w:r>
      <w:r w:rsidRPr="00A83485">
        <w:t>заполня</w:t>
      </w:r>
      <w:r>
        <w:t>е</w:t>
      </w:r>
      <w:r w:rsidRPr="00A83485">
        <w:t>тся</w:t>
      </w:r>
      <w:proofErr w:type="gramEnd"/>
      <w:r w:rsidRPr="00A83485">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5B26" w:rsidRPr="00E006A0" w:rsidRDefault="00025B26">
    <w:pPr>
      <w:pStyle w:val="af2"/>
      <w:jc w:val="center"/>
    </w:pPr>
  </w:p>
  <w:p w:rsidR="00025B26" w:rsidRDefault="00025B26">
    <w:pPr>
      <w:pStyle w:val="af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5B26" w:rsidRPr="00E006A0" w:rsidRDefault="00025B26">
    <w:pPr>
      <w:pStyle w:val="af2"/>
      <w:jc w:val="center"/>
    </w:pPr>
  </w:p>
  <w:p w:rsidR="00025B26" w:rsidRDefault="00025B26">
    <w:pPr>
      <w:pStyle w:val="af2"/>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5B26" w:rsidRDefault="00025B26">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B1701"/>
    <w:multiLevelType w:val="multilevel"/>
    <w:tmpl w:val="8A4CF166"/>
    <w:lvl w:ilvl="0">
      <w:start w:val="3"/>
      <w:numFmt w:val="decimal"/>
      <w:lvlText w:val="%1."/>
      <w:lvlJc w:val="left"/>
      <w:pPr>
        <w:ind w:left="770" w:hanging="770"/>
      </w:pPr>
      <w:rPr>
        <w:rFonts w:hint="default"/>
      </w:rPr>
    </w:lvl>
    <w:lvl w:ilvl="1">
      <w:start w:val="16"/>
      <w:numFmt w:val="decimal"/>
      <w:lvlText w:val="%1.%2."/>
      <w:lvlJc w:val="left"/>
      <w:pPr>
        <w:ind w:left="1477" w:hanging="770"/>
      </w:pPr>
      <w:rPr>
        <w:rFonts w:hint="default"/>
      </w:rPr>
    </w:lvl>
    <w:lvl w:ilvl="2">
      <w:start w:val="5"/>
      <w:numFmt w:val="decimal"/>
      <w:lvlText w:val="%1.%2.%3."/>
      <w:lvlJc w:val="left"/>
      <w:pPr>
        <w:ind w:left="2184" w:hanging="770"/>
      </w:pPr>
      <w:rPr>
        <w:rFonts w:hint="default"/>
      </w:rPr>
    </w:lvl>
    <w:lvl w:ilvl="3">
      <w:start w:val="1"/>
      <w:numFmt w:val="decimal"/>
      <w:lvlText w:val="%1.%2.%3.%4."/>
      <w:lvlJc w:val="left"/>
      <w:pPr>
        <w:ind w:left="3201" w:hanging="1080"/>
      </w:pPr>
      <w:rPr>
        <w:rFonts w:hint="default"/>
      </w:rPr>
    </w:lvl>
    <w:lvl w:ilvl="4">
      <w:start w:val="1"/>
      <w:numFmt w:val="decimal"/>
      <w:lvlText w:val="%1.%2.%3.%4.%5."/>
      <w:lvlJc w:val="left"/>
      <w:pPr>
        <w:ind w:left="3908" w:hanging="1080"/>
      </w:pPr>
      <w:rPr>
        <w:rFonts w:hint="default"/>
      </w:rPr>
    </w:lvl>
    <w:lvl w:ilvl="5">
      <w:start w:val="1"/>
      <w:numFmt w:val="decimal"/>
      <w:lvlText w:val="%1.%2.%3.%4.%5.%6."/>
      <w:lvlJc w:val="left"/>
      <w:pPr>
        <w:ind w:left="4975" w:hanging="1440"/>
      </w:pPr>
      <w:rPr>
        <w:rFonts w:hint="default"/>
      </w:rPr>
    </w:lvl>
    <w:lvl w:ilvl="6">
      <w:start w:val="1"/>
      <w:numFmt w:val="decimal"/>
      <w:lvlText w:val="%1.%2.%3.%4.%5.%6.%7."/>
      <w:lvlJc w:val="left"/>
      <w:pPr>
        <w:ind w:left="6042" w:hanging="1800"/>
      </w:pPr>
      <w:rPr>
        <w:rFonts w:hint="default"/>
      </w:rPr>
    </w:lvl>
    <w:lvl w:ilvl="7">
      <w:start w:val="1"/>
      <w:numFmt w:val="decimal"/>
      <w:lvlText w:val="%1.%2.%3.%4.%5.%6.%7.%8."/>
      <w:lvlJc w:val="left"/>
      <w:pPr>
        <w:ind w:left="6749" w:hanging="1800"/>
      </w:pPr>
      <w:rPr>
        <w:rFonts w:hint="default"/>
      </w:rPr>
    </w:lvl>
    <w:lvl w:ilvl="8">
      <w:start w:val="1"/>
      <w:numFmt w:val="decimal"/>
      <w:lvlText w:val="%1.%2.%3.%4.%5.%6.%7.%8.%9."/>
      <w:lvlJc w:val="left"/>
      <w:pPr>
        <w:ind w:left="7816" w:hanging="2160"/>
      </w:pPr>
      <w:rPr>
        <w:rFonts w:hint="default"/>
      </w:rPr>
    </w:lvl>
  </w:abstractNum>
  <w:abstractNum w:abstractNumId="1" w15:restartNumberingAfterBreak="0">
    <w:nsid w:val="0BEE51F2"/>
    <w:multiLevelType w:val="hybridMultilevel"/>
    <w:tmpl w:val="A5D67F6E"/>
    <w:lvl w:ilvl="0" w:tplc="017684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9E3D62"/>
    <w:multiLevelType w:val="hybridMultilevel"/>
    <w:tmpl w:val="D0AAC0C2"/>
    <w:lvl w:ilvl="0" w:tplc="83E462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2A0510"/>
    <w:multiLevelType w:val="multilevel"/>
    <w:tmpl w:val="CAD4DDF6"/>
    <w:lvl w:ilvl="0">
      <w:start w:val="3"/>
      <w:numFmt w:val="decimal"/>
      <w:lvlText w:val="%1."/>
      <w:lvlJc w:val="left"/>
      <w:pPr>
        <w:ind w:left="810" w:hanging="810"/>
      </w:pPr>
      <w:rPr>
        <w:rFonts w:cs="Times New Roman" w:hint="default"/>
      </w:rPr>
    </w:lvl>
    <w:lvl w:ilvl="1">
      <w:start w:val="18"/>
      <w:numFmt w:val="decimal"/>
      <w:lvlText w:val="%1.%2."/>
      <w:lvlJc w:val="left"/>
      <w:pPr>
        <w:ind w:left="1094" w:hanging="810"/>
      </w:pPr>
      <w:rPr>
        <w:rFonts w:cs="Times New Roman" w:hint="default"/>
      </w:rPr>
    </w:lvl>
    <w:lvl w:ilvl="2">
      <w:start w:val="1"/>
      <w:numFmt w:val="decimal"/>
      <w:lvlText w:val="%1.%2.%3."/>
      <w:lvlJc w:val="left"/>
      <w:pPr>
        <w:ind w:left="1378" w:hanging="810"/>
      </w:pPr>
      <w:rPr>
        <w:rFonts w:cs="Times New Roman" w:hint="default"/>
      </w:rPr>
    </w:lvl>
    <w:lvl w:ilvl="3">
      <w:start w:val="1"/>
      <w:numFmt w:val="decimal"/>
      <w:lvlText w:val="3.20.7.%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4" w15:restartNumberingAfterBreak="0">
    <w:nsid w:val="1D9175BF"/>
    <w:multiLevelType w:val="multilevel"/>
    <w:tmpl w:val="F632A16E"/>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suff w:val="space"/>
      <w:lvlText w:val="%1.%2.%3."/>
      <w:lvlJc w:val="left"/>
      <w:pPr>
        <w:ind w:left="0" w:firstLine="0"/>
      </w:pPr>
      <w:rPr>
        <w:rFonts w:ascii="Times New Roman" w:eastAsia="Times New Roman" w:hAnsi="Times New Roman" w:cs="Times New Roman"/>
        <w:b w:val="0"/>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1EAF5020"/>
    <w:multiLevelType w:val="hybridMultilevel"/>
    <w:tmpl w:val="001C9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F0E18A6"/>
    <w:multiLevelType w:val="hybridMultilevel"/>
    <w:tmpl w:val="AA8894D4"/>
    <w:lvl w:ilvl="0" w:tplc="7046CDF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792207"/>
    <w:multiLevelType w:val="multilevel"/>
    <w:tmpl w:val="59349DFC"/>
    <w:lvl w:ilvl="0">
      <w:start w:val="1"/>
      <w:numFmt w:val="decimal"/>
      <w:lvlText w:val="%1."/>
      <w:lvlJc w:val="left"/>
      <w:pPr>
        <w:ind w:left="720" w:hanging="360"/>
      </w:pPr>
      <w:rPr>
        <w:rFonts w:cs="Times New Roman" w:hint="default"/>
      </w:rPr>
    </w:lvl>
    <w:lvl w:ilvl="1">
      <w:start w:val="1"/>
      <w:numFmt w:val="decimal"/>
      <w:isLgl/>
      <w:lvlText w:val="3.%2."/>
      <w:lvlJc w:val="left"/>
      <w:pPr>
        <w:ind w:left="1146" w:hanging="720"/>
      </w:pPr>
      <w:rPr>
        <w:rFonts w:ascii="Times New Roman" w:hAnsi="Times New Roman" w:cs="Times New Roman" w:hint="default"/>
        <w:b/>
      </w:rPr>
    </w:lvl>
    <w:lvl w:ilvl="2">
      <w:start w:val="1"/>
      <w:numFmt w:val="decimal"/>
      <w:isLgl/>
      <w:lvlText w:val="3.%2.%3."/>
      <w:lvlJc w:val="left"/>
      <w:pPr>
        <w:ind w:left="1430" w:hanging="720"/>
      </w:pPr>
      <w:rPr>
        <w:rFonts w:cs="Times New Roman" w:hint="default"/>
        <w:i w:val="0"/>
        <w:sz w:val="22"/>
        <w:szCs w:val="22"/>
      </w:rPr>
    </w:lvl>
    <w:lvl w:ilvl="3">
      <w:start w:val="1"/>
      <w:numFmt w:val="decimal"/>
      <w:isLgl/>
      <w:lvlText w:val="3.%2.%3.%4."/>
      <w:lvlJc w:val="left"/>
      <w:pPr>
        <w:ind w:left="1364"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8" w15:restartNumberingAfterBreak="0">
    <w:nsid w:val="23F35FC7"/>
    <w:multiLevelType w:val="hybridMultilevel"/>
    <w:tmpl w:val="D14E5034"/>
    <w:lvl w:ilvl="0" w:tplc="E39A2D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25FC7B60"/>
    <w:multiLevelType w:val="multilevel"/>
    <w:tmpl w:val="A8AEA676"/>
    <w:lvl w:ilvl="0">
      <w:start w:val="3"/>
      <w:numFmt w:val="decimal"/>
      <w:lvlText w:val="%1"/>
      <w:lvlJc w:val="left"/>
      <w:pPr>
        <w:ind w:left="375" w:hanging="375"/>
      </w:pPr>
      <w:rPr>
        <w:rFonts w:hint="default"/>
      </w:rPr>
    </w:lvl>
    <w:lvl w:ilvl="1">
      <w:start w:val="1"/>
      <w:numFmt w:val="decimal"/>
      <w:lvlText w:val="%1.%2"/>
      <w:lvlJc w:val="left"/>
      <w:pPr>
        <w:ind w:left="1080" w:hanging="37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2A6231B1"/>
    <w:multiLevelType w:val="hybridMultilevel"/>
    <w:tmpl w:val="02D0417A"/>
    <w:lvl w:ilvl="0" w:tplc="0F6850D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2E23292B"/>
    <w:multiLevelType w:val="multilevel"/>
    <w:tmpl w:val="02248DBE"/>
    <w:lvl w:ilvl="0">
      <w:start w:val="3"/>
      <w:numFmt w:val="decimal"/>
      <w:lvlText w:val="%1."/>
      <w:lvlJc w:val="left"/>
      <w:pPr>
        <w:ind w:left="900" w:hanging="900"/>
      </w:pPr>
      <w:rPr>
        <w:rFonts w:hint="default"/>
      </w:rPr>
    </w:lvl>
    <w:lvl w:ilvl="1">
      <w:start w:val="8"/>
      <w:numFmt w:val="decimal"/>
      <w:lvlText w:val="%1.%2."/>
      <w:lvlJc w:val="left"/>
      <w:pPr>
        <w:ind w:left="1136" w:hanging="900"/>
      </w:pPr>
      <w:rPr>
        <w:rFonts w:hint="default"/>
      </w:rPr>
    </w:lvl>
    <w:lvl w:ilvl="2">
      <w:start w:val="1"/>
      <w:numFmt w:val="decimal"/>
      <w:lvlText w:val="%1.%2.%3."/>
      <w:lvlJc w:val="left"/>
      <w:pPr>
        <w:ind w:left="1372" w:hanging="900"/>
      </w:pPr>
      <w:rPr>
        <w:rFonts w:hint="default"/>
      </w:rPr>
    </w:lvl>
    <w:lvl w:ilvl="3">
      <w:start w:val="1"/>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12" w15:restartNumberingAfterBreak="0">
    <w:nsid w:val="33E62FE6"/>
    <w:multiLevelType w:val="hybridMultilevel"/>
    <w:tmpl w:val="E7624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F45F5B"/>
    <w:multiLevelType w:val="multilevel"/>
    <w:tmpl w:val="06EC0C70"/>
    <w:lvl w:ilvl="0">
      <w:start w:val="3"/>
      <w:numFmt w:val="decimal"/>
      <w:lvlText w:val="%1."/>
      <w:lvlJc w:val="left"/>
      <w:pPr>
        <w:ind w:left="450" w:hanging="450"/>
      </w:pPr>
      <w:rPr>
        <w:rFonts w:hint="default"/>
      </w:rPr>
    </w:lvl>
    <w:lvl w:ilvl="1">
      <w:start w:val="1"/>
      <w:numFmt w:val="decimal"/>
      <w:lvlText w:val="%1.%2."/>
      <w:lvlJc w:val="left"/>
      <w:pPr>
        <w:ind w:left="2130" w:hanging="720"/>
      </w:pPr>
      <w:rPr>
        <w:rFonts w:hint="default"/>
      </w:rPr>
    </w:lvl>
    <w:lvl w:ilvl="2">
      <w:start w:val="1"/>
      <w:numFmt w:val="decimal"/>
      <w:lvlText w:val="%1.%2.%3."/>
      <w:lvlJc w:val="left"/>
      <w:pPr>
        <w:ind w:left="3540" w:hanging="720"/>
      </w:pPr>
      <w:rPr>
        <w:rFonts w:hint="default"/>
        <w:i w:val="0"/>
        <w:sz w:val="28"/>
      </w:rPr>
    </w:lvl>
    <w:lvl w:ilvl="3">
      <w:start w:val="1"/>
      <w:numFmt w:val="decimal"/>
      <w:lvlText w:val="%1.%2.%3.%4."/>
      <w:lvlJc w:val="left"/>
      <w:pPr>
        <w:ind w:left="5310" w:hanging="1080"/>
      </w:pPr>
      <w:rPr>
        <w:rFonts w:hint="default"/>
        <w:i w:val="0"/>
      </w:rPr>
    </w:lvl>
    <w:lvl w:ilvl="4">
      <w:start w:val="1"/>
      <w:numFmt w:val="decimal"/>
      <w:lvlText w:val="%1.%2.%3.%4.%5."/>
      <w:lvlJc w:val="left"/>
      <w:pPr>
        <w:ind w:left="6720" w:hanging="108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10260" w:hanging="1800"/>
      </w:pPr>
      <w:rPr>
        <w:rFonts w:hint="default"/>
      </w:rPr>
    </w:lvl>
    <w:lvl w:ilvl="7">
      <w:start w:val="1"/>
      <w:numFmt w:val="decimal"/>
      <w:lvlText w:val="%1.%2.%3.%4.%5.%6.%7.%8."/>
      <w:lvlJc w:val="left"/>
      <w:pPr>
        <w:ind w:left="11670" w:hanging="1800"/>
      </w:pPr>
      <w:rPr>
        <w:rFonts w:hint="default"/>
      </w:rPr>
    </w:lvl>
    <w:lvl w:ilvl="8">
      <w:start w:val="1"/>
      <w:numFmt w:val="decimal"/>
      <w:lvlText w:val="%1.%2.%3.%4.%5.%6.%7.%8.%9."/>
      <w:lvlJc w:val="left"/>
      <w:pPr>
        <w:ind w:left="13440" w:hanging="2160"/>
      </w:pPr>
      <w:rPr>
        <w:rFonts w:hint="default"/>
      </w:rPr>
    </w:lvl>
  </w:abstractNum>
  <w:abstractNum w:abstractNumId="14" w15:restartNumberingAfterBreak="0">
    <w:nsid w:val="37EA5469"/>
    <w:multiLevelType w:val="hybridMultilevel"/>
    <w:tmpl w:val="F664E1F8"/>
    <w:lvl w:ilvl="0" w:tplc="3B28E878">
      <w:start w:val="1"/>
      <w:numFmt w:val="decimal"/>
      <w:lvlText w:val="%1."/>
      <w:lvlJc w:val="left"/>
      <w:pPr>
        <w:ind w:left="785"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38F31268"/>
    <w:multiLevelType w:val="hybridMultilevel"/>
    <w:tmpl w:val="41F482F8"/>
    <w:lvl w:ilvl="0" w:tplc="1A30F0D2">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D3D1E7A"/>
    <w:multiLevelType w:val="hybridMultilevel"/>
    <w:tmpl w:val="347A82DA"/>
    <w:lvl w:ilvl="0" w:tplc="10480258">
      <w:start w:val="1"/>
      <w:numFmt w:val="decimal"/>
      <w:lvlText w:val="%1)"/>
      <w:lvlJc w:val="left"/>
      <w:pPr>
        <w:ind w:left="1065" w:hanging="360"/>
      </w:pPr>
      <w:rPr>
        <w:rFonts w:cs="Times New Roman" w:hint="default"/>
        <w:color w:val="000000"/>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7" w15:restartNumberingAfterBreak="0">
    <w:nsid w:val="3FA14095"/>
    <w:multiLevelType w:val="hybridMultilevel"/>
    <w:tmpl w:val="F664E1F8"/>
    <w:lvl w:ilvl="0" w:tplc="3B28E878">
      <w:start w:val="1"/>
      <w:numFmt w:val="decimal"/>
      <w:lvlText w:val="%1."/>
      <w:lvlJc w:val="left"/>
      <w:pPr>
        <w:ind w:left="785"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40B46822"/>
    <w:multiLevelType w:val="multilevel"/>
    <w:tmpl w:val="DDE892E6"/>
    <w:lvl w:ilvl="0">
      <w:start w:val="1"/>
      <w:numFmt w:val="decimal"/>
      <w:lvlText w:val="%1."/>
      <w:lvlJc w:val="left"/>
      <w:pPr>
        <w:ind w:left="720" w:hanging="360"/>
      </w:pPr>
      <w:rPr>
        <w:rFonts w:hint="default"/>
      </w:rPr>
    </w:lvl>
    <w:lvl w:ilvl="1">
      <w:start w:val="14"/>
      <w:numFmt w:val="decimal"/>
      <w:isLgl/>
      <w:lvlText w:val="%1.%2."/>
      <w:lvlJc w:val="left"/>
      <w:pPr>
        <w:ind w:left="1109" w:hanging="645"/>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392" w:hanging="720"/>
      </w:pPr>
      <w:rPr>
        <w:rFonts w:hint="default"/>
      </w:rPr>
    </w:lvl>
    <w:lvl w:ilvl="4">
      <w:start w:val="1"/>
      <w:numFmt w:val="decimal"/>
      <w:isLgl/>
      <w:lvlText w:val="%1.%2.%3.%4.%5."/>
      <w:lvlJc w:val="left"/>
      <w:pPr>
        <w:ind w:left="1856" w:hanging="1080"/>
      </w:pPr>
      <w:rPr>
        <w:rFonts w:hint="default"/>
      </w:rPr>
    </w:lvl>
    <w:lvl w:ilvl="5">
      <w:start w:val="1"/>
      <w:numFmt w:val="decimal"/>
      <w:isLgl/>
      <w:lvlText w:val="%1.%2.%3.%4.%5.%6."/>
      <w:lvlJc w:val="left"/>
      <w:pPr>
        <w:ind w:left="1960" w:hanging="1080"/>
      </w:pPr>
      <w:rPr>
        <w:rFonts w:hint="default"/>
      </w:rPr>
    </w:lvl>
    <w:lvl w:ilvl="6">
      <w:start w:val="1"/>
      <w:numFmt w:val="decimal"/>
      <w:isLgl/>
      <w:lvlText w:val="%1.%2.%3.%4.%5.%6.%7."/>
      <w:lvlJc w:val="left"/>
      <w:pPr>
        <w:ind w:left="2424" w:hanging="1440"/>
      </w:pPr>
      <w:rPr>
        <w:rFonts w:hint="default"/>
      </w:rPr>
    </w:lvl>
    <w:lvl w:ilvl="7">
      <w:start w:val="1"/>
      <w:numFmt w:val="decimal"/>
      <w:isLgl/>
      <w:lvlText w:val="%1.%2.%3.%4.%5.%6.%7.%8."/>
      <w:lvlJc w:val="left"/>
      <w:pPr>
        <w:ind w:left="2528" w:hanging="1440"/>
      </w:pPr>
      <w:rPr>
        <w:rFonts w:hint="default"/>
      </w:rPr>
    </w:lvl>
    <w:lvl w:ilvl="8">
      <w:start w:val="1"/>
      <w:numFmt w:val="decimal"/>
      <w:isLgl/>
      <w:lvlText w:val="%1.%2.%3.%4.%5.%6.%7.%8.%9."/>
      <w:lvlJc w:val="left"/>
      <w:pPr>
        <w:ind w:left="2992" w:hanging="1800"/>
      </w:pPr>
      <w:rPr>
        <w:rFonts w:hint="default"/>
      </w:rPr>
    </w:lvl>
  </w:abstractNum>
  <w:abstractNum w:abstractNumId="19" w15:restartNumberingAfterBreak="0">
    <w:nsid w:val="41692B45"/>
    <w:multiLevelType w:val="hybridMultilevel"/>
    <w:tmpl w:val="99B09586"/>
    <w:lvl w:ilvl="0" w:tplc="CC92A64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1" w15:restartNumberingAfterBreak="0">
    <w:nsid w:val="46F2631F"/>
    <w:multiLevelType w:val="multilevel"/>
    <w:tmpl w:val="CCD6A8BC"/>
    <w:lvl w:ilvl="0">
      <w:start w:val="3"/>
      <w:numFmt w:val="decimal"/>
      <w:lvlText w:val="%1."/>
      <w:lvlJc w:val="left"/>
      <w:pPr>
        <w:ind w:left="420" w:hanging="420"/>
      </w:pPr>
      <w:rPr>
        <w:rFonts w:hint="default"/>
      </w:rPr>
    </w:lvl>
    <w:lvl w:ilvl="1">
      <w:start w:val="7"/>
      <w:numFmt w:val="decimal"/>
      <w:lvlText w:val="%1.%2."/>
      <w:lvlJc w:val="left"/>
      <w:pPr>
        <w:ind w:left="2139" w:hanging="72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5337" w:hanging="108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535" w:hanging="1440"/>
      </w:pPr>
      <w:rPr>
        <w:rFonts w:hint="default"/>
      </w:rPr>
    </w:lvl>
    <w:lvl w:ilvl="6">
      <w:start w:val="1"/>
      <w:numFmt w:val="decimal"/>
      <w:lvlText w:val="%1.%2.%3.%4.%5.%6.%7."/>
      <w:lvlJc w:val="left"/>
      <w:pPr>
        <w:ind w:left="10314" w:hanging="1800"/>
      </w:pPr>
      <w:rPr>
        <w:rFonts w:hint="default"/>
      </w:rPr>
    </w:lvl>
    <w:lvl w:ilvl="7">
      <w:start w:val="1"/>
      <w:numFmt w:val="decimal"/>
      <w:lvlText w:val="%1.%2.%3.%4.%5.%6.%7.%8."/>
      <w:lvlJc w:val="left"/>
      <w:pPr>
        <w:ind w:left="11733" w:hanging="1800"/>
      </w:pPr>
      <w:rPr>
        <w:rFonts w:hint="default"/>
      </w:rPr>
    </w:lvl>
    <w:lvl w:ilvl="8">
      <w:start w:val="1"/>
      <w:numFmt w:val="decimal"/>
      <w:lvlText w:val="%1.%2.%3.%4.%5.%6.%7.%8.%9."/>
      <w:lvlJc w:val="left"/>
      <w:pPr>
        <w:ind w:left="13512" w:hanging="2160"/>
      </w:pPr>
      <w:rPr>
        <w:rFonts w:hint="default"/>
      </w:rPr>
    </w:lvl>
  </w:abstractNum>
  <w:abstractNum w:abstractNumId="22" w15:restartNumberingAfterBreak="0">
    <w:nsid w:val="478A395C"/>
    <w:multiLevelType w:val="multilevel"/>
    <w:tmpl w:val="9A426E24"/>
    <w:lvl w:ilvl="0">
      <w:start w:val="1"/>
      <w:numFmt w:val="decimal"/>
      <w:lvlText w:val="%1."/>
      <w:lvlJc w:val="left"/>
      <w:pPr>
        <w:tabs>
          <w:tab w:val="num" w:pos="1134"/>
        </w:tabs>
        <w:ind w:left="1134" w:hanging="1134"/>
      </w:pPr>
      <w:rPr>
        <w:rFonts w:cs="Times New Roman"/>
        <w:b/>
        <w:sz w:val="22"/>
        <w:szCs w:val="22"/>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i w:val="0"/>
      </w:rPr>
    </w:lvl>
    <w:lvl w:ilvl="3">
      <w:start w:val="1"/>
      <w:numFmt w:val="decimal"/>
      <w:lvlText w:val="%1.%2.%3.%4"/>
      <w:lvlJc w:val="left"/>
      <w:pPr>
        <w:tabs>
          <w:tab w:val="num" w:pos="1134"/>
        </w:tabs>
        <w:ind w:left="1134" w:hanging="1134"/>
      </w:pPr>
      <w:rPr>
        <w:rFonts w:cs="Times New Roman"/>
        <w:b w:val="0"/>
        <w:i w:val="0"/>
        <w:strike w:val="0"/>
        <w:dstrike w:val="0"/>
        <w:sz w:val="22"/>
        <w:szCs w:val="22"/>
        <w:u w:val="none"/>
        <w:effect w:val="none"/>
      </w:rPr>
    </w:lvl>
    <w:lvl w:ilvl="4">
      <w:start w:val="1"/>
      <w:numFmt w:val="lowerLetter"/>
      <w:lvlText w:val="%5)"/>
      <w:lvlJc w:val="left"/>
      <w:pPr>
        <w:tabs>
          <w:tab w:val="num" w:pos="1827"/>
        </w:tabs>
        <w:ind w:left="1827"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3" w15:restartNumberingAfterBreak="0">
    <w:nsid w:val="487F066D"/>
    <w:multiLevelType w:val="hybridMultilevel"/>
    <w:tmpl w:val="87F8AB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4BA66EBE"/>
    <w:multiLevelType w:val="hybridMultilevel"/>
    <w:tmpl w:val="66E83C64"/>
    <w:lvl w:ilvl="0" w:tplc="D2B29FB6">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566820B6"/>
    <w:multiLevelType w:val="multilevel"/>
    <w:tmpl w:val="3FF28FA4"/>
    <w:lvl w:ilvl="0">
      <w:start w:val="1"/>
      <w:numFmt w:val="decimal"/>
      <w:lvlText w:val="%1."/>
      <w:lvlJc w:val="left"/>
      <w:pPr>
        <w:tabs>
          <w:tab w:val="num" w:pos="852"/>
        </w:tabs>
        <w:ind w:left="1" w:firstLine="567"/>
      </w:pPr>
      <w:rPr>
        <w:rFonts w:cs="Times New Roman"/>
      </w:rPr>
    </w:lvl>
    <w:lvl w:ilvl="1">
      <w:start w:val="1"/>
      <w:numFmt w:val="decimal"/>
      <w:pStyle w:val="regl1234"/>
      <w:lvlText w:val="%1.%2."/>
      <w:lvlJc w:val="left"/>
      <w:pPr>
        <w:tabs>
          <w:tab w:val="num" w:pos="1560"/>
        </w:tabs>
        <w:ind w:firstLine="567"/>
      </w:pPr>
      <w:rPr>
        <w:rFonts w:cs="Times New Roman"/>
      </w:rPr>
    </w:lvl>
    <w:lvl w:ilvl="2">
      <w:start w:val="1"/>
      <w:numFmt w:val="decimal"/>
      <w:lvlText w:val="%1.%2.%3"/>
      <w:lvlJc w:val="left"/>
      <w:pPr>
        <w:tabs>
          <w:tab w:val="num" w:pos="1237"/>
        </w:tabs>
        <w:ind w:left="-294" w:firstLine="1134"/>
      </w:pPr>
      <w:rPr>
        <w:rFonts w:cs="Times New Roman"/>
      </w:rPr>
    </w:lvl>
    <w:lvl w:ilvl="3">
      <w:start w:val="1"/>
      <w:numFmt w:val="decimal"/>
      <w:pStyle w:val="regl1234"/>
      <w:lvlText w:val="%1.%2.%3.%4"/>
      <w:lvlJc w:val="left"/>
      <w:pPr>
        <w:tabs>
          <w:tab w:val="num" w:pos="1701"/>
        </w:tabs>
        <w:ind w:left="113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6" w15:restartNumberingAfterBreak="0">
    <w:nsid w:val="5B047EA5"/>
    <w:multiLevelType w:val="multilevel"/>
    <w:tmpl w:val="2B5826FE"/>
    <w:lvl w:ilvl="0">
      <w:start w:val="3"/>
      <w:numFmt w:val="decimal"/>
      <w:lvlText w:val="%1."/>
      <w:lvlJc w:val="left"/>
      <w:pPr>
        <w:ind w:left="1020" w:hanging="1020"/>
      </w:pPr>
      <w:rPr>
        <w:rFonts w:hint="default"/>
      </w:rPr>
    </w:lvl>
    <w:lvl w:ilvl="1">
      <w:start w:val="11"/>
      <w:numFmt w:val="decimal"/>
      <w:lvlText w:val="%1.%2."/>
      <w:lvlJc w:val="left"/>
      <w:pPr>
        <w:ind w:left="1304" w:hanging="1020"/>
      </w:pPr>
      <w:rPr>
        <w:rFonts w:hint="default"/>
      </w:rPr>
    </w:lvl>
    <w:lvl w:ilvl="2">
      <w:start w:val="3"/>
      <w:numFmt w:val="decimal"/>
      <w:lvlText w:val="%1.%2.%3."/>
      <w:lvlJc w:val="left"/>
      <w:pPr>
        <w:ind w:left="1588" w:hanging="1020"/>
      </w:pPr>
      <w:rPr>
        <w:rFonts w:hint="default"/>
      </w:rPr>
    </w:lvl>
    <w:lvl w:ilvl="3">
      <w:start w:val="4"/>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8" w15:restartNumberingAfterBreak="0">
    <w:nsid w:val="5C6F5026"/>
    <w:multiLevelType w:val="hybridMultilevel"/>
    <w:tmpl w:val="1F66FBF8"/>
    <w:lvl w:ilvl="0" w:tplc="88B29E1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5FE5124C"/>
    <w:multiLevelType w:val="multilevel"/>
    <w:tmpl w:val="3A08BD5E"/>
    <w:lvl w:ilvl="0">
      <w:start w:val="3"/>
      <w:numFmt w:val="decimal"/>
      <w:lvlText w:val="%1."/>
      <w:lvlJc w:val="left"/>
      <w:pPr>
        <w:ind w:left="770" w:hanging="770"/>
      </w:pPr>
      <w:rPr>
        <w:rFonts w:hint="default"/>
      </w:rPr>
    </w:lvl>
    <w:lvl w:ilvl="1">
      <w:start w:val="10"/>
      <w:numFmt w:val="decimal"/>
      <w:lvlText w:val="%1.%2."/>
      <w:lvlJc w:val="left"/>
      <w:pPr>
        <w:ind w:left="1125" w:hanging="770"/>
      </w:pPr>
      <w:rPr>
        <w:rFonts w:hint="default"/>
      </w:rPr>
    </w:lvl>
    <w:lvl w:ilvl="2">
      <w:start w:val="1"/>
      <w:numFmt w:val="decimal"/>
      <w:lvlText w:val="%1.%2.%3."/>
      <w:lvlJc w:val="left"/>
      <w:pPr>
        <w:ind w:left="1480" w:hanging="77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30" w15:restartNumberingAfterBreak="0">
    <w:nsid w:val="61013068"/>
    <w:multiLevelType w:val="multilevel"/>
    <w:tmpl w:val="70F6076C"/>
    <w:lvl w:ilvl="0">
      <w:start w:val="1"/>
      <w:numFmt w:val="bullet"/>
      <w:lvlText w:val=""/>
      <w:lvlJc w:val="left"/>
      <w:pPr>
        <w:tabs>
          <w:tab w:val="num" w:pos="2421"/>
        </w:tabs>
        <w:ind w:left="2421" w:hanging="360"/>
      </w:pPr>
      <w:rPr>
        <w:rFonts w:ascii="Symbol" w:hAnsi="Symbol"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pStyle w:val="a"/>
      <w:lvlText w:val=""/>
      <w:lvlJc w:val="left"/>
      <w:pPr>
        <w:tabs>
          <w:tab w:val="num" w:pos="3861"/>
        </w:tabs>
        <w:ind w:left="3861" w:hanging="360"/>
      </w:pPr>
      <w:rPr>
        <w:rFonts w:ascii="Wingdings" w:hAnsi="Wingdings" w:hint="default"/>
      </w:rPr>
    </w:lvl>
    <w:lvl w:ilvl="3">
      <w:start w:val="1"/>
      <w:numFmt w:val="bullet"/>
      <w:pStyle w:val="a"/>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1681FA9"/>
    <w:multiLevelType w:val="hybridMultilevel"/>
    <w:tmpl w:val="52B68C26"/>
    <w:lvl w:ilvl="0" w:tplc="1144A938">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15:restartNumberingAfterBreak="0">
    <w:nsid w:val="61BF1591"/>
    <w:multiLevelType w:val="hybridMultilevel"/>
    <w:tmpl w:val="AA2A7E2C"/>
    <w:lvl w:ilvl="0" w:tplc="EAC4FF66">
      <w:start w:val="1"/>
      <w:numFmt w:val="decimal"/>
      <w:lvlText w:val="%1."/>
      <w:lvlJc w:val="left"/>
      <w:pPr>
        <w:ind w:left="1842" w:hanging="1128"/>
      </w:pPr>
      <w:rPr>
        <w:rFonts w:cs="Times New Roman" w:hint="default"/>
      </w:rPr>
    </w:lvl>
    <w:lvl w:ilvl="1" w:tplc="04190019" w:tentative="1">
      <w:start w:val="1"/>
      <w:numFmt w:val="lowerLetter"/>
      <w:lvlText w:val="%2."/>
      <w:lvlJc w:val="left"/>
      <w:pPr>
        <w:ind w:left="1794" w:hanging="360"/>
      </w:pPr>
      <w:rPr>
        <w:rFonts w:cs="Times New Roman"/>
      </w:rPr>
    </w:lvl>
    <w:lvl w:ilvl="2" w:tplc="0419001B" w:tentative="1">
      <w:start w:val="1"/>
      <w:numFmt w:val="lowerRoman"/>
      <w:lvlText w:val="%3."/>
      <w:lvlJc w:val="right"/>
      <w:pPr>
        <w:ind w:left="2514" w:hanging="180"/>
      </w:pPr>
      <w:rPr>
        <w:rFonts w:cs="Times New Roman"/>
      </w:rPr>
    </w:lvl>
    <w:lvl w:ilvl="3" w:tplc="0419000F" w:tentative="1">
      <w:start w:val="1"/>
      <w:numFmt w:val="decimal"/>
      <w:lvlText w:val="%4."/>
      <w:lvlJc w:val="left"/>
      <w:pPr>
        <w:ind w:left="3234" w:hanging="360"/>
      </w:pPr>
      <w:rPr>
        <w:rFonts w:cs="Times New Roman"/>
      </w:rPr>
    </w:lvl>
    <w:lvl w:ilvl="4" w:tplc="04190019" w:tentative="1">
      <w:start w:val="1"/>
      <w:numFmt w:val="lowerLetter"/>
      <w:lvlText w:val="%5."/>
      <w:lvlJc w:val="left"/>
      <w:pPr>
        <w:ind w:left="3954" w:hanging="360"/>
      </w:pPr>
      <w:rPr>
        <w:rFonts w:cs="Times New Roman"/>
      </w:rPr>
    </w:lvl>
    <w:lvl w:ilvl="5" w:tplc="0419001B" w:tentative="1">
      <w:start w:val="1"/>
      <w:numFmt w:val="lowerRoman"/>
      <w:lvlText w:val="%6."/>
      <w:lvlJc w:val="right"/>
      <w:pPr>
        <w:ind w:left="4674" w:hanging="180"/>
      </w:pPr>
      <w:rPr>
        <w:rFonts w:cs="Times New Roman"/>
      </w:rPr>
    </w:lvl>
    <w:lvl w:ilvl="6" w:tplc="0419000F" w:tentative="1">
      <w:start w:val="1"/>
      <w:numFmt w:val="decimal"/>
      <w:lvlText w:val="%7."/>
      <w:lvlJc w:val="left"/>
      <w:pPr>
        <w:ind w:left="5394" w:hanging="360"/>
      </w:pPr>
      <w:rPr>
        <w:rFonts w:cs="Times New Roman"/>
      </w:rPr>
    </w:lvl>
    <w:lvl w:ilvl="7" w:tplc="04190019" w:tentative="1">
      <w:start w:val="1"/>
      <w:numFmt w:val="lowerLetter"/>
      <w:lvlText w:val="%8."/>
      <w:lvlJc w:val="left"/>
      <w:pPr>
        <w:ind w:left="6114" w:hanging="360"/>
      </w:pPr>
      <w:rPr>
        <w:rFonts w:cs="Times New Roman"/>
      </w:rPr>
    </w:lvl>
    <w:lvl w:ilvl="8" w:tplc="0419001B" w:tentative="1">
      <w:start w:val="1"/>
      <w:numFmt w:val="lowerRoman"/>
      <w:lvlText w:val="%9."/>
      <w:lvlJc w:val="right"/>
      <w:pPr>
        <w:ind w:left="6834" w:hanging="180"/>
      </w:pPr>
      <w:rPr>
        <w:rFonts w:cs="Times New Roman"/>
      </w:rPr>
    </w:lvl>
  </w:abstractNum>
  <w:abstractNum w:abstractNumId="33" w15:restartNumberingAfterBreak="0">
    <w:nsid w:val="6733656A"/>
    <w:multiLevelType w:val="hybridMultilevel"/>
    <w:tmpl w:val="9A6C95F0"/>
    <w:lvl w:ilvl="0" w:tplc="6608B25A">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4" w15:restartNumberingAfterBreak="0">
    <w:nsid w:val="68E44FFD"/>
    <w:multiLevelType w:val="multilevel"/>
    <w:tmpl w:val="929E381A"/>
    <w:lvl w:ilvl="0">
      <w:start w:val="3"/>
      <w:numFmt w:val="decimal"/>
      <w:lvlText w:val="%1."/>
      <w:lvlJc w:val="left"/>
      <w:pPr>
        <w:ind w:left="450" w:hanging="450"/>
      </w:pPr>
      <w:rPr>
        <w:rFonts w:hint="default"/>
      </w:rPr>
    </w:lvl>
    <w:lvl w:ilvl="1">
      <w:start w:val="1"/>
      <w:numFmt w:val="decimal"/>
      <w:lvlText w:val="%1.%2."/>
      <w:lvlJc w:val="left"/>
      <w:pPr>
        <w:ind w:left="1004" w:hanging="720"/>
      </w:pPr>
      <w:rPr>
        <w:rFonts w:ascii="Times New Roman" w:hAnsi="Times New Roman" w:cs="Times New Roman" w:hint="default"/>
        <w:sz w:val="22"/>
        <w:szCs w:val="22"/>
      </w:rPr>
    </w:lvl>
    <w:lvl w:ilvl="2">
      <w:start w:val="1"/>
      <w:numFmt w:val="decimal"/>
      <w:lvlText w:val="%1.%2.%3."/>
      <w:lvlJc w:val="left"/>
      <w:pPr>
        <w:ind w:left="720" w:hanging="720"/>
      </w:pPr>
      <w:rPr>
        <w:rFonts w:hint="default"/>
        <w:b w:val="0"/>
        <w:i w:val="0"/>
        <w:sz w:val="22"/>
        <w:szCs w:val="22"/>
      </w:rPr>
    </w:lvl>
    <w:lvl w:ilvl="3">
      <w:start w:val="1"/>
      <w:numFmt w:val="decimal"/>
      <w:lvlText w:val="%1.%2.%3.%4."/>
      <w:lvlJc w:val="left"/>
      <w:pPr>
        <w:ind w:left="3066" w:hanging="1080"/>
      </w:pPr>
      <w:rPr>
        <w:rFonts w:hint="default"/>
        <w:sz w:val="22"/>
        <w:szCs w:val="22"/>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5" w15:restartNumberingAfterBreak="0">
    <w:nsid w:val="6B2D6B12"/>
    <w:multiLevelType w:val="hybridMultilevel"/>
    <w:tmpl w:val="D23CDFFC"/>
    <w:lvl w:ilvl="0" w:tplc="04190001">
      <w:start w:val="1"/>
      <w:numFmt w:val="bullet"/>
      <w:lvlText w:val=""/>
      <w:lvlJc w:val="left"/>
      <w:pPr>
        <w:tabs>
          <w:tab w:val="num" w:pos="1288"/>
        </w:tabs>
        <w:ind w:left="128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6" w15:restartNumberingAfterBreak="0">
    <w:nsid w:val="7059675D"/>
    <w:multiLevelType w:val="multilevel"/>
    <w:tmpl w:val="82DCB412"/>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7" w15:restartNumberingAfterBreak="0">
    <w:nsid w:val="79726DF3"/>
    <w:multiLevelType w:val="hybridMultilevel"/>
    <w:tmpl w:val="E7624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7C8A1294"/>
    <w:multiLevelType w:val="multilevel"/>
    <w:tmpl w:val="B5DC5132"/>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DE8720C"/>
    <w:multiLevelType w:val="hybridMultilevel"/>
    <w:tmpl w:val="3F0056AC"/>
    <w:lvl w:ilvl="0" w:tplc="8A20511E">
      <w:start w:val="1"/>
      <w:numFmt w:val="decimal"/>
      <w:lvlText w:val="3.15.2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1" w15:restartNumberingAfterBreak="0">
    <w:nsid w:val="7E084176"/>
    <w:multiLevelType w:val="multilevel"/>
    <w:tmpl w:val="D35862A6"/>
    <w:lvl w:ilvl="0">
      <w:start w:val="3"/>
      <w:numFmt w:val="decimal"/>
      <w:lvlText w:val="%1."/>
      <w:lvlJc w:val="left"/>
      <w:pPr>
        <w:ind w:left="770" w:hanging="770"/>
      </w:pPr>
      <w:rPr>
        <w:rFonts w:hint="default"/>
      </w:rPr>
    </w:lvl>
    <w:lvl w:ilvl="1">
      <w:start w:val="13"/>
      <w:numFmt w:val="decimal"/>
      <w:lvlText w:val="%1.%2."/>
      <w:lvlJc w:val="left"/>
      <w:pPr>
        <w:ind w:left="1054" w:hanging="770"/>
      </w:pPr>
      <w:rPr>
        <w:rFonts w:hint="default"/>
      </w:rPr>
    </w:lvl>
    <w:lvl w:ilvl="2">
      <w:start w:val="1"/>
      <w:numFmt w:val="decimal"/>
      <w:lvlText w:val="%1.%2.%3."/>
      <w:lvlJc w:val="left"/>
      <w:pPr>
        <w:ind w:left="1338" w:hanging="77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num>
  <w:num w:numId="6">
    <w:abstractNumId w:val="5"/>
  </w:num>
  <w:num w:numId="7">
    <w:abstractNumId w:val="37"/>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33"/>
  </w:num>
  <w:num w:numId="11">
    <w:abstractNumId w:val="8"/>
  </w:num>
  <w:num w:numId="12">
    <w:abstractNumId w:val="34"/>
  </w:num>
  <w:num w:numId="13">
    <w:abstractNumId w:val="23"/>
  </w:num>
  <w:num w:numId="14">
    <w:abstractNumId w:val="2"/>
  </w:num>
  <w:num w:numId="15">
    <w:abstractNumId w:val="22"/>
  </w:num>
  <w:num w:numId="16">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6"/>
  </w:num>
  <w:num w:numId="19">
    <w:abstractNumId w:val="40"/>
  </w:num>
  <w:num w:numId="20">
    <w:abstractNumId w:val="3"/>
  </w:num>
  <w:num w:numId="21">
    <w:abstractNumId w:val="32"/>
  </w:num>
  <w:num w:numId="22">
    <w:abstractNumId w:val="28"/>
  </w:num>
  <w:num w:numId="23">
    <w:abstractNumId w:val="38"/>
  </w:num>
  <w:num w:numId="24">
    <w:abstractNumId w:val="15"/>
  </w:num>
  <w:num w:numId="25">
    <w:abstractNumId w:val="6"/>
  </w:num>
  <w:num w:numId="26">
    <w:abstractNumId w:val="9"/>
  </w:num>
  <w:num w:numId="27">
    <w:abstractNumId w:val="26"/>
  </w:num>
  <w:num w:numId="28">
    <w:abstractNumId w:val="19"/>
  </w:num>
  <w:num w:numId="29">
    <w:abstractNumId w:val="21"/>
  </w:num>
  <w:num w:numId="30">
    <w:abstractNumId w:val="39"/>
  </w:num>
  <w:num w:numId="31">
    <w:abstractNumId w:val="29"/>
  </w:num>
  <w:num w:numId="32">
    <w:abstractNumId w:val="41"/>
  </w:num>
  <w:num w:numId="33">
    <w:abstractNumId w:val="0"/>
  </w:num>
  <w:num w:numId="34">
    <w:abstractNumId w:val="17"/>
  </w:num>
  <w:num w:numId="35">
    <w:abstractNumId w:val="10"/>
  </w:num>
  <w:num w:numId="36">
    <w:abstractNumId w:val="1"/>
  </w:num>
  <w:num w:numId="37">
    <w:abstractNumId w:val="11"/>
  </w:num>
  <w:num w:numId="38">
    <w:abstractNumId w:val="13"/>
  </w:num>
  <w:num w:numId="3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num>
  <w:num w:numId="41">
    <w:abstractNumId w:val="12"/>
  </w:num>
  <w:num w:numId="42">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638"/>
    <w:rsid w:val="00006583"/>
    <w:rsid w:val="000066E0"/>
    <w:rsid w:val="000073DA"/>
    <w:rsid w:val="00007C41"/>
    <w:rsid w:val="000113B0"/>
    <w:rsid w:val="000157D5"/>
    <w:rsid w:val="00017362"/>
    <w:rsid w:val="00025B26"/>
    <w:rsid w:val="0002603F"/>
    <w:rsid w:val="00033219"/>
    <w:rsid w:val="000343AD"/>
    <w:rsid w:val="00034521"/>
    <w:rsid w:val="000347A6"/>
    <w:rsid w:val="00036887"/>
    <w:rsid w:val="00037AEA"/>
    <w:rsid w:val="00045534"/>
    <w:rsid w:val="00051FC3"/>
    <w:rsid w:val="00054108"/>
    <w:rsid w:val="00055C7F"/>
    <w:rsid w:val="00057205"/>
    <w:rsid w:val="00060125"/>
    <w:rsid w:val="0006165F"/>
    <w:rsid w:val="00061DF3"/>
    <w:rsid w:val="00062497"/>
    <w:rsid w:val="000674F9"/>
    <w:rsid w:val="00070D4D"/>
    <w:rsid w:val="000767A6"/>
    <w:rsid w:val="000773FA"/>
    <w:rsid w:val="000778C6"/>
    <w:rsid w:val="00086560"/>
    <w:rsid w:val="0009071E"/>
    <w:rsid w:val="00091F4F"/>
    <w:rsid w:val="0009446E"/>
    <w:rsid w:val="00094AD5"/>
    <w:rsid w:val="00095A18"/>
    <w:rsid w:val="00097631"/>
    <w:rsid w:val="000A0D5C"/>
    <w:rsid w:val="000A1066"/>
    <w:rsid w:val="000A193E"/>
    <w:rsid w:val="000B09B8"/>
    <w:rsid w:val="000B41EB"/>
    <w:rsid w:val="000B5193"/>
    <w:rsid w:val="000B6BDF"/>
    <w:rsid w:val="000C1A89"/>
    <w:rsid w:val="000C2610"/>
    <w:rsid w:val="000C55C6"/>
    <w:rsid w:val="000D030F"/>
    <w:rsid w:val="000D61F7"/>
    <w:rsid w:val="000E3C77"/>
    <w:rsid w:val="000E7C10"/>
    <w:rsid w:val="000F1182"/>
    <w:rsid w:val="000F40F7"/>
    <w:rsid w:val="000F4F02"/>
    <w:rsid w:val="000F5043"/>
    <w:rsid w:val="000F7795"/>
    <w:rsid w:val="00102436"/>
    <w:rsid w:val="0010284E"/>
    <w:rsid w:val="001039F3"/>
    <w:rsid w:val="00104984"/>
    <w:rsid w:val="00104E6C"/>
    <w:rsid w:val="00112EF3"/>
    <w:rsid w:val="00113881"/>
    <w:rsid w:val="001138A5"/>
    <w:rsid w:val="001139E2"/>
    <w:rsid w:val="00121625"/>
    <w:rsid w:val="00121E65"/>
    <w:rsid w:val="001329C7"/>
    <w:rsid w:val="0013401A"/>
    <w:rsid w:val="0013575D"/>
    <w:rsid w:val="0014458C"/>
    <w:rsid w:val="00145327"/>
    <w:rsid w:val="00145EFC"/>
    <w:rsid w:val="001509C3"/>
    <w:rsid w:val="00151FB5"/>
    <w:rsid w:val="00161A41"/>
    <w:rsid w:val="00171833"/>
    <w:rsid w:val="00175C62"/>
    <w:rsid w:val="001809E1"/>
    <w:rsid w:val="00181216"/>
    <w:rsid w:val="001829FA"/>
    <w:rsid w:val="001842C0"/>
    <w:rsid w:val="00190CE6"/>
    <w:rsid w:val="0019300A"/>
    <w:rsid w:val="00196D00"/>
    <w:rsid w:val="001A15B5"/>
    <w:rsid w:val="001A26D3"/>
    <w:rsid w:val="001A5FA2"/>
    <w:rsid w:val="001A675B"/>
    <w:rsid w:val="001B2CE9"/>
    <w:rsid w:val="001B70C2"/>
    <w:rsid w:val="001B75A6"/>
    <w:rsid w:val="001C022C"/>
    <w:rsid w:val="001C46AC"/>
    <w:rsid w:val="001C7F23"/>
    <w:rsid w:val="001D149C"/>
    <w:rsid w:val="001D1DDB"/>
    <w:rsid w:val="001D3070"/>
    <w:rsid w:val="001D4506"/>
    <w:rsid w:val="001D654F"/>
    <w:rsid w:val="001D73D3"/>
    <w:rsid w:val="001D7732"/>
    <w:rsid w:val="001E008E"/>
    <w:rsid w:val="001E02DA"/>
    <w:rsid w:val="001E254A"/>
    <w:rsid w:val="001E7670"/>
    <w:rsid w:val="001F1057"/>
    <w:rsid w:val="001F1432"/>
    <w:rsid w:val="00212971"/>
    <w:rsid w:val="00214FC3"/>
    <w:rsid w:val="0021751B"/>
    <w:rsid w:val="00222F2F"/>
    <w:rsid w:val="00227507"/>
    <w:rsid w:val="0023267A"/>
    <w:rsid w:val="00232762"/>
    <w:rsid w:val="00234834"/>
    <w:rsid w:val="0023579D"/>
    <w:rsid w:val="0023652F"/>
    <w:rsid w:val="00237E58"/>
    <w:rsid w:val="0024010E"/>
    <w:rsid w:val="00244DEB"/>
    <w:rsid w:val="00247E25"/>
    <w:rsid w:val="00256713"/>
    <w:rsid w:val="00262EB4"/>
    <w:rsid w:val="00263449"/>
    <w:rsid w:val="00265FD6"/>
    <w:rsid w:val="00266FFB"/>
    <w:rsid w:val="002722D3"/>
    <w:rsid w:val="00274A2A"/>
    <w:rsid w:val="00275653"/>
    <w:rsid w:val="00275775"/>
    <w:rsid w:val="00275954"/>
    <w:rsid w:val="00277095"/>
    <w:rsid w:val="002804F9"/>
    <w:rsid w:val="00281E4F"/>
    <w:rsid w:val="00282A3B"/>
    <w:rsid w:val="00283CAC"/>
    <w:rsid w:val="00290663"/>
    <w:rsid w:val="00290E67"/>
    <w:rsid w:val="00293695"/>
    <w:rsid w:val="00295D06"/>
    <w:rsid w:val="0029640C"/>
    <w:rsid w:val="00296831"/>
    <w:rsid w:val="002A23DB"/>
    <w:rsid w:val="002A6646"/>
    <w:rsid w:val="002C61E6"/>
    <w:rsid w:val="002C70F8"/>
    <w:rsid w:val="002D1F9D"/>
    <w:rsid w:val="002D569E"/>
    <w:rsid w:val="002D651D"/>
    <w:rsid w:val="002D6783"/>
    <w:rsid w:val="002E0A8C"/>
    <w:rsid w:val="002E4ECA"/>
    <w:rsid w:val="002E6038"/>
    <w:rsid w:val="002F119E"/>
    <w:rsid w:val="002F1705"/>
    <w:rsid w:val="002F251F"/>
    <w:rsid w:val="002F283D"/>
    <w:rsid w:val="002F2B7E"/>
    <w:rsid w:val="002F411A"/>
    <w:rsid w:val="002F6A48"/>
    <w:rsid w:val="002F7E22"/>
    <w:rsid w:val="00304D08"/>
    <w:rsid w:val="00306275"/>
    <w:rsid w:val="003105D7"/>
    <w:rsid w:val="0031067C"/>
    <w:rsid w:val="00311EB3"/>
    <w:rsid w:val="00313906"/>
    <w:rsid w:val="00314C82"/>
    <w:rsid w:val="00316096"/>
    <w:rsid w:val="00317C48"/>
    <w:rsid w:val="00325C89"/>
    <w:rsid w:val="00326F93"/>
    <w:rsid w:val="003274B7"/>
    <w:rsid w:val="00330DAE"/>
    <w:rsid w:val="00332850"/>
    <w:rsid w:val="00340CAB"/>
    <w:rsid w:val="003415F2"/>
    <w:rsid w:val="003419DE"/>
    <w:rsid w:val="00341BC8"/>
    <w:rsid w:val="003440AC"/>
    <w:rsid w:val="003462E3"/>
    <w:rsid w:val="00354B7E"/>
    <w:rsid w:val="00356573"/>
    <w:rsid w:val="00363443"/>
    <w:rsid w:val="003638FF"/>
    <w:rsid w:val="00366137"/>
    <w:rsid w:val="00366E51"/>
    <w:rsid w:val="00373C6F"/>
    <w:rsid w:val="00385B76"/>
    <w:rsid w:val="00385F38"/>
    <w:rsid w:val="003868E8"/>
    <w:rsid w:val="003A05D9"/>
    <w:rsid w:val="003A0AA9"/>
    <w:rsid w:val="003A0E3D"/>
    <w:rsid w:val="003A22A2"/>
    <w:rsid w:val="003A22F8"/>
    <w:rsid w:val="003A42A0"/>
    <w:rsid w:val="003A570E"/>
    <w:rsid w:val="003A5AE1"/>
    <w:rsid w:val="003A7F06"/>
    <w:rsid w:val="003B0014"/>
    <w:rsid w:val="003B0744"/>
    <w:rsid w:val="003B2F99"/>
    <w:rsid w:val="003B5A1A"/>
    <w:rsid w:val="003B75FD"/>
    <w:rsid w:val="003C2DC9"/>
    <w:rsid w:val="003C6A81"/>
    <w:rsid w:val="003C6DFA"/>
    <w:rsid w:val="003C7994"/>
    <w:rsid w:val="003D6654"/>
    <w:rsid w:val="003D6E74"/>
    <w:rsid w:val="003E2CD5"/>
    <w:rsid w:val="003E4CB2"/>
    <w:rsid w:val="003E4CCF"/>
    <w:rsid w:val="003E5348"/>
    <w:rsid w:val="003E7392"/>
    <w:rsid w:val="003E74B8"/>
    <w:rsid w:val="003E7965"/>
    <w:rsid w:val="003F33F7"/>
    <w:rsid w:val="003F4062"/>
    <w:rsid w:val="003F5353"/>
    <w:rsid w:val="003F5AD3"/>
    <w:rsid w:val="003F6461"/>
    <w:rsid w:val="003F6F36"/>
    <w:rsid w:val="004014FD"/>
    <w:rsid w:val="00402C4D"/>
    <w:rsid w:val="004064F9"/>
    <w:rsid w:val="0040775B"/>
    <w:rsid w:val="00411015"/>
    <w:rsid w:val="00413470"/>
    <w:rsid w:val="00420960"/>
    <w:rsid w:val="004254F2"/>
    <w:rsid w:val="0044008E"/>
    <w:rsid w:val="0044094C"/>
    <w:rsid w:val="004427AA"/>
    <w:rsid w:val="00444264"/>
    <w:rsid w:val="00450847"/>
    <w:rsid w:val="00465724"/>
    <w:rsid w:val="004669C0"/>
    <w:rsid w:val="00470624"/>
    <w:rsid w:val="00472DAC"/>
    <w:rsid w:val="00473430"/>
    <w:rsid w:val="0047770B"/>
    <w:rsid w:val="00485C6A"/>
    <w:rsid w:val="00486ECB"/>
    <w:rsid w:val="00492180"/>
    <w:rsid w:val="0049360D"/>
    <w:rsid w:val="00493A3B"/>
    <w:rsid w:val="004944E5"/>
    <w:rsid w:val="004973EF"/>
    <w:rsid w:val="004A0E8F"/>
    <w:rsid w:val="004A1D31"/>
    <w:rsid w:val="004A4E75"/>
    <w:rsid w:val="004A671E"/>
    <w:rsid w:val="004B13D6"/>
    <w:rsid w:val="004B22F1"/>
    <w:rsid w:val="004B253B"/>
    <w:rsid w:val="004B45C2"/>
    <w:rsid w:val="004B7E1A"/>
    <w:rsid w:val="004C2AA1"/>
    <w:rsid w:val="004C3033"/>
    <w:rsid w:val="004C54B6"/>
    <w:rsid w:val="004C5C7A"/>
    <w:rsid w:val="004C70DA"/>
    <w:rsid w:val="004C7618"/>
    <w:rsid w:val="004D0DBE"/>
    <w:rsid w:val="004D104B"/>
    <w:rsid w:val="004D67D6"/>
    <w:rsid w:val="004E7449"/>
    <w:rsid w:val="004F0369"/>
    <w:rsid w:val="004F1087"/>
    <w:rsid w:val="004F2AC9"/>
    <w:rsid w:val="004F35B3"/>
    <w:rsid w:val="004F4A37"/>
    <w:rsid w:val="004F65B4"/>
    <w:rsid w:val="00510705"/>
    <w:rsid w:val="0051482E"/>
    <w:rsid w:val="00515D3F"/>
    <w:rsid w:val="0051618A"/>
    <w:rsid w:val="00520C5C"/>
    <w:rsid w:val="005220B8"/>
    <w:rsid w:val="005244B1"/>
    <w:rsid w:val="005250A9"/>
    <w:rsid w:val="00525AF1"/>
    <w:rsid w:val="00526817"/>
    <w:rsid w:val="00526EC1"/>
    <w:rsid w:val="005359FF"/>
    <w:rsid w:val="00536AA2"/>
    <w:rsid w:val="00536B52"/>
    <w:rsid w:val="00537CAC"/>
    <w:rsid w:val="00540BA2"/>
    <w:rsid w:val="00547E0E"/>
    <w:rsid w:val="00552386"/>
    <w:rsid w:val="005533FF"/>
    <w:rsid w:val="00555C0B"/>
    <w:rsid w:val="005566CE"/>
    <w:rsid w:val="00560533"/>
    <w:rsid w:val="00561A45"/>
    <w:rsid w:val="005626BC"/>
    <w:rsid w:val="00563E9C"/>
    <w:rsid w:val="00564523"/>
    <w:rsid w:val="00565AD0"/>
    <w:rsid w:val="00573C7B"/>
    <w:rsid w:val="00575842"/>
    <w:rsid w:val="00576F3D"/>
    <w:rsid w:val="00580351"/>
    <w:rsid w:val="00583791"/>
    <w:rsid w:val="005840B3"/>
    <w:rsid w:val="00584DB1"/>
    <w:rsid w:val="0058738B"/>
    <w:rsid w:val="00587D8D"/>
    <w:rsid w:val="00591A3A"/>
    <w:rsid w:val="00592AEA"/>
    <w:rsid w:val="00595E19"/>
    <w:rsid w:val="00596BE6"/>
    <w:rsid w:val="005A5BC2"/>
    <w:rsid w:val="005B6781"/>
    <w:rsid w:val="005B7387"/>
    <w:rsid w:val="005B7BCB"/>
    <w:rsid w:val="005C5D56"/>
    <w:rsid w:val="005C73BA"/>
    <w:rsid w:val="005D19E0"/>
    <w:rsid w:val="005D76D1"/>
    <w:rsid w:val="005E0A17"/>
    <w:rsid w:val="005E1AED"/>
    <w:rsid w:val="005E3414"/>
    <w:rsid w:val="005E43B5"/>
    <w:rsid w:val="005E5272"/>
    <w:rsid w:val="005E5326"/>
    <w:rsid w:val="005E68ED"/>
    <w:rsid w:val="005F153D"/>
    <w:rsid w:val="005F1E86"/>
    <w:rsid w:val="005F437D"/>
    <w:rsid w:val="005F4FCE"/>
    <w:rsid w:val="006002BC"/>
    <w:rsid w:val="00600C00"/>
    <w:rsid w:val="006028D2"/>
    <w:rsid w:val="0060555E"/>
    <w:rsid w:val="00607624"/>
    <w:rsid w:val="00613543"/>
    <w:rsid w:val="00616C93"/>
    <w:rsid w:val="00617E63"/>
    <w:rsid w:val="006217A8"/>
    <w:rsid w:val="00623500"/>
    <w:rsid w:val="006247C9"/>
    <w:rsid w:val="006247F6"/>
    <w:rsid w:val="00625402"/>
    <w:rsid w:val="00627E8D"/>
    <w:rsid w:val="0063252A"/>
    <w:rsid w:val="006328F4"/>
    <w:rsid w:val="00633628"/>
    <w:rsid w:val="00635337"/>
    <w:rsid w:val="00636B13"/>
    <w:rsid w:val="00642888"/>
    <w:rsid w:val="006454D5"/>
    <w:rsid w:val="00647EF1"/>
    <w:rsid w:val="00651E78"/>
    <w:rsid w:val="00651E8C"/>
    <w:rsid w:val="00652D01"/>
    <w:rsid w:val="00657470"/>
    <w:rsid w:val="00665AC4"/>
    <w:rsid w:val="00667179"/>
    <w:rsid w:val="00667DED"/>
    <w:rsid w:val="006755DD"/>
    <w:rsid w:val="006815E4"/>
    <w:rsid w:val="00683C94"/>
    <w:rsid w:val="006864AA"/>
    <w:rsid w:val="0069004E"/>
    <w:rsid w:val="00691443"/>
    <w:rsid w:val="00691D25"/>
    <w:rsid w:val="0069615F"/>
    <w:rsid w:val="006A0C20"/>
    <w:rsid w:val="006A5962"/>
    <w:rsid w:val="006A6834"/>
    <w:rsid w:val="006B3E24"/>
    <w:rsid w:val="006B492C"/>
    <w:rsid w:val="006C36BC"/>
    <w:rsid w:val="006C703E"/>
    <w:rsid w:val="006D38C1"/>
    <w:rsid w:val="006E32BE"/>
    <w:rsid w:val="006E5832"/>
    <w:rsid w:val="006E7B9E"/>
    <w:rsid w:val="006F0057"/>
    <w:rsid w:val="006F1D0B"/>
    <w:rsid w:val="006F1DA1"/>
    <w:rsid w:val="006F5E17"/>
    <w:rsid w:val="00705A04"/>
    <w:rsid w:val="00707208"/>
    <w:rsid w:val="007101F9"/>
    <w:rsid w:val="007108D3"/>
    <w:rsid w:val="00711140"/>
    <w:rsid w:val="0071296F"/>
    <w:rsid w:val="00713806"/>
    <w:rsid w:val="00722587"/>
    <w:rsid w:val="007240F9"/>
    <w:rsid w:val="00724B12"/>
    <w:rsid w:val="00730587"/>
    <w:rsid w:val="00731594"/>
    <w:rsid w:val="00731FAB"/>
    <w:rsid w:val="007332F7"/>
    <w:rsid w:val="00734432"/>
    <w:rsid w:val="00736A8C"/>
    <w:rsid w:val="00742545"/>
    <w:rsid w:val="00744F6D"/>
    <w:rsid w:val="007458C5"/>
    <w:rsid w:val="00745EA2"/>
    <w:rsid w:val="00747B98"/>
    <w:rsid w:val="0075478B"/>
    <w:rsid w:val="00755C13"/>
    <w:rsid w:val="00765B77"/>
    <w:rsid w:val="00783DC0"/>
    <w:rsid w:val="0078567E"/>
    <w:rsid w:val="00787AC3"/>
    <w:rsid w:val="00787CB5"/>
    <w:rsid w:val="00793F4C"/>
    <w:rsid w:val="007A045C"/>
    <w:rsid w:val="007A057C"/>
    <w:rsid w:val="007A0C57"/>
    <w:rsid w:val="007A0F32"/>
    <w:rsid w:val="007B0D37"/>
    <w:rsid w:val="007B5ED0"/>
    <w:rsid w:val="007C0624"/>
    <w:rsid w:val="007C0D6B"/>
    <w:rsid w:val="007C37DC"/>
    <w:rsid w:val="007C41CB"/>
    <w:rsid w:val="007C79FE"/>
    <w:rsid w:val="007C7C92"/>
    <w:rsid w:val="007D0DC8"/>
    <w:rsid w:val="007D32D5"/>
    <w:rsid w:val="007D47CF"/>
    <w:rsid w:val="007D7083"/>
    <w:rsid w:val="007D7995"/>
    <w:rsid w:val="007D7A39"/>
    <w:rsid w:val="007E288A"/>
    <w:rsid w:val="007E3170"/>
    <w:rsid w:val="007E4D36"/>
    <w:rsid w:val="007E5BBA"/>
    <w:rsid w:val="007F0C80"/>
    <w:rsid w:val="007F25B0"/>
    <w:rsid w:val="007F2B56"/>
    <w:rsid w:val="007F319A"/>
    <w:rsid w:val="007F4AC2"/>
    <w:rsid w:val="00811D18"/>
    <w:rsid w:val="0081279C"/>
    <w:rsid w:val="00813312"/>
    <w:rsid w:val="0081332F"/>
    <w:rsid w:val="00813B77"/>
    <w:rsid w:val="00824831"/>
    <w:rsid w:val="0083158B"/>
    <w:rsid w:val="00835D8E"/>
    <w:rsid w:val="0083639E"/>
    <w:rsid w:val="008364E1"/>
    <w:rsid w:val="0084261A"/>
    <w:rsid w:val="00843F7A"/>
    <w:rsid w:val="00850032"/>
    <w:rsid w:val="00851297"/>
    <w:rsid w:val="00851602"/>
    <w:rsid w:val="008527DE"/>
    <w:rsid w:val="0085359D"/>
    <w:rsid w:val="00853616"/>
    <w:rsid w:val="00854ED8"/>
    <w:rsid w:val="00855E94"/>
    <w:rsid w:val="0085644E"/>
    <w:rsid w:val="00860498"/>
    <w:rsid w:val="00862BFA"/>
    <w:rsid w:val="008666AE"/>
    <w:rsid w:val="00873304"/>
    <w:rsid w:val="00875B80"/>
    <w:rsid w:val="0088082E"/>
    <w:rsid w:val="00882867"/>
    <w:rsid w:val="00891B68"/>
    <w:rsid w:val="00891DCC"/>
    <w:rsid w:val="0089448F"/>
    <w:rsid w:val="00897CFE"/>
    <w:rsid w:val="008A0646"/>
    <w:rsid w:val="008A09CE"/>
    <w:rsid w:val="008A27F9"/>
    <w:rsid w:val="008B0DC9"/>
    <w:rsid w:val="008B67A3"/>
    <w:rsid w:val="008B6869"/>
    <w:rsid w:val="008B7DCD"/>
    <w:rsid w:val="008C0C67"/>
    <w:rsid w:val="008C13C8"/>
    <w:rsid w:val="008C2EFF"/>
    <w:rsid w:val="008C37B7"/>
    <w:rsid w:val="008C691D"/>
    <w:rsid w:val="008D5379"/>
    <w:rsid w:val="008E5A77"/>
    <w:rsid w:val="008E7ADF"/>
    <w:rsid w:val="008F273E"/>
    <w:rsid w:val="0090352B"/>
    <w:rsid w:val="00907451"/>
    <w:rsid w:val="00907C93"/>
    <w:rsid w:val="0091065A"/>
    <w:rsid w:val="00913B80"/>
    <w:rsid w:val="00916B2F"/>
    <w:rsid w:val="00926763"/>
    <w:rsid w:val="00926FBD"/>
    <w:rsid w:val="0092764B"/>
    <w:rsid w:val="009307E6"/>
    <w:rsid w:val="00932C42"/>
    <w:rsid w:val="00934545"/>
    <w:rsid w:val="00942EE6"/>
    <w:rsid w:val="00944603"/>
    <w:rsid w:val="00944643"/>
    <w:rsid w:val="0094464E"/>
    <w:rsid w:val="00956563"/>
    <w:rsid w:val="00957411"/>
    <w:rsid w:val="00960D12"/>
    <w:rsid w:val="00961D60"/>
    <w:rsid w:val="0096237C"/>
    <w:rsid w:val="00965307"/>
    <w:rsid w:val="00965D68"/>
    <w:rsid w:val="00966E98"/>
    <w:rsid w:val="00977176"/>
    <w:rsid w:val="0098059C"/>
    <w:rsid w:val="00985291"/>
    <w:rsid w:val="00985B4E"/>
    <w:rsid w:val="009875BA"/>
    <w:rsid w:val="00987BA4"/>
    <w:rsid w:val="009917CF"/>
    <w:rsid w:val="00991801"/>
    <w:rsid w:val="009948C3"/>
    <w:rsid w:val="0099574F"/>
    <w:rsid w:val="009965A2"/>
    <w:rsid w:val="009A0A14"/>
    <w:rsid w:val="009A1C12"/>
    <w:rsid w:val="009A28C2"/>
    <w:rsid w:val="009A2BA7"/>
    <w:rsid w:val="009A324A"/>
    <w:rsid w:val="009B4E98"/>
    <w:rsid w:val="009D01C3"/>
    <w:rsid w:val="009D2A4A"/>
    <w:rsid w:val="009D411E"/>
    <w:rsid w:val="009D67FE"/>
    <w:rsid w:val="009E3482"/>
    <w:rsid w:val="009E43B2"/>
    <w:rsid w:val="009E53C4"/>
    <w:rsid w:val="009E7B8B"/>
    <w:rsid w:val="009F0172"/>
    <w:rsid w:val="00A0537D"/>
    <w:rsid w:val="00A067DC"/>
    <w:rsid w:val="00A06A92"/>
    <w:rsid w:val="00A07431"/>
    <w:rsid w:val="00A12A48"/>
    <w:rsid w:val="00A13A50"/>
    <w:rsid w:val="00A14307"/>
    <w:rsid w:val="00A15F6D"/>
    <w:rsid w:val="00A178F4"/>
    <w:rsid w:val="00A24106"/>
    <w:rsid w:val="00A25487"/>
    <w:rsid w:val="00A25658"/>
    <w:rsid w:val="00A264BD"/>
    <w:rsid w:val="00A26CAE"/>
    <w:rsid w:val="00A27121"/>
    <w:rsid w:val="00A30853"/>
    <w:rsid w:val="00A31314"/>
    <w:rsid w:val="00A42688"/>
    <w:rsid w:val="00A42A09"/>
    <w:rsid w:val="00A43170"/>
    <w:rsid w:val="00A437E9"/>
    <w:rsid w:val="00A45BCA"/>
    <w:rsid w:val="00A47A9E"/>
    <w:rsid w:val="00A50F7F"/>
    <w:rsid w:val="00A521C8"/>
    <w:rsid w:val="00A52A39"/>
    <w:rsid w:val="00A53ABB"/>
    <w:rsid w:val="00A54321"/>
    <w:rsid w:val="00A55DE0"/>
    <w:rsid w:val="00A57B30"/>
    <w:rsid w:val="00A62BBB"/>
    <w:rsid w:val="00A66017"/>
    <w:rsid w:val="00A67AE1"/>
    <w:rsid w:val="00A7221C"/>
    <w:rsid w:val="00A734BA"/>
    <w:rsid w:val="00A76811"/>
    <w:rsid w:val="00A81868"/>
    <w:rsid w:val="00A81F8B"/>
    <w:rsid w:val="00A85DBF"/>
    <w:rsid w:val="00A9256A"/>
    <w:rsid w:val="00A9536E"/>
    <w:rsid w:val="00A966E3"/>
    <w:rsid w:val="00AC44DD"/>
    <w:rsid w:val="00AC742F"/>
    <w:rsid w:val="00AD0C95"/>
    <w:rsid w:val="00AD32CE"/>
    <w:rsid w:val="00AD4EDB"/>
    <w:rsid w:val="00AE187F"/>
    <w:rsid w:val="00AE3E41"/>
    <w:rsid w:val="00AE660F"/>
    <w:rsid w:val="00AF14C9"/>
    <w:rsid w:val="00AF1ADA"/>
    <w:rsid w:val="00AF2572"/>
    <w:rsid w:val="00AF3466"/>
    <w:rsid w:val="00AF4DFF"/>
    <w:rsid w:val="00B04E53"/>
    <w:rsid w:val="00B0768E"/>
    <w:rsid w:val="00B15E73"/>
    <w:rsid w:val="00B17A12"/>
    <w:rsid w:val="00B21011"/>
    <w:rsid w:val="00B31370"/>
    <w:rsid w:val="00B328CD"/>
    <w:rsid w:val="00B33231"/>
    <w:rsid w:val="00B33E2A"/>
    <w:rsid w:val="00B3528E"/>
    <w:rsid w:val="00B369DA"/>
    <w:rsid w:val="00B402B3"/>
    <w:rsid w:val="00B40703"/>
    <w:rsid w:val="00B41807"/>
    <w:rsid w:val="00B42827"/>
    <w:rsid w:val="00B5044D"/>
    <w:rsid w:val="00B50487"/>
    <w:rsid w:val="00B52EA5"/>
    <w:rsid w:val="00B57476"/>
    <w:rsid w:val="00B57D8F"/>
    <w:rsid w:val="00B608BA"/>
    <w:rsid w:val="00B60A62"/>
    <w:rsid w:val="00B642AF"/>
    <w:rsid w:val="00B64A6B"/>
    <w:rsid w:val="00B67BF4"/>
    <w:rsid w:val="00B71FE9"/>
    <w:rsid w:val="00B731D7"/>
    <w:rsid w:val="00B8328F"/>
    <w:rsid w:val="00B85734"/>
    <w:rsid w:val="00B90F88"/>
    <w:rsid w:val="00B91521"/>
    <w:rsid w:val="00B91AA6"/>
    <w:rsid w:val="00B970B2"/>
    <w:rsid w:val="00BA2251"/>
    <w:rsid w:val="00BA5948"/>
    <w:rsid w:val="00BA6566"/>
    <w:rsid w:val="00BB1AA4"/>
    <w:rsid w:val="00BB2686"/>
    <w:rsid w:val="00BB44F7"/>
    <w:rsid w:val="00BB470D"/>
    <w:rsid w:val="00BC1377"/>
    <w:rsid w:val="00BD36CC"/>
    <w:rsid w:val="00BD389F"/>
    <w:rsid w:val="00BD52B9"/>
    <w:rsid w:val="00BD6FD5"/>
    <w:rsid w:val="00BE00E6"/>
    <w:rsid w:val="00BE7E63"/>
    <w:rsid w:val="00BF5F4B"/>
    <w:rsid w:val="00C003DB"/>
    <w:rsid w:val="00C01953"/>
    <w:rsid w:val="00C030E3"/>
    <w:rsid w:val="00C07F39"/>
    <w:rsid w:val="00C12DA4"/>
    <w:rsid w:val="00C1435B"/>
    <w:rsid w:val="00C148AF"/>
    <w:rsid w:val="00C22815"/>
    <w:rsid w:val="00C24834"/>
    <w:rsid w:val="00C24A94"/>
    <w:rsid w:val="00C258BB"/>
    <w:rsid w:val="00C25A9C"/>
    <w:rsid w:val="00C303C9"/>
    <w:rsid w:val="00C353E8"/>
    <w:rsid w:val="00C3553B"/>
    <w:rsid w:val="00C36AC1"/>
    <w:rsid w:val="00C37691"/>
    <w:rsid w:val="00C43E70"/>
    <w:rsid w:val="00C449C0"/>
    <w:rsid w:val="00C44A00"/>
    <w:rsid w:val="00C45512"/>
    <w:rsid w:val="00C45587"/>
    <w:rsid w:val="00C528DD"/>
    <w:rsid w:val="00C55935"/>
    <w:rsid w:val="00C606E7"/>
    <w:rsid w:val="00C65B11"/>
    <w:rsid w:val="00C6770C"/>
    <w:rsid w:val="00C70477"/>
    <w:rsid w:val="00C71871"/>
    <w:rsid w:val="00C72E7B"/>
    <w:rsid w:val="00C74595"/>
    <w:rsid w:val="00C829CE"/>
    <w:rsid w:val="00C83F8C"/>
    <w:rsid w:val="00C84095"/>
    <w:rsid w:val="00C87847"/>
    <w:rsid w:val="00C908E4"/>
    <w:rsid w:val="00C9160F"/>
    <w:rsid w:val="00C923F5"/>
    <w:rsid w:val="00C92D53"/>
    <w:rsid w:val="00C94C4C"/>
    <w:rsid w:val="00CA0A02"/>
    <w:rsid w:val="00CA52ED"/>
    <w:rsid w:val="00CA72C5"/>
    <w:rsid w:val="00CB4CD8"/>
    <w:rsid w:val="00CB7D5C"/>
    <w:rsid w:val="00CC0578"/>
    <w:rsid w:val="00CC1581"/>
    <w:rsid w:val="00CC400F"/>
    <w:rsid w:val="00CC5969"/>
    <w:rsid w:val="00CC5B11"/>
    <w:rsid w:val="00CD01E5"/>
    <w:rsid w:val="00CD24C8"/>
    <w:rsid w:val="00CD3001"/>
    <w:rsid w:val="00CD4C82"/>
    <w:rsid w:val="00CD5DA8"/>
    <w:rsid w:val="00CD5F8A"/>
    <w:rsid w:val="00CE2D64"/>
    <w:rsid w:val="00CE605F"/>
    <w:rsid w:val="00CE61E2"/>
    <w:rsid w:val="00CF26F9"/>
    <w:rsid w:val="00CF4430"/>
    <w:rsid w:val="00CF45BF"/>
    <w:rsid w:val="00CF527F"/>
    <w:rsid w:val="00CF55C7"/>
    <w:rsid w:val="00CF5DC5"/>
    <w:rsid w:val="00CF6FC5"/>
    <w:rsid w:val="00D04055"/>
    <w:rsid w:val="00D1059A"/>
    <w:rsid w:val="00D1221D"/>
    <w:rsid w:val="00D133FE"/>
    <w:rsid w:val="00D213B3"/>
    <w:rsid w:val="00D2509B"/>
    <w:rsid w:val="00D255DD"/>
    <w:rsid w:val="00D2678F"/>
    <w:rsid w:val="00D269B6"/>
    <w:rsid w:val="00D3089F"/>
    <w:rsid w:val="00D31353"/>
    <w:rsid w:val="00D33D09"/>
    <w:rsid w:val="00D34316"/>
    <w:rsid w:val="00D34C43"/>
    <w:rsid w:val="00D34C51"/>
    <w:rsid w:val="00D34D85"/>
    <w:rsid w:val="00D35B48"/>
    <w:rsid w:val="00D40428"/>
    <w:rsid w:val="00D44ABB"/>
    <w:rsid w:val="00D46889"/>
    <w:rsid w:val="00D47F50"/>
    <w:rsid w:val="00D565EB"/>
    <w:rsid w:val="00D56B45"/>
    <w:rsid w:val="00D62F29"/>
    <w:rsid w:val="00D651E7"/>
    <w:rsid w:val="00D812F5"/>
    <w:rsid w:val="00D82533"/>
    <w:rsid w:val="00D82E5B"/>
    <w:rsid w:val="00D92BE5"/>
    <w:rsid w:val="00D96A92"/>
    <w:rsid w:val="00DA35FA"/>
    <w:rsid w:val="00DA5711"/>
    <w:rsid w:val="00DA5830"/>
    <w:rsid w:val="00DA6D72"/>
    <w:rsid w:val="00DA7F4E"/>
    <w:rsid w:val="00DB078A"/>
    <w:rsid w:val="00DB1DF9"/>
    <w:rsid w:val="00DB2F27"/>
    <w:rsid w:val="00DB3966"/>
    <w:rsid w:val="00DC0313"/>
    <w:rsid w:val="00DC0CD7"/>
    <w:rsid w:val="00DC2D7E"/>
    <w:rsid w:val="00DC3A2C"/>
    <w:rsid w:val="00DC4FAD"/>
    <w:rsid w:val="00DC5906"/>
    <w:rsid w:val="00DD2C05"/>
    <w:rsid w:val="00DD5F85"/>
    <w:rsid w:val="00DE07B8"/>
    <w:rsid w:val="00DE1D24"/>
    <w:rsid w:val="00DE5C4F"/>
    <w:rsid w:val="00DE7B55"/>
    <w:rsid w:val="00DF227F"/>
    <w:rsid w:val="00DF2B27"/>
    <w:rsid w:val="00DF6DD6"/>
    <w:rsid w:val="00E02243"/>
    <w:rsid w:val="00E0295D"/>
    <w:rsid w:val="00E02A01"/>
    <w:rsid w:val="00E04A96"/>
    <w:rsid w:val="00E05BCE"/>
    <w:rsid w:val="00E131B4"/>
    <w:rsid w:val="00E13BA3"/>
    <w:rsid w:val="00E15EFA"/>
    <w:rsid w:val="00E26014"/>
    <w:rsid w:val="00E26807"/>
    <w:rsid w:val="00E300F1"/>
    <w:rsid w:val="00E37D4D"/>
    <w:rsid w:val="00E41CF0"/>
    <w:rsid w:val="00E41D14"/>
    <w:rsid w:val="00E432BA"/>
    <w:rsid w:val="00E448F0"/>
    <w:rsid w:val="00E53377"/>
    <w:rsid w:val="00E54573"/>
    <w:rsid w:val="00E573BA"/>
    <w:rsid w:val="00E5774B"/>
    <w:rsid w:val="00E62CD1"/>
    <w:rsid w:val="00E637ED"/>
    <w:rsid w:val="00E70626"/>
    <w:rsid w:val="00E75131"/>
    <w:rsid w:val="00E76BE2"/>
    <w:rsid w:val="00E80F6F"/>
    <w:rsid w:val="00E810BA"/>
    <w:rsid w:val="00E81297"/>
    <w:rsid w:val="00E82638"/>
    <w:rsid w:val="00E83B8D"/>
    <w:rsid w:val="00E83CAD"/>
    <w:rsid w:val="00E86806"/>
    <w:rsid w:val="00E86E71"/>
    <w:rsid w:val="00E90368"/>
    <w:rsid w:val="00E93832"/>
    <w:rsid w:val="00E96837"/>
    <w:rsid w:val="00EA000E"/>
    <w:rsid w:val="00EA1AB9"/>
    <w:rsid w:val="00EA56C7"/>
    <w:rsid w:val="00EA7170"/>
    <w:rsid w:val="00EC112E"/>
    <w:rsid w:val="00ED1F49"/>
    <w:rsid w:val="00ED28BF"/>
    <w:rsid w:val="00ED2E85"/>
    <w:rsid w:val="00ED6E9C"/>
    <w:rsid w:val="00ED7E17"/>
    <w:rsid w:val="00EE24D1"/>
    <w:rsid w:val="00EE358F"/>
    <w:rsid w:val="00EE495C"/>
    <w:rsid w:val="00EE5F11"/>
    <w:rsid w:val="00EF54E6"/>
    <w:rsid w:val="00EF59E1"/>
    <w:rsid w:val="00EF7C50"/>
    <w:rsid w:val="00F003AB"/>
    <w:rsid w:val="00F03B2E"/>
    <w:rsid w:val="00F10E8A"/>
    <w:rsid w:val="00F15198"/>
    <w:rsid w:val="00F1604B"/>
    <w:rsid w:val="00F2683B"/>
    <w:rsid w:val="00F26FB1"/>
    <w:rsid w:val="00F3017E"/>
    <w:rsid w:val="00F337AD"/>
    <w:rsid w:val="00F34867"/>
    <w:rsid w:val="00F35913"/>
    <w:rsid w:val="00F375E3"/>
    <w:rsid w:val="00F3763F"/>
    <w:rsid w:val="00F40BCE"/>
    <w:rsid w:val="00F40D63"/>
    <w:rsid w:val="00F43CEA"/>
    <w:rsid w:val="00F45CD5"/>
    <w:rsid w:val="00F46621"/>
    <w:rsid w:val="00F557C2"/>
    <w:rsid w:val="00F61302"/>
    <w:rsid w:val="00F6417E"/>
    <w:rsid w:val="00F6484D"/>
    <w:rsid w:val="00F82319"/>
    <w:rsid w:val="00F82A5D"/>
    <w:rsid w:val="00F84904"/>
    <w:rsid w:val="00F85A7C"/>
    <w:rsid w:val="00F86920"/>
    <w:rsid w:val="00F911F7"/>
    <w:rsid w:val="00F9416E"/>
    <w:rsid w:val="00F966B9"/>
    <w:rsid w:val="00FA207B"/>
    <w:rsid w:val="00FB2353"/>
    <w:rsid w:val="00FB5EF3"/>
    <w:rsid w:val="00FB71C6"/>
    <w:rsid w:val="00FC1703"/>
    <w:rsid w:val="00FC2C36"/>
    <w:rsid w:val="00FC4090"/>
    <w:rsid w:val="00FC4F0E"/>
    <w:rsid w:val="00FC63D3"/>
    <w:rsid w:val="00FE3F9B"/>
    <w:rsid w:val="00FF07BA"/>
    <w:rsid w:val="00FF1322"/>
    <w:rsid w:val="00FF18CA"/>
    <w:rsid w:val="00FF3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942ECF"/>
  <w15:docId w15:val="{FCB70C18-39E1-4162-B081-BB7B2E9A7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F25B0"/>
    <w:pPr>
      <w:spacing w:after="200" w:line="276" w:lineRule="auto"/>
    </w:pPr>
    <w:rPr>
      <w:rFonts w:eastAsia="Times New Roman"/>
      <w:sz w:val="22"/>
      <w:szCs w:val="22"/>
      <w:lang w:eastAsia="en-US"/>
    </w:rPr>
  </w:style>
  <w:style w:type="paragraph" w:styleId="1">
    <w:name w:val="heading 1"/>
    <w:aliases w:val="перед заголовком 2,Заголовок 1 Знак,Заголовок 1_стандарта"/>
    <w:basedOn w:val="a0"/>
    <w:next w:val="a0"/>
    <w:link w:val="11"/>
    <w:qFormat/>
    <w:locked/>
    <w:rsid w:val="0099574F"/>
    <w:pPr>
      <w:keepNext/>
      <w:spacing w:after="0" w:line="240" w:lineRule="auto"/>
      <w:jc w:val="center"/>
      <w:outlineLvl w:val="0"/>
    </w:pPr>
    <w:rPr>
      <w:rFonts w:ascii="Cambria" w:eastAsia="Calibri" w:hAnsi="Cambria"/>
      <w:b/>
      <w:bCs/>
      <w:kern w:val="32"/>
      <w:sz w:val="32"/>
      <w:szCs w:val="32"/>
    </w:rPr>
  </w:style>
  <w:style w:type="paragraph" w:styleId="2">
    <w:name w:val="heading 2"/>
    <w:aliases w:val="Заголовок 2 Знак,Заголовок 2 - после заг.1 и перед заг.3"/>
    <w:basedOn w:val="a0"/>
    <w:next w:val="a0"/>
    <w:link w:val="21"/>
    <w:qFormat/>
    <w:locked/>
    <w:rsid w:val="0099574F"/>
    <w:pPr>
      <w:keepNext/>
      <w:spacing w:after="0" w:line="240" w:lineRule="auto"/>
      <w:outlineLvl w:val="1"/>
    </w:pPr>
    <w:rPr>
      <w:rFonts w:ascii="Cambria" w:eastAsia="Calibri" w:hAnsi="Cambria"/>
      <w:b/>
      <w:bCs/>
      <w:i/>
      <w:iCs/>
      <w:sz w:val="28"/>
      <w:szCs w:val="28"/>
    </w:rPr>
  </w:style>
  <w:style w:type="paragraph" w:styleId="3">
    <w:name w:val="heading 3"/>
    <w:aliases w:val="H3"/>
    <w:basedOn w:val="a0"/>
    <w:next w:val="a0"/>
    <w:link w:val="30"/>
    <w:qFormat/>
    <w:locked/>
    <w:rsid w:val="0099574F"/>
    <w:pPr>
      <w:keepNext/>
      <w:numPr>
        <w:ilvl w:val="2"/>
        <w:numId w:val="1"/>
      </w:numPr>
      <w:suppressAutoHyphens/>
      <w:snapToGrid w:val="0"/>
      <w:spacing w:before="120" w:after="120" w:line="240" w:lineRule="auto"/>
      <w:outlineLvl w:val="2"/>
    </w:pPr>
    <w:rPr>
      <w:rFonts w:ascii="Times New Roman" w:eastAsia="Calibri" w:hAnsi="Times New Roman"/>
      <w:b/>
      <w:sz w:val="28"/>
      <w:szCs w:val="20"/>
    </w:rPr>
  </w:style>
  <w:style w:type="paragraph" w:styleId="4">
    <w:name w:val="heading 4"/>
    <w:aliases w:val="H41"/>
    <w:basedOn w:val="a0"/>
    <w:next w:val="a0"/>
    <w:link w:val="40"/>
    <w:qFormat/>
    <w:locked/>
    <w:rsid w:val="0099574F"/>
    <w:pPr>
      <w:keepNext/>
      <w:numPr>
        <w:ilvl w:val="3"/>
        <w:numId w:val="1"/>
      </w:numPr>
      <w:tabs>
        <w:tab w:val="left" w:pos="1134"/>
      </w:tabs>
      <w:suppressAutoHyphens/>
      <w:snapToGrid w:val="0"/>
      <w:spacing w:before="240" w:after="120" w:line="240" w:lineRule="auto"/>
      <w:jc w:val="both"/>
      <w:outlineLvl w:val="3"/>
    </w:pPr>
    <w:rPr>
      <w:rFonts w:ascii="Times New Roman" w:eastAsia="Calibri" w:hAnsi="Times New Roman"/>
      <w:i/>
      <w:sz w:val="28"/>
      <w:szCs w:val="20"/>
    </w:rPr>
  </w:style>
  <w:style w:type="paragraph" w:styleId="5">
    <w:name w:val="heading 5"/>
    <w:aliases w:val="h5,h51,H5,H51,h52"/>
    <w:basedOn w:val="a0"/>
    <w:next w:val="a0"/>
    <w:link w:val="50"/>
    <w:qFormat/>
    <w:locked/>
    <w:rsid w:val="0099574F"/>
    <w:pPr>
      <w:keepNext/>
      <w:numPr>
        <w:ilvl w:val="4"/>
        <w:numId w:val="2"/>
      </w:numPr>
      <w:tabs>
        <w:tab w:val="num" w:pos="360"/>
      </w:tabs>
      <w:suppressAutoHyphens/>
      <w:snapToGrid w:val="0"/>
      <w:spacing w:before="60" w:after="0" w:line="360" w:lineRule="auto"/>
      <w:ind w:left="0" w:firstLine="0"/>
      <w:jc w:val="both"/>
      <w:outlineLvl w:val="4"/>
    </w:pPr>
    <w:rPr>
      <w:rFonts w:ascii="Times New Roman" w:eastAsia="Calibri" w:hAnsi="Times New Roman"/>
      <w:sz w:val="26"/>
      <w:szCs w:val="20"/>
    </w:rPr>
  </w:style>
  <w:style w:type="paragraph" w:styleId="6">
    <w:name w:val="heading 6"/>
    <w:basedOn w:val="a0"/>
    <w:next w:val="a0"/>
    <w:link w:val="60"/>
    <w:qFormat/>
    <w:locked/>
    <w:rsid w:val="0099574F"/>
    <w:pPr>
      <w:widowControl w:val="0"/>
      <w:numPr>
        <w:ilvl w:val="5"/>
        <w:numId w:val="2"/>
      </w:numPr>
      <w:tabs>
        <w:tab w:val="num" w:pos="360"/>
      </w:tabs>
      <w:suppressAutoHyphens/>
      <w:snapToGrid w:val="0"/>
      <w:spacing w:before="240" w:after="60" w:line="360" w:lineRule="auto"/>
      <w:ind w:left="0" w:firstLine="0"/>
      <w:jc w:val="both"/>
      <w:outlineLvl w:val="5"/>
    </w:pPr>
    <w:rPr>
      <w:rFonts w:ascii="Times New Roman" w:eastAsia="Calibri" w:hAnsi="Times New Roman"/>
      <w:b/>
      <w:szCs w:val="20"/>
    </w:rPr>
  </w:style>
  <w:style w:type="paragraph" w:styleId="7">
    <w:name w:val="heading 7"/>
    <w:basedOn w:val="a0"/>
    <w:next w:val="a0"/>
    <w:link w:val="70"/>
    <w:qFormat/>
    <w:locked/>
    <w:rsid w:val="0099574F"/>
    <w:pPr>
      <w:widowControl w:val="0"/>
      <w:numPr>
        <w:ilvl w:val="6"/>
        <w:numId w:val="2"/>
      </w:numPr>
      <w:tabs>
        <w:tab w:val="num" w:pos="360"/>
      </w:tabs>
      <w:suppressAutoHyphens/>
      <w:snapToGrid w:val="0"/>
      <w:spacing w:before="240" w:after="60" w:line="360" w:lineRule="auto"/>
      <w:ind w:left="0" w:firstLine="0"/>
      <w:jc w:val="both"/>
      <w:outlineLvl w:val="6"/>
    </w:pPr>
    <w:rPr>
      <w:rFonts w:ascii="Times New Roman" w:eastAsia="Calibri" w:hAnsi="Times New Roman"/>
      <w:sz w:val="26"/>
      <w:szCs w:val="20"/>
    </w:rPr>
  </w:style>
  <w:style w:type="paragraph" w:styleId="8">
    <w:name w:val="heading 8"/>
    <w:basedOn w:val="a0"/>
    <w:next w:val="a0"/>
    <w:link w:val="80"/>
    <w:qFormat/>
    <w:locked/>
    <w:rsid w:val="0099574F"/>
    <w:pPr>
      <w:widowControl w:val="0"/>
      <w:numPr>
        <w:ilvl w:val="7"/>
        <w:numId w:val="2"/>
      </w:numPr>
      <w:tabs>
        <w:tab w:val="num" w:pos="360"/>
      </w:tabs>
      <w:suppressAutoHyphens/>
      <w:snapToGrid w:val="0"/>
      <w:spacing w:before="240" w:after="60" w:line="360" w:lineRule="auto"/>
      <w:ind w:left="0" w:firstLine="0"/>
      <w:jc w:val="both"/>
      <w:outlineLvl w:val="7"/>
    </w:pPr>
    <w:rPr>
      <w:rFonts w:ascii="Times New Roman" w:eastAsia="Calibri" w:hAnsi="Times New Roman"/>
      <w:i/>
      <w:sz w:val="26"/>
      <w:szCs w:val="20"/>
    </w:rPr>
  </w:style>
  <w:style w:type="paragraph" w:styleId="9">
    <w:name w:val="heading 9"/>
    <w:basedOn w:val="a0"/>
    <w:next w:val="a0"/>
    <w:link w:val="90"/>
    <w:qFormat/>
    <w:locked/>
    <w:rsid w:val="0099574F"/>
    <w:pPr>
      <w:widowControl w:val="0"/>
      <w:numPr>
        <w:ilvl w:val="8"/>
        <w:numId w:val="2"/>
      </w:numPr>
      <w:tabs>
        <w:tab w:val="num" w:pos="360"/>
      </w:tabs>
      <w:suppressAutoHyphens/>
      <w:snapToGrid w:val="0"/>
      <w:spacing w:before="240" w:after="60" w:line="360" w:lineRule="auto"/>
      <w:ind w:left="0" w:firstLine="0"/>
      <w:jc w:val="both"/>
      <w:outlineLvl w:val="8"/>
    </w:pPr>
    <w:rPr>
      <w:rFonts w:ascii="Arial" w:eastAsia="Calibri"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перед заголовком 2 Знак,Заголовок 1 Знак Знак,Заголовок 1_стандарта Знак"/>
    <w:link w:val="1"/>
    <w:uiPriority w:val="99"/>
    <w:locked/>
    <w:rsid w:val="00A521C8"/>
    <w:rPr>
      <w:rFonts w:ascii="Cambria" w:hAnsi="Cambria" w:cs="Times New Roman"/>
      <w:b/>
      <w:bCs/>
      <w:kern w:val="32"/>
      <w:sz w:val="32"/>
      <w:szCs w:val="32"/>
      <w:lang w:eastAsia="en-US"/>
    </w:rPr>
  </w:style>
  <w:style w:type="character" w:customStyle="1" w:styleId="21">
    <w:name w:val="Заголовок 2 Знак1"/>
    <w:aliases w:val="Заголовок 2 Знак Знак,Заголовок 2 - после заг.1 и перед заг.3 Знак"/>
    <w:link w:val="2"/>
    <w:locked/>
    <w:rsid w:val="00A521C8"/>
    <w:rPr>
      <w:rFonts w:ascii="Cambria" w:hAnsi="Cambria" w:cs="Times New Roman"/>
      <w:b/>
      <w:bCs/>
      <w:i/>
      <w:iCs/>
      <w:sz w:val="28"/>
      <w:szCs w:val="28"/>
      <w:lang w:eastAsia="en-US"/>
    </w:rPr>
  </w:style>
  <w:style w:type="character" w:customStyle="1" w:styleId="30">
    <w:name w:val="Заголовок 3 Знак"/>
    <w:aliases w:val="H3 Знак"/>
    <w:link w:val="3"/>
    <w:locked/>
    <w:rsid w:val="00A521C8"/>
    <w:rPr>
      <w:rFonts w:ascii="Times New Roman" w:hAnsi="Times New Roman"/>
      <w:b/>
      <w:sz w:val="28"/>
      <w:lang w:eastAsia="en-US"/>
    </w:rPr>
  </w:style>
  <w:style w:type="character" w:customStyle="1" w:styleId="40">
    <w:name w:val="Заголовок 4 Знак"/>
    <w:aliases w:val="H41 Знак"/>
    <w:link w:val="4"/>
    <w:locked/>
    <w:rsid w:val="00A521C8"/>
    <w:rPr>
      <w:rFonts w:ascii="Times New Roman" w:hAnsi="Times New Roman"/>
      <w:i/>
      <w:sz w:val="28"/>
      <w:lang w:eastAsia="en-US"/>
    </w:rPr>
  </w:style>
  <w:style w:type="character" w:customStyle="1" w:styleId="50">
    <w:name w:val="Заголовок 5 Знак"/>
    <w:aliases w:val="h5 Знак,h51 Знак,H5 Знак,H51 Знак,h52 Знак"/>
    <w:link w:val="5"/>
    <w:locked/>
    <w:rsid w:val="00A521C8"/>
    <w:rPr>
      <w:rFonts w:ascii="Times New Roman" w:hAnsi="Times New Roman"/>
      <w:sz w:val="26"/>
      <w:lang w:eastAsia="en-US"/>
    </w:rPr>
  </w:style>
  <w:style w:type="character" w:customStyle="1" w:styleId="60">
    <w:name w:val="Заголовок 6 Знак"/>
    <w:link w:val="6"/>
    <w:locked/>
    <w:rsid w:val="00A521C8"/>
    <w:rPr>
      <w:rFonts w:ascii="Times New Roman" w:hAnsi="Times New Roman"/>
      <w:b/>
      <w:sz w:val="22"/>
      <w:lang w:eastAsia="en-US"/>
    </w:rPr>
  </w:style>
  <w:style w:type="character" w:customStyle="1" w:styleId="70">
    <w:name w:val="Заголовок 7 Знак"/>
    <w:link w:val="7"/>
    <w:locked/>
    <w:rsid w:val="00A521C8"/>
    <w:rPr>
      <w:rFonts w:ascii="Times New Roman" w:hAnsi="Times New Roman"/>
      <w:sz w:val="26"/>
      <w:lang w:eastAsia="en-US"/>
    </w:rPr>
  </w:style>
  <w:style w:type="character" w:customStyle="1" w:styleId="80">
    <w:name w:val="Заголовок 8 Знак"/>
    <w:link w:val="8"/>
    <w:locked/>
    <w:rsid w:val="00A521C8"/>
    <w:rPr>
      <w:rFonts w:ascii="Times New Roman" w:hAnsi="Times New Roman"/>
      <w:i/>
      <w:sz w:val="26"/>
      <w:lang w:eastAsia="en-US"/>
    </w:rPr>
  </w:style>
  <w:style w:type="character" w:customStyle="1" w:styleId="90">
    <w:name w:val="Заголовок 9 Знак"/>
    <w:link w:val="9"/>
    <w:locked/>
    <w:rsid w:val="00A521C8"/>
    <w:rPr>
      <w:rFonts w:ascii="Arial" w:hAnsi="Arial"/>
      <w:sz w:val="22"/>
      <w:lang w:eastAsia="en-US"/>
    </w:rPr>
  </w:style>
  <w:style w:type="paragraph" w:customStyle="1" w:styleId="Default">
    <w:name w:val="Default"/>
    <w:uiPriority w:val="99"/>
    <w:rsid w:val="00293695"/>
    <w:pPr>
      <w:autoSpaceDE w:val="0"/>
      <w:autoSpaceDN w:val="0"/>
      <w:adjustRightInd w:val="0"/>
    </w:pPr>
    <w:rPr>
      <w:rFonts w:ascii="Times New Roman" w:eastAsia="Times New Roman" w:hAnsi="Times New Roman"/>
      <w:color w:val="000000"/>
      <w:sz w:val="24"/>
      <w:szCs w:val="24"/>
      <w:lang w:eastAsia="en-US"/>
    </w:rPr>
  </w:style>
  <w:style w:type="character" w:styleId="a4">
    <w:name w:val="Hyperlink"/>
    <w:uiPriority w:val="99"/>
    <w:rsid w:val="00293695"/>
    <w:rPr>
      <w:rFonts w:cs="Times New Roman"/>
      <w:color w:val="0000FF"/>
      <w:u w:val="single"/>
    </w:rPr>
  </w:style>
  <w:style w:type="paragraph" w:styleId="a5">
    <w:name w:val="Body Text Indent"/>
    <w:aliases w:val="òåêñò,Основной текст с отступом Знак"/>
    <w:basedOn w:val="a0"/>
    <w:link w:val="10"/>
    <w:uiPriority w:val="99"/>
    <w:rsid w:val="00293695"/>
    <w:pPr>
      <w:spacing w:after="120" w:line="240" w:lineRule="auto"/>
      <w:ind w:left="283"/>
    </w:pPr>
    <w:rPr>
      <w:rFonts w:eastAsia="Calibri"/>
      <w:sz w:val="20"/>
      <w:szCs w:val="20"/>
      <w:lang w:eastAsia="ru-RU"/>
    </w:rPr>
  </w:style>
  <w:style w:type="character" w:customStyle="1" w:styleId="10">
    <w:name w:val="Основной текст с отступом Знак1"/>
    <w:aliases w:val="òåêñò Знак,Основной текст с отступом Знак Знак"/>
    <w:link w:val="a5"/>
    <w:uiPriority w:val="99"/>
    <w:locked/>
    <w:rsid w:val="00293695"/>
    <w:rPr>
      <w:rFonts w:ascii="Calibri" w:hAnsi="Calibri" w:cs="Times New Roman"/>
      <w:sz w:val="20"/>
      <w:szCs w:val="20"/>
      <w:lang w:eastAsia="ru-RU"/>
    </w:rPr>
  </w:style>
  <w:style w:type="paragraph" w:styleId="a6">
    <w:name w:val="footer"/>
    <w:basedOn w:val="a0"/>
    <w:link w:val="a7"/>
    <w:uiPriority w:val="99"/>
    <w:rsid w:val="00293695"/>
    <w:pPr>
      <w:widowControl w:val="0"/>
      <w:tabs>
        <w:tab w:val="center" w:pos="4677"/>
        <w:tab w:val="right" w:pos="9355"/>
      </w:tabs>
      <w:autoSpaceDE w:val="0"/>
      <w:autoSpaceDN w:val="0"/>
      <w:adjustRightInd w:val="0"/>
      <w:spacing w:after="0" w:line="240" w:lineRule="auto"/>
    </w:pPr>
    <w:rPr>
      <w:rFonts w:ascii="Arial" w:eastAsia="Calibri" w:hAnsi="Arial"/>
      <w:sz w:val="20"/>
      <w:szCs w:val="20"/>
    </w:rPr>
  </w:style>
  <w:style w:type="character" w:customStyle="1" w:styleId="a7">
    <w:name w:val="Нижний колонтитул Знак"/>
    <w:link w:val="a6"/>
    <w:uiPriority w:val="99"/>
    <w:locked/>
    <w:rsid w:val="00293695"/>
    <w:rPr>
      <w:rFonts w:ascii="Arial" w:hAnsi="Arial" w:cs="Times New Roman"/>
      <w:sz w:val="20"/>
      <w:szCs w:val="20"/>
    </w:rPr>
  </w:style>
  <w:style w:type="character" w:styleId="a8">
    <w:name w:val="page number"/>
    <w:uiPriority w:val="99"/>
    <w:rsid w:val="00293695"/>
    <w:rPr>
      <w:rFonts w:cs="Times New Roman"/>
    </w:rPr>
  </w:style>
  <w:style w:type="character" w:customStyle="1" w:styleId="a9">
    <w:name w:val="Гипертекстовая ссылка"/>
    <w:uiPriority w:val="99"/>
    <w:rsid w:val="00293695"/>
    <w:rPr>
      <w:b/>
      <w:color w:val="008000"/>
    </w:rPr>
  </w:style>
  <w:style w:type="paragraph" w:styleId="aa">
    <w:name w:val="List Paragraph"/>
    <w:aliases w:val="Маркер,Bullet Number,Нумерованый список,List Paragraph1,Bullet List,FooterText,numbered,lp1"/>
    <w:basedOn w:val="a0"/>
    <w:link w:val="ab"/>
    <w:uiPriority w:val="34"/>
    <w:qFormat/>
    <w:rsid w:val="006E5832"/>
    <w:pPr>
      <w:ind w:left="720"/>
      <w:contextualSpacing/>
    </w:pPr>
  </w:style>
  <w:style w:type="table" w:styleId="ac">
    <w:name w:val="Table Grid"/>
    <w:basedOn w:val="a2"/>
    <w:uiPriority w:val="99"/>
    <w:rsid w:val="006E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aliases w:val="Основной текст Знак Знак1,Основной текст1 Знак1,Основной текст1 Знак2,Основной текст Знак Знак,Основной текст1 Знак,Основной текст1,Основной текст Знак Знак11,Основной текст1 Знак11,Основной текст Знак Знак Знак Знак,Основной текст Знак2"/>
    <w:basedOn w:val="a0"/>
    <w:link w:val="ae"/>
    <w:rsid w:val="00855E94"/>
    <w:pPr>
      <w:spacing w:after="120"/>
    </w:pPr>
    <w:rPr>
      <w:rFonts w:eastAsia="Calibri"/>
      <w:sz w:val="20"/>
      <w:szCs w:val="20"/>
    </w:rPr>
  </w:style>
  <w:style w:type="character" w:customStyle="1" w:styleId="ae">
    <w:name w:val="Основной текст Знак"/>
    <w:aliases w:val="Основной текст Знак Знак1 Знак2,Основной текст1 Знак1 Знак2,Основной текст1 Знак2 Знак1,Основной текст Знак Знак Знак2,Основной текст1 Знак Знак3,Основной текст1 Знак5,Основной текст Знак Знак11 Знак2,Основной текст1 Знак11 Знак"/>
    <w:link w:val="ad"/>
    <w:locked/>
    <w:rsid w:val="00855E94"/>
    <w:rPr>
      <w:rFonts w:ascii="Calibri" w:hAnsi="Calibri" w:cs="Times New Roman"/>
    </w:rPr>
  </w:style>
  <w:style w:type="paragraph" w:styleId="31">
    <w:name w:val="Body Text 3"/>
    <w:basedOn w:val="a0"/>
    <w:link w:val="32"/>
    <w:rsid w:val="00855E94"/>
    <w:pPr>
      <w:spacing w:after="120"/>
    </w:pPr>
    <w:rPr>
      <w:rFonts w:eastAsia="Calibri"/>
      <w:sz w:val="16"/>
      <w:szCs w:val="16"/>
    </w:rPr>
  </w:style>
  <w:style w:type="character" w:customStyle="1" w:styleId="32">
    <w:name w:val="Основной текст 3 Знак"/>
    <w:link w:val="31"/>
    <w:locked/>
    <w:rsid w:val="00855E94"/>
    <w:rPr>
      <w:rFonts w:ascii="Calibri" w:hAnsi="Calibri" w:cs="Times New Roman"/>
      <w:sz w:val="16"/>
      <w:szCs w:val="16"/>
    </w:rPr>
  </w:style>
  <w:style w:type="paragraph" w:customStyle="1" w:styleId="41">
    <w:name w:val="Стиль4"/>
    <w:basedOn w:val="a0"/>
    <w:uiPriority w:val="99"/>
    <w:semiHidden/>
    <w:rsid w:val="00855E94"/>
    <w:pPr>
      <w:spacing w:after="0" w:line="240" w:lineRule="auto"/>
      <w:jc w:val="both"/>
    </w:pPr>
    <w:rPr>
      <w:rFonts w:ascii="Times New Roman" w:eastAsia="Calibri" w:hAnsi="Times New Roman"/>
      <w:sz w:val="24"/>
      <w:szCs w:val="20"/>
      <w:lang w:eastAsia="ru-RU"/>
    </w:rPr>
  </w:style>
  <w:style w:type="paragraph" w:styleId="af">
    <w:name w:val="Balloon Text"/>
    <w:basedOn w:val="a0"/>
    <w:link w:val="af0"/>
    <w:uiPriority w:val="99"/>
    <w:semiHidden/>
    <w:rsid w:val="00A42688"/>
    <w:pPr>
      <w:spacing w:after="0" w:line="240" w:lineRule="auto"/>
    </w:pPr>
    <w:rPr>
      <w:rFonts w:ascii="Tahoma" w:eastAsia="Calibri" w:hAnsi="Tahoma"/>
      <w:sz w:val="16"/>
      <w:szCs w:val="16"/>
    </w:rPr>
  </w:style>
  <w:style w:type="character" w:customStyle="1" w:styleId="af0">
    <w:name w:val="Текст выноски Знак"/>
    <w:link w:val="af"/>
    <w:uiPriority w:val="99"/>
    <w:semiHidden/>
    <w:locked/>
    <w:rsid w:val="00A42688"/>
    <w:rPr>
      <w:rFonts w:ascii="Tahoma" w:hAnsi="Tahoma" w:cs="Tahoma"/>
      <w:sz w:val="16"/>
      <w:szCs w:val="16"/>
    </w:rPr>
  </w:style>
  <w:style w:type="character" w:customStyle="1" w:styleId="FontStyle17">
    <w:name w:val="Font Style17"/>
    <w:uiPriority w:val="99"/>
    <w:rsid w:val="009A0A14"/>
    <w:rPr>
      <w:rFonts w:ascii="Times New Roman" w:hAnsi="Times New Roman"/>
      <w:sz w:val="18"/>
    </w:rPr>
  </w:style>
  <w:style w:type="character" w:customStyle="1" w:styleId="af1">
    <w:name w:val="Верхний колонтитул Знак"/>
    <w:link w:val="af2"/>
    <w:uiPriority w:val="99"/>
    <w:locked/>
    <w:rsid w:val="005D19E0"/>
    <w:rPr>
      <w:rFonts w:ascii="Tahoma" w:eastAsia="Arial Unicode MS" w:hAnsi="Tahoma" w:cs="Tahoma"/>
      <w:kern w:val="2"/>
      <w:sz w:val="16"/>
      <w:szCs w:val="16"/>
      <w:lang w:val="ru-RU" w:bidi="ar-SA"/>
    </w:rPr>
  </w:style>
  <w:style w:type="paragraph" w:styleId="af2">
    <w:name w:val="header"/>
    <w:basedOn w:val="a0"/>
    <w:link w:val="af1"/>
    <w:uiPriority w:val="99"/>
    <w:rsid w:val="005D19E0"/>
    <w:pPr>
      <w:widowControl w:val="0"/>
      <w:suppressLineNumbers/>
      <w:tabs>
        <w:tab w:val="center" w:pos="4818"/>
        <w:tab w:val="right" w:pos="9637"/>
      </w:tabs>
      <w:suppressAutoHyphens/>
      <w:spacing w:after="0" w:line="200" w:lineRule="exact"/>
    </w:pPr>
    <w:rPr>
      <w:rFonts w:ascii="Tahoma" w:eastAsia="Arial Unicode MS" w:hAnsi="Tahoma" w:cs="Tahoma"/>
      <w:kern w:val="2"/>
      <w:sz w:val="16"/>
      <w:szCs w:val="16"/>
    </w:rPr>
  </w:style>
  <w:style w:type="character" w:customStyle="1" w:styleId="HeaderChar">
    <w:name w:val="Header Char"/>
    <w:uiPriority w:val="99"/>
    <w:semiHidden/>
    <w:locked/>
    <w:rsid w:val="006028D2"/>
    <w:rPr>
      <w:rFonts w:eastAsia="Times New Roman" w:cs="Times New Roman"/>
      <w:lang w:eastAsia="en-US"/>
    </w:rPr>
  </w:style>
  <w:style w:type="character" w:styleId="af3">
    <w:name w:val="FollowedHyperlink"/>
    <w:uiPriority w:val="99"/>
    <w:rsid w:val="0099574F"/>
    <w:rPr>
      <w:rFonts w:cs="Times New Roman"/>
      <w:color w:val="800080"/>
      <w:u w:val="single"/>
    </w:rPr>
  </w:style>
  <w:style w:type="character" w:customStyle="1" w:styleId="HTML">
    <w:name w:val="Стандартный HTML Знак"/>
    <w:link w:val="HTML0"/>
    <w:uiPriority w:val="99"/>
    <w:locked/>
    <w:rsid w:val="0099574F"/>
    <w:rPr>
      <w:rFonts w:ascii="Courier New" w:eastAsia="Arial Unicode MS" w:hAnsi="Courier New"/>
      <w:sz w:val="17"/>
    </w:rPr>
  </w:style>
  <w:style w:type="paragraph" w:styleId="HTML0">
    <w:name w:val="HTML Preformatted"/>
    <w:basedOn w:val="a0"/>
    <w:link w:val="HTML"/>
    <w:uiPriority w:val="99"/>
    <w:rsid w:val="00995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sz w:val="17"/>
      <w:szCs w:val="20"/>
    </w:rPr>
  </w:style>
  <w:style w:type="character" w:customStyle="1" w:styleId="HTMLPreformattedChar">
    <w:name w:val="HTML Preformatted Char"/>
    <w:uiPriority w:val="99"/>
    <w:semiHidden/>
    <w:locked/>
    <w:rsid w:val="00A521C8"/>
    <w:rPr>
      <w:rFonts w:ascii="Courier New" w:hAnsi="Courier New" w:cs="Courier New"/>
      <w:sz w:val="20"/>
      <w:szCs w:val="20"/>
      <w:lang w:eastAsia="en-US"/>
    </w:rPr>
  </w:style>
  <w:style w:type="paragraph" w:styleId="12">
    <w:name w:val="index 1"/>
    <w:basedOn w:val="a0"/>
    <w:next w:val="a0"/>
    <w:autoRedefine/>
    <w:uiPriority w:val="99"/>
    <w:semiHidden/>
    <w:rsid w:val="0099574F"/>
    <w:pPr>
      <w:spacing w:after="0" w:line="240" w:lineRule="auto"/>
      <w:ind w:left="200" w:hanging="200"/>
    </w:pPr>
    <w:rPr>
      <w:rFonts w:ascii="Times New Roman" w:eastAsia="Calibri" w:hAnsi="Times New Roman"/>
      <w:sz w:val="20"/>
      <w:szCs w:val="20"/>
      <w:lang w:eastAsia="ru-RU"/>
    </w:rPr>
  </w:style>
  <w:style w:type="paragraph" w:styleId="13">
    <w:name w:val="toc 1"/>
    <w:basedOn w:val="a0"/>
    <w:next w:val="a0"/>
    <w:autoRedefine/>
    <w:uiPriority w:val="39"/>
    <w:locked/>
    <w:rsid w:val="0099574F"/>
    <w:pPr>
      <w:keepNext/>
      <w:tabs>
        <w:tab w:val="left" w:pos="540"/>
        <w:tab w:val="right" w:leader="dot" w:pos="9356"/>
      </w:tabs>
      <w:snapToGrid w:val="0"/>
      <w:spacing w:before="120" w:after="60" w:line="240" w:lineRule="auto"/>
      <w:ind w:left="539" w:right="1134" w:hanging="539"/>
    </w:pPr>
    <w:rPr>
      <w:rFonts w:ascii="Times New Roman" w:eastAsia="Calibri" w:hAnsi="Times New Roman"/>
      <w:b/>
      <w:caps/>
      <w:noProof/>
      <w:sz w:val="24"/>
      <w:szCs w:val="24"/>
      <w:lang w:eastAsia="ru-RU"/>
    </w:rPr>
  </w:style>
  <w:style w:type="paragraph" w:styleId="20">
    <w:name w:val="toc 2"/>
    <w:basedOn w:val="a0"/>
    <w:next w:val="a0"/>
    <w:autoRedefine/>
    <w:uiPriority w:val="39"/>
    <w:locked/>
    <w:rsid w:val="0099574F"/>
    <w:pPr>
      <w:tabs>
        <w:tab w:val="left" w:pos="1080"/>
        <w:tab w:val="right" w:leader="dot" w:pos="9356"/>
      </w:tabs>
      <w:snapToGrid w:val="0"/>
      <w:spacing w:before="60" w:after="60" w:line="240" w:lineRule="auto"/>
      <w:ind w:left="1134" w:right="1134" w:hanging="595"/>
    </w:pPr>
    <w:rPr>
      <w:rFonts w:ascii="Times New Roman" w:eastAsia="Calibri" w:hAnsi="Times New Roman"/>
      <w:noProof/>
      <w:sz w:val="24"/>
      <w:szCs w:val="20"/>
      <w:lang w:eastAsia="ru-RU"/>
    </w:rPr>
  </w:style>
  <w:style w:type="paragraph" w:styleId="33">
    <w:name w:val="toc 3"/>
    <w:basedOn w:val="a0"/>
    <w:next w:val="a0"/>
    <w:autoRedefine/>
    <w:uiPriority w:val="39"/>
    <w:locked/>
    <w:rsid w:val="0099574F"/>
    <w:pPr>
      <w:tabs>
        <w:tab w:val="left" w:pos="1979"/>
        <w:tab w:val="right" w:leader="dot" w:pos="10195"/>
      </w:tabs>
      <w:snapToGrid w:val="0"/>
      <w:spacing w:after="0" w:line="240" w:lineRule="auto"/>
      <w:ind w:left="1979" w:right="488" w:hanging="902"/>
    </w:pPr>
    <w:rPr>
      <w:rFonts w:ascii="Times New Roman" w:eastAsia="Calibri" w:hAnsi="Times New Roman"/>
      <w:i/>
      <w:noProof/>
      <w:sz w:val="24"/>
      <w:szCs w:val="20"/>
      <w:lang w:eastAsia="ru-RU"/>
    </w:rPr>
  </w:style>
  <w:style w:type="paragraph" w:styleId="42">
    <w:name w:val="toc 4"/>
    <w:basedOn w:val="a0"/>
    <w:next w:val="a0"/>
    <w:autoRedefine/>
    <w:uiPriority w:val="99"/>
    <w:locked/>
    <w:rsid w:val="0099574F"/>
    <w:pPr>
      <w:tabs>
        <w:tab w:val="left" w:pos="2268"/>
        <w:tab w:val="right" w:leader="dot" w:pos="10195"/>
      </w:tabs>
      <w:snapToGrid w:val="0"/>
      <w:spacing w:after="60" w:line="240" w:lineRule="auto"/>
      <w:ind w:left="2268" w:right="1134" w:hanging="567"/>
    </w:pPr>
    <w:rPr>
      <w:rFonts w:ascii="Times New Roman" w:eastAsia="Calibri" w:hAnsi="Times New Roman"/>
      <w:sz w:val="24"/>
      <w:szCs w:val="20"/>
      <w:lang w:eastAsia="ru-RU"/>
    </w:rPr>
  </w:style>
  <w:style w:type="paragraph" w:styleId="51">
    <w:name w:val="toc 5"/>
    <w:basedOn w:val="a0"/>
    <w:next w:val="a0"/>
    <w:autoRedefine/>
    <w:uiPriority w:val="99"/>
    <w:locked/>
    <w:rsid w:val="0099574F"/>
    <w:pPr>
      <w:snapToGrid w:val="0"/>
      <w:spacing w:after="0" w:line="360" w:lineRule="auto"/>
      <w:ind w:left="1120" w:firstLine="567"/>
    </w:pPr>
    <w:rPr>
      <w:rFonts w:ascii="Times New Roman" w:eastAsia="Calibri" w:hAnsi="Times New Roman"/>
      <w:sz w:val="18"/>
      <w:szCs w:val="20"/>
      <w:lang w:eastAsia="ru-RU"/>
    </w:rPr>
  </w:style>
  <w:style w:type="paragraph" w:styleId="61">
    <w:name w:val="toc 6"/>
    <w:basedOn w:val="a0"/>
    <w:next w:val="a0"/>
    <w:autoRedefine/>
    <w:uiPriority w:val="99"/>
    <w:locked/>
    <w:rsid w:val="0099574F"/>
    <w:pPr>
      <w:snapToGrid w:val="0"/>
      <w:spacing w:after="0" w:line="360" w:lineRule="auto"/>
      <w:ind w:left="1400" w:firstLine="567"/>
    </w:pPr>
    <w:rPr>
      <w:rFonts w:ascii="Times New Roman" w:eastAsia="Calibri" w:hAnsi="Times New Roman"/>
      <w:sz w:val="18"/>
      <w:szCs w:val="20"/>
      <w:lang w:eastAsia="ru-RU"/>
    </w:rPr>
  </w:style>
  <w:style w:type="paragraph" w:styleId="71">
    <w:name w:val="toc 7"/>
    <w:basedOn w:val="a0"/>
    <w:next w:val="a0"/>
    <w:autoRedefine/>
    <w:uiPriority w:val="99"/>
    <w:locked/>
    <w:rsid w:val="0099574F"/>
    <w:pPr>
      <w:snapToGrid w:val="0"/>
      <w:spacing w:after="0" w:line="360" w:lineRule="auto"/>
      <w:ind w:left="1680" w:firstLine="567"/>
    </w:pPr>
    <w:rPr>
      <w:rFonts w:ascii="Times New Roman" w:eastAsia="Calibri" w:hAnsi="Times New Roman"/>
      <w:sz w:val="18"/>
      <w:szCs w:val="20"/>
      <w:lang w:eastAsia="ru-RU"/>
    </w:rPr>
  </w:style>
  <w:style w:type="paragraph" w:styleId="81">
    <w:name w:val="toc 8"/>
    <w:basedOn w:val="a0"/>
    <w:next w:val="a0"/>
    <w:autoRedefine/>
    <w:uiPriority w:val="99"/>
    <w:locked/>
    <w:rsid w:val="0099574F"/>
    <w:pPr>
      <w:snapToGrid w:val="0"/>
      <w:spacing w:after="0" w:line="360" w:lineRule="auto"/>
      <w:ind w:left="1960" w:firstLine="567"/>
    </w:pPr>
    <w:rPr>
      <w:rFonts w:ascii="Times New Roman" w:eastAsia="Calibri" w:hAnsi="Times New Roman"/>
      <w:sz w:val="18"/>
      <w:szCs w:val="20"/>
      <w:lang w:eastAsia="ru-RU"/>
    </w:rPr>
  </w:style>
  <w:style w:type="paragraph" w:styleId="91">
    <w:name w:val="toc 9"/>
    <w:basedOn w:val="a0"/>
    <w:next w:val="a0"/>
    <w:autoRedefine/>
    <w:uiPriority w:val="99"/>
    <w:locked/>
    <w:rsid w:val="0099574F"/>
    <w:pPr>
      <w:snapToGrid w:val="0"/>
      <w:spacing w:after="0" w:line="360" w:lineRule="auto"/>
      <w:ind w:left="2240" w:firstLine="567"/>
    </w:pPr>
    <w:rPr>
      <w:rFonts w:ascii="Times New Roman" w:eastAsia="Calibri" w:hAnsi="Times New Roman"/>
      <w:sz w:val="18"/>
      <w:szCs w:val="20"/>
      <w:lang w:eastAsia="ru-RU"/>
    </w:rPr>
  </w:style>
  <w:style w:type="paragraph" w:styleId="af4">
    <w:name w:val="footnote text"/>
    <w:basedOn w:val="a0"/>
    <w:link w:val="af5"/>
    <w:uiPriority w:val="99"/>
    <w:semiHidden/>
    <w:rsid w:val="0099574F"/>
    <w:pPr>
      <w:snapToGrid w:val="0"/>
      <w:spacing w:after="0" w:line="240" w:lineRule="auto"/>
      <w:ind w:firstLine="567"/>
      <w:jc w:val="both"/>
    </w:pPr>
    <w:rPr>
      <w:sz w:val="20"/>
      <w:szCs w:val="20"/>
    </w:rPr>
  </w:style>
  <w:style w:type="character" w:customStyle="1" w:styleId="af5">
    <w:name w:val="Текст сноски Знак"/>
    <w:link w:val="af4"/>
    <w:uiPriority w:val="99"/>
    <w:semiHidden/>
    <w:locked/>
    <w:rsid w:val="00A521C8"/>
    <w:rPr>
      <w:rFonts w:eastAsia="Times New Roman" w:cs="Times New Roman"/>
      <w:sz w:val="20"/>
      <w:szCs w:val="20"/>
      <w:lang w:eastAsia="en-US"/>
    </w:rPr>
  </w:style>
  <w:style w:type="character" w:customStyle="1" w:styleId="af6">
    <w:name w:val="Текст примечания Знак"/>
    <w:link w:val="af7"/>
    <w:uiPriority w:val="99"/>
    <w:locked/>
    <w:rsid w:val="0099574F"/>
    <w:rPr>
      <w:snapToGrid w:val="0"/>
    </w:rPr>
  </w:style>
  <w:style w:type="paragraph" w:styleId="af7">
    <w:name w:val="annotation text"/>
    <w:basedOn w:val="a0"/>
    <w:link w:val="af6"/>
    <w:uiPriority w:val="99"/>
    <w:rsid w:val="0099574F"/>
    <w:pPr>
      <w:snapToGrid w:val="0"/>
      <w:spacing w:after="0" w:line="360" w:lineRule="auto"/>
      <w:ind w:firstLine="567"/>
      <w:jc w:val="both"/>
    </w:pPr>
    <w:rPr>
      <w:rFonts w:eastAsia="Calibri"/>
      <w:snapToGrid w:val="0"/>
      <w:sz w:val="20"/>
      <w:szCs w:val="20"/>
    </w:rPr>
  </w:style>
  <w:style w:type="character" w:customStyle="1" w:styleId="CommentTextChar">
    <w:name w:val="Comment Text Char"/>
    <w:uiPriority w:val="99"/>
    <w:semiHidden/>
    <w:locked/>
    <w:rsid w:val="00A521C8"/>
    <w:rPr>
      <w:rFonts w:eastAsia="Times New Roman" w:cs="Times New Roman"/>
      <w:sz w:val="20"/>
      <w:szCs w:val="20"/>
      <w:lang w:eastAsia="en-US"/>
    </w:rPr>
  </w:style>
  <w:style w:type="character" w:customStyle="1" w:styleId="100">
    <w:name w:val="Знак Знак10"/>
    <w:uiPriority w:val="99"/>
    <w:locked/>
    <w:rsid w:val="0099574F"/>
    <w:rPr>
      <w:i/>
      <w:snapToGrid w:val="0"/>
    </w:rPr>
  </w:style>
  <w:style w:type="character" w:customStyle="1" w:styleId="92">
    <w:name w:val="Знак Знак9"/>
    <w:uiPriority w:val="99"/>
    <w:locked/>
    <w:rsid w:val="0099574F"/>
    <w:rPr>
      <w:snapToGrid w:val="0"/>
    </w:rPr>
  </w:style>
  <w:style w:type="paragraph" w:styleId="af8">
    <w:name w:val="caption"/>
    <w:basedOn w:val="a0"/>
    <w:next w:val="a0"/>
    <w:uiPriority w:val="99"/>
    <w:qFormat/>
    <w:locked/>
    <w:rsid w:val="0099574F"/>
    <w:pPr>
      <w:pageBreakBefore/>
      <w:suppressAutoHyphens/>
      <w:snapToGrid w:val="0"/>
      <w:spacing w:before="120" w:after="120" w:line="240" w:lineRule="auto"/>
      <w:jc w:val="both"/>
    </w:pPr>
    <w:rPr>
      <w:rFonts w:ascii="Times New Roman" w:eastAsia="Calibri" w:hAnsi="Times New Roman"/>
      <w:i/>
      <w:sz w:val="24"/>
      <w:szCs w:val="20"/>
      <w:lang w:eastAsia="ru-RU"/>
    </w:rPr>
  </w:style>
  <w:style w:type="paragraph" w:styleId="af9">
    <w:name w:val="List Bullet"/>
    <w:basedOn w:val="a0"/>
    <w:autoRedefine/>
    <w:rsid w:val="0099574F"/>
    <w:pPr>
      <w:tabs>
        <w:tab w:val="num" w:pos="360"/>
      </w:tabs>
      <w:snapToGrid w:val="0"/>
      <w:spacing w:after="0" w:line="360" w:lineRule="auto"/>
      <w:ind w:left="360" w:hanging="360"/>
      <w:jc w:val="both"/>
    </w:pPr>
    <w:rPr>
      <w:rFonts w:ascii="Times New Roman" w:eastAsia="Calibri" w:hAnsi="Times New Roman"/>
      <w:sz w:val="28"/>
      <w:szCs w:val="20"/>
      <w:lang w:eastAsia="ru-RU"/>
    </w:rPr>
  </w:style>
  <w:style w:type="paragraph" w:styleId="afa">
    <w:name w:val="List Number"/>
    <w:basedOn w:val="a0"/>
    <w:uiPriority w:val="99"/>
    <w:rsid w:val="0099574F"/>
    <w:pPr>
      <w:tabs>
        <w:tab w:val="num" w:pos="1134"/>
      </w:tabs>
      <w:spacing w:before="60" w:after="0" w:line="360" w:lineRule="auto"/>
      <w:ind w:firstLine="567"/>
      <w:jc w:val="both"/>
    </w:pPr>
    <w:rPr>
      <w:rFonts w:ascii="Times New Roman" w:eastAsia="Calibri" w:hAnsi="Times New Roman"/>
      <w:sz w:val="28"/>
      <w:szCs w:val="20"/>
      <w:lang w:eastAsia="ru-RU"/>
    </w:rPr>
  </w:style>
  <w:style w:type="paragraph" w:styleId="22">
    <w:name w:val="List 2"/>
    <w:basedOn w:val="a0"/>
    <w:uiPriority w:val="99"/>
    <w:rsid w:val="0099574F"/>
    <w:pPr>
      <w:spacing w:after="0" w:line="240" w:lineRule="auto"/>
      <w:ind w:left="566" w:hanging="283"/>
    </w:pPr>
    <w:rPr>
      <w:rFonts w:ascii="Times New Roman" w:eastAsia="Calibri" w:hAnsi="Times New Roman"/>
      <w:sz w:val="24"/>
      <w:szCs w:val="24"/>
      <w:lang w:eastAsia="ru-RU"/>
    </w:rPr>
  </w:style>
  <w:style w:type="paragraph" w:styleId="23">
    <w:name w:val="List Bullet 2"/>
    <w:basedOn w:val="a0"/>
    <w:autoRedefine/>
    <w:uiPriority w:val="99"/>
    <w:rsid w:val="0099574F"/>
    <w:pPr>
      <w:tabs>
        <w:tab w:val="num" w:pos="643"/>
      </w:tabs>
      <w:spacing w:after="0" w:line="240" w:lineRule="auto"/>
      <w:ind w:left="643" w:hanging="360"/>
    </w:pPr>
    <w:rPr>
      <w:rFonts w:ascii="Times New Roman" w:eastAsia="Calibri" w:hAnsi="Times New Roman"/>
      <w:sz w:val="20"/>
      <w:szCs w:val="20"/>
      <w:lang w:eastAsia="ru-RU"/>
    </w:rPr>
  </w:style>
  <w:style w:type="paragraph" w:styleId="34">
    <w:name w:val="List Bullet 3"/>
    <w:basedOn w:val="a0"/>
    <w:autoRedefine/>
    <w:uiPriority w:val="99"/>
    <w:rsid w:val="0099574F"/>
    <w:pPr>
      <w:tabs>
        <w:tab w:val="num" w:pos="360"/>
      </w:tabs>
      <w:spacing w:after="0" w:line="240" w:lineRule="auto"/>
      <w:ind w:left="360" w:hanging="360"/>
    </w:pPr>
    <w:rPr>
      <w:rFonts w:ascii="Times New Roman" w:eastAsia="Calibri" w:hAnsi="Times New Roman"/>
      <w:sz w:val="20"/>
      <w:szCs w:val="20"/>
      <w:lang w:eastAsia="ru-RU"/>
    </w:rPr>
  </w:style>
  <w:style w:type="paragraph" w:styleId="43">
    <w:name w:val="List Bullet 4"/>
    <w:basedOn w:val="a0"/>
    <w:uiPriority w:val="99"/>
    <w:rsid w:val="0099574F"/>
    <w:pPr>
      <w:tabs>
        <w:tab w:val="num" w:pos="1080"/>
        <w:tab w:val="num" w:pos="1209"/>
      </w:tabs>
      <w:spacing w:after="0" w:line="288" w:lineRule="auto"/>
      <w:ind w:left="1209" w:hanging="360"/>
      <w:jc w:val="both"/>
    </w:pPr>
    <w:rPr>
      <w:rFonts w:ascii="Times New Roman" w:eastAsia="Calibri" w:hAnsi="Times New Roman"/>
      <w:sz w:val="28"/>
      <w:szCs w:val="28"/>
      <w:lang w:eastAsia="ru-RU"/>
    </w:rPr>
  </w:style>
  <w:style w:type="paragraph" w:styleId="afb">
    <w:name w:val="Title"/>
    <w:basedOn w:val="a0"/>
    <w:link w:val="afc"/>
    <w:uiPriority w:val="10"/>
    <w:qFormat/>
    <w:locked/>
    <w:rsid w:val="0099574F"/>
    <w:pPr>
      <w:widowControl w:val="0"/>
      <w:spacing w:after="0" w:line="240" w:lineRule="auto"/>
      <w:jc w:val="center"/>
    </w:pPr>
    <w:rPr>
      <w:rFonts w:ascii="Cambria" w:eastAsia="Calibri" w:hAnsi="Cambria"/>
      <w:b/>
      <w:bCs/>
      <w:kern w:val="28"/>
      <w:sz w:val="32"/>
      <w:szCs w:val="32"/>
    </w:rPr>
  </w:style>
  <w:style w:type="character" w:customStyle="1" w:styleId="afc">
    <w:name w:val="Заголовок Знак"/>
    <w:link w:val="afb"/>
    <w:uiPriority w:val="10"/>
    <w:locked/>
    <w:rsid w:val="00A521C8"/>
    <w:rPr>
      <w:rFonts w:ascii="Cambria" w:hAnsi="Cambria" w:cs="Times New Roman"/>
      <w:b/>
      <w:bCs/>
      <w:kern w:val="28"/>
      <w:sz w:val="32"/>
      <w:szCs w:val="32"/>
      <w:lang w:eastAsia="en-US"/>
    </w:rPr>
  </w:style>
  <w:style w:type="character" w:customStyle="1" w:styleId="14">
    <w:name w:val="Основной текст Знак Знак1 Знак"/>
    <w:aliases w:val="Основной текст1 Знак1 Знак,Основной текст1 Знак2 Знак,Основной текст Знак Знак Знак1,Основной текст1 Знак Знак2,Основной текст1 Знак4,Основной текст Знак Знак11 Знак1,Основной текст1 Знак11 Знак Знак"/>
    <w:uiPriority w:val="99"/>
    <w:locked/>
    <w:rsid w:val="0099574F"/>
    <w:rPr>
      <w:sz w:val="28"/>
      <w:lang w:val="ru-RU" w:eastAsia="ru-RU"/>
    </w:rPr>
  </w:style>
  <w:style w:type="character" w:customStyle="1" w:styleId="afd">
    <w:name w:val="Основной текст с отступом Знак Знак Знак"/>
    <w:uiPriority w:val="99"/>
    <w:locked/>
    <w:rsid w:val="0099574F"/>
    <w:rPr>
      <w:rFonts w:ascii="Arial" w:hAnsi="Arial"/>
      <w:sz w:val="24"/>
      <w:lang w:val="ru-RU" w:eastAsia="ru-RU"/>
    </w:rPr>
  </w:style>
  <w:style w:type="paragraph" w:styleId="afe">
    <w:name w:val="List Continue"/>
    <w:basedOn w:val="a0"/>
    <w:uiPriority w:val="99"/>
    <w:rsid w:val="0099574F"/>
    <w:pPr>
      <w:spacing w:after="120" w:line="288" w:lineRule="auto"/>
      <w:ind w:left="283" w:firstLine="567"/>
      <w:jc w:val="both"/>
    </w:pPr>
    <w:rPr>
      <w:rFonts w:ascii="Times New Roman" w:eastAsia="Calibri" w:hAnsi="Times New Roman"/>
      <w:sz w:val="28"/>
      <w:szCs w:val="28"/>
      <w:lang w:eastAsia="ru-RU"/>
    </w:rPr>
  </w:style>
  <w:style w:type="paragraph" w:styleId="24">
    <w:name w:val="List Continue 2"/>
    <w:basedOn w:val="a0"/>
    <w:uiPriority w:val="99"/>
    <w:rsid w:val="0099574F"/>
    <w:pPr>
      <w:spacing w:after="120" w:line="240" w:lineRule="auto"/>
      <w:ind w:left="566"/>
      <w:contextualSpacing/>
    </w:pPr>
    <w:rPr>
      <w:rFonts w:ascii="Times New Roman" w:eastAsia="Calibri" w:hAnsi="Times New Roman"/>
      <w:sz w:val="20"/>
      <w:szCs w:val="20"/>
      <w:lang w:eastAsia="ru-RU"/>
    </w:rPr>
  </w:style>
  <w:style w:type="paragraph" w:styleId="35">
    <w:name w:val="List Continue 3"/>
    <w:basedOn w:val="a0"/>
    <w:uiPriority w:val="99"/>
    <w:rsid w:val="0099574F"/>
    <w:pPr>
      <w:spacing w:after="120" w:line="240" w:lineRule="auto"/>
      <w:ind w:left="849"/>
      <w:contextualSpacing/>
    </w:pPr>
    <w:rPr>
      <w:rFonts w:ascii="Times New Roman" w:eastAsia="Calibri" w:hAnsi="Times New Roman"/>
      <w:sz w:val="20"/>
      <w:szCs w:val="20"/>
      <w:lang w:eastAsia="ru-RU"/>
    </w:rPr>
  </w:style>
  <w:style w:type="paragraph" w:styleId="aff">
    <w:name w:val="Message Header"/>
    <w:basedOn w:val="ad"/>
    <w:link w:val="aff0"/>
    <w:uiPriority w:val="99"/>
    <w:rsid w:val="0099574F"/>
    <w:pPr>
      <w:keepLines/>
      <w:widowControl w:val="0"/>
      <w:snapToGrid w:val="0"/>
      <w:spacing w:after="0" w:line="412" w:lineRule="auto"/>
      <w:ind w:left="1985" w:right="-360" w:hanging="1145"/>
    </w:pPr>
    <w:rPr>
      <w:rFonts w:ascii="Cambria" w:hAnsi="Cambria"/>
      <w:sz w:val="24"/>
      <w:szCs w:val="24"/>
    </w:rPr>
  </w:style>
  <w:style w:type="character" w:customStyle="1" w:styleId="aff0">
    <w:name w:val="Шапка Знак"/>
    <w:link w:val="aff"/>
    <w:uiPriority w:val="99"/>
    <w:semiHidden/>
    <w:locked/>
    <w:rsid w:val="00A521C8"/>
    <w:rPr>
      <w:rFonts w:ascii="Cambria" w:hAnsi="Cambria" w:cs="Times New Roman"/>
      <w:sz w:val="24"/>
      <w:szCs w:val="24"/>
      <w:shd w:val="pct20" w:color="auto" w:fill="auto"/>
      <w:lang w:eastAsia="en-US"/>
    </w:rPr>
  </w:style>
  <w:style w:type="paragraph" w:styleId="aff1">
    <w:name w:val="Subtitle"/>
    <w:basedOn w:val="a0"/>
    <w:link w:val="aff2"/>
    <w:qFormat/>
    <w:locked/>
    <w:rsid w:val="0099574F"/>
    <w:pPr>
      <w:spacing w:after="0" w:line="240" w:lineRule="auto"/>
      <w:jc w:val="center"/>
    </w:pPr>
    <w:rPr>
      <w:rFonts w:ascii="Cambria" w:eastAsia="Calibri" w:hAnsi="Cambria"/>
      <w:sz w:val="24"/>
      <w:szCs w:val="24"/>
    </w:rPr>
  </w:style>
  <w:style w:type="character" w:customStyle="1" w:styleId="aff2">
    <w:name w:val="Подзаголовок Знак"/>
    <w:link w:val="aff1"/>
    <w:locked/>
    <w:rsid w:val="00A521C8"/>
    <w:rPr>
      <w:rFonts w:ascii="Cambria" w:hAnsi="Cambria" w:cs="Times New Roman"/>
      <w:sz w:val="24"/>
      <w:szCs w:val="24"/>
      <w:lang w:eastAsia="en-US"/>
    </w:rPr>
  </w:style>
  <w:style w:type="character" w:customStyle="1" w:styleId="aff3">
    <w:name w:val="Красная строка Знак"/>
    <w:link w:val="aff4"/>
    <w:uiPriority w:val="99"/>
    <w:locked/>
    <w:rsid w:val="0099574F"/>
    <w:rPr>
      <w:sz w:val="28"/>
      <w:lang w:val="ru-RU" w:eastAsia="ru-RU"/>
    </w:rPr>
  </w:style>
  <w:style w:type="paragraph" w:styleId="aff4">
    <w:name w:val="Body Text First Indent"/>
    <w:basedOn w:val="a0"/>
    <w:link w:val="aff3"/>
    <w:uiPriority w:val="99"/>
    <w:rsid w:val="0099574F"/>
    <w:pPr>
      <w:spacing w:after="120" w:line="288" w:lineRule="auto"/>
      <w:ind w:firstLine="210"/>
      <w:jc w:val="both"/>
    </w:pPr>
    <w:rPr>
      <w:rFonts w:eastAsia="Calibri"/>
      <w:sz w:val="28"/>
      <w:szCs w:val="20"/>
      <w:lang w:eastAsia="ru-RU"/>
    </w:rPr>
  </w:style>
  <w:style w:type="character" w:customStyle="1" w:styleId="BodyTextFirstIndentChar">
    <w:name w:val="Body Text First Indent Char"/>
    <w:uiPriority w:val="99"/>
    <w:semiHidden/>
    <w:locked/>
    <w:rsid w:val="00A521C8"/>
    <w:rPr>
      <w:rFonts w:ascii="Calibri" w:hAnsi="Calibri" w:cs="Times New Roman"/>
      <w:lang w:eastAsia="en-US"/>
    </w:rPr>
  </w:style>
  <w:style w:type="character" w:customStyle="1" w:styleId="25">
    <w:name w:val="Красная строка 2 Знак"/>
    <w:link w:val="26"/>
    <w:uiPriority w:val="99"/>
    <w:locked/>
    <w:rsid w:val="0099574F"/>
    <w:rPr>
      <w:rFonts w:ascii="Arial" w:hAnsi="Arial"/>
      <w:sz w:val="28"/>
      <w:lang w:val="ru-RU" w:eastAsia="ru-RU"/>
    </w:rPr>
  </w:style>
  <w:style w:type="paragraph" w:styleId="26">
    <w:name w:val="Body Text First Indent 2"/>
    <w:basedOn w:val="a0"/>
    <w:link w:val="25"/>
    <w:uiPriority w:val="99"/>
    <w:rsid w:val="0099574F"/>
    <w:pPr>
      <w:spacing w:after="120" w:line="288" w:lineRule="auto"/>
      <w:ind w:left="283" w:firstLine="210"/>
      <w:jc w:val="both"/>
    </w:pPr>
    <w:rPr>
      <w:rFonts w:ascii="Arial" w:eastAsia="Calibri" w:hAnsi="Arial"/>
      <w:sz w:val="28"/>
      <w:szCs w:val="20"/>
      <w:lang w:eastAsia="ru-RU"/>
    </w:rPr>
  </w:style>
  <w:style w:type="character" w:customStyle="1" w:styleId="BodyTextFirstIndent2Char">
    <w:name w:val="Body Text First Indent 2 Char"/>
    <w:uiPriority w:val="99"/>
    <w:semiHidden/>
    <w:locked/>
    <w:rsid w:val="00A521C8"/>
    <w:rPr>
      <w:rFonts w:ascii="Calibri" w:hAnsi="Calibri" w:cs="Times New Roman"/>
      <w:sz w:val="20"/>
      <w:szCs w:val="20"/>
      <w:lang w:eastAsia="en-US"/>
    </w:rPr>
  </w:style>
  <w:style w:type="character" w:customStyle="1" w:styleId="27">
    <w:name w:val="Основной текст 2 Знак"/>
    <w:link w:val="28"/>
    <w:uiPriority w:val="99"/>
    <w:locked/>
    <w:rsid w:val="0099574F"/>
    <w:rPr>
      <w:sz w:val="28"/>
    </w:rPr>
  </w:style>
  <w:style w:type="paragraph" w:styleId="28">
    <w:name w:val="Body Text 2"/>
    <w:basedOn w:val="a0"/>
    <w:link w:val="27"/>
    <w:uiPriority w:val="99"/>
    <w:rsid w:val="0099574F"/>
    <w:pPr>
      <w:spacing w:after="0" w:line="240" w:lineRule="auto"/>
    </w:pPr>
    <w:rPr>
      <w:rFonts w:eastAsia="Calibri"/>
      <w:sz w:val="28"/>
      <w:szCs w:val="20"/>
    </w:rPr>
  </w:style>
  <w:style w:type="character" w:customStyle="1" w:styleId="BodyText2Char">
    <w:name w:val="Body Text 2 Char"/>
    <w:uiPriority w:val="99"/>
    <w:semiHidden/>
    <w:locked/>
    <w:rsid w:val="00A521C8"/>
    <w:rPr>
      <w:rFonts w:eastAsia="Times New Roman" w:cs="Times New Roman"/>
      <w:lang w:eastAsia="en-US"/>
    </w:rPr>
  </w:style>
  <w:style w:type="character" w:customStyle="1" w:styleId="72">
    <w:name w:val="Знак Знак7"/>
    <w:uiPriority w:val="99"/>
    <w:locked/>
    <w:rsid w:val="0099574F"/>
    <w:rPr>
      <w:rFonts w:ascii="Arial" w:hAnsi="Arial"/>
      <w:sz w:val="24"/>
    </w:rPr>
  </w:style>
  <w:style w:type="character" w:customStyle="1" w:styleId="29">
    <w:name w:val="Основной текст с отступом 2 Знак"/>
    <w:link w:val="2a"/>
    <w:uiPriority w:val="99"/>
    <w:locked/>
    <w:rsid w:val="0099574F"/>
    <w:rPr>
      <w:sz w:val="24"/>
    </w:rPr>
  </w:style>
  <w:style w:type="paragraph" w:styleId="2a">
    <w:name w:val="Body Text Indent 2"/>
    <w:basedOn w:val="a0"/>
    <w:link w:val="29"/>
    <w:uiPriority w:val="99"/>
    <w:rsid w:val="0099574F"/>
    <w:pPr>
      <w:spacing w:after="0" w:line="240" w:lineRule="auto"/>
      <w:ind w:left="-567" w:firstLine="567"/>
      <w:jc w:val="both"/>
    </w:pPr>
    <w:rPr>
      <w:rFonts w:eastAsia="Calibri"/>
      <w:sz w:val="24"/>
      <w:szCs w:val="20"/>
    </w:rPr>
  </w:style>
  <w:style w:type="character" w:customStyle="1" w:styleId="BodyTextIndent2Char">
    <w:name w:val="Body Text Indent 2 Char"/>
    <w:uiPriority w:val="99"/>
    <w:semiHidden/>
    <w:locked/>
    <w:rsid w:val="00A521C8"/>
    <w:rPr>
      <w:rFonts w:eastAsia="Times New Roman" w:cs="Times New Roman"/>
      <w:lang w:eastAsia="en-US"/>
    </w:rPr>
  </w:style>
  <w:style w:type="paragraph" w:styleId="36">
    <w:name w:val="Body Text Indent 3"/>
    <w:basedOn w:val="a0"/>
    <w:link w:val="37"/>
    <w:rsid w:val="0099574F"/>
    <w:pPr>
      <w:numPr>
        <w:ilvl w:val="12"/>
      </w:numPr>
      <w:spacing w:after="0" w:line="240" w:lineRule="auto"/>
      <w:ind w:right="-54" w:firstLine="709"/>
      <w:jc w:val="both"/>
    </w:pPr>
    <w:rPr>
      <w:sz w:val="16"/>
      <w:szCs w:val="16"/>
    </w:rPr>
  </w:style>
  <w:style w:type="character" w:customStyle="1" w:styleId="37">
    <w:name w:val="Основной текст с отступом 3 Знак"/>
    <w:link w:val="36"/>
    <w:locked/>
    <w:rsid w:val="00A521C8"/>
    <w:rPr>
      <w:rFonts w:eastAsia="Times New Roman" w:cs="Times New Roman"/>
      <w:sz w:val="16"/>
      <w:szCs w:val="16"/>
      <w:lang w:eastAsia="en-US"/>
    </w:rPr>
  </w:style>
  <w:style w:type="paragraph" w:styleId="aff5">
    <w:name w:val="Block Text"/>
    <w:basedOn w:val="a0"/>
    <w:uiPriority w:val="99"/>
    <w:rsid w:val="0099574F"/>
    <w:pPr>
      <w:spacing w:after="0" w:line="240" w:lineRule="auto"/>
      <w:ind w:left="7088" w:right="-23"/>
    </w:pPr>
    <w:rPr>
      <w:rFonts w:ascii="Times New Roman" w:eastAsia="Calibri" w:hAnsi="Times New Roman"/>
      <w:sz w:val="20"/>
      <w:szCs w:val="20"/>
      <w:lang w:eastAsia="ru-RU"/>
    </w:rPr>
  </w:style>
  <w:style w:type="paragraph" w:styleId="aff6">
    <w:name w:val="Document Map"/>
    <w:basedOn w:val="a0"/>
    <w:link w:val="aff7"/>
    <w:uiPriority w:val="99"/>
    <w:rsid w:val="0099574F"/>
    <w:pPr>
      <w:shd w:val="clear" w:color="auto" w:fill="000080"/>
      <w:snapToGrid w:val="0"/>
      <w:spacing w:after="0" w:line="360" w:lineRule="auto"/>
      <w:ind w:firstLine="567"/>
      <w:jc w:val="both"/>
    </w:pPr>
    <w:rPr>
      <w:rFonts w:ascii="Times New Roman" w:eastAsia="Calibri" w:hAnsi="Times New Roman"/>
      <w:sz w:val="2"/>
      <w:szCs w:val="20"/>
    </w:rPr>
  </w:style>
  <w:style w:type="character" w:customStyle="1" w:styleId="aff7">
    <w:name w:val="Схема документа Знак"/>
    <w:link w:val="aff6"/>
    <w:uiPriority w:val="99"/>
    <w:semiHidden/>
    <w:locked/>
    <w:rsid w:val="00A521C8"/>
    <w:rPr>
      <w:rFonts w:ascii="Times New Roman" w:hAnsi="Times New Roman" w:cs="Times New Roman"/>
      <w:sz w:val="2"/>
      <w:lang w:eastAsia="en-US"/>
    </w:rPr>
  </w:style>
  <w:style w:type="paragraph" w:styleId="aff8">
    <w:name w:val="Plain Text"/>
    <w:basedOn w:val="a0"/>
    <w:link w:val="aff9"/>
    <w:uiPriority w:val="99"/>
    <w:rsid w:val="0099574F"/>
    <w:pPr>
      <w:spacing w:after="0" w:line="240" w:lineRule="auto"/>
    </w:pPr>
    <w:rPr>
      <w:rFonts w:ascii="Courier New" w:eastAsia="Calibri" w:hAnsi="Courier New"/>
      <w:sz w:val="20"/>
      <w:szCs w:val="20"/>
    </w:rPr>
  </w:style>
  <w:style w:type="character" w:customStyle="1" w:styleId="aff9">
    <w:name w:val="Текст Знак"/>
    <w:link w:val="aff8"/>
    <w:uiPriority w:val="99"/>
    <w:locked/>
    <w:rsid w:val="00A521C8"/>
    <w:rPr>
      <w:rFonts w:ascii="Courier New" w:hAnsi="Courier New" w:cs="Courier New"/>
      <w:sz w:val="20"/>
      <w:szCs w:val="20"/>
      <w:lang w:eastAsia="en-US"/>
    </w:rPr>
  </w:style>
  <w:style w:type="character" w:customStyle="1" w:styleId="affa">
    <w:name w:val="Тема примечания Знак"/>
    <w:link w:val="affb"/>
    <w:uiPriority w:val="99"/>
    <w:locked/>
    <w:rsid w:val="0099574F"/>
    <w:rPr>
      <w:b/>
    </w:rPr>
  </w:style>
  <w:style w:type="paragraph" w:styleId="affb">
    <w:name w:val="annotation subject"/>
    <w:basedOn w:val="af7"/>
    <w:next w:val="af7"/>
    <w:link w:val="affa"/>
    <w:uiPriority w:val="99"/>
    <w:rsid w:val="0099574F"/>
    <w:pPr>
      <w:snapToGrid/>
      <w:spacing w:line="288" w:lineRule="auto"/>
    </w:pPr>
    <w:rPr>
      <w:b/>
      <w:snapToGrid/>
    </w:rPr>
  </w:style>
  <w:style w:type="character" w:customStyle="1" w:styleId="CommentSubjectChar">
    <w:name w:val="Comment Subject Char"/>
    <w:uiPriority w:val="99"/>
    <w:semiHidden/>
    <w:locked/>
    <w:rsid w:val="00A521C8"/>
    <w:rPr>
      <w:rFonts w:eastAsia="Times New Roman" w:cs="Times New Roman"/>
      <w:b/>
      <w:bCs/>
      <w:snapToGrid w:val="0"/>
      <w:sz w:val="20"/>
      <w:szCs w:val="20"/>
      <w:lang w:eastAsia="en-US"/>
    </w:rPr>
  </w:style>
  <w:style w:type="character" w:customStyle="1" w:styleId="52">
    <w:name w:val="Знак Знак5"/>
    <w:uiPriority w:val="99"/>
    <w:locked/>
    <w:rsid w:val="0099574F"/>
    <w:rPr>
      <w:rFonts w:ascii="Tahoma" w:hAnsi="Tahoma"/>
      <w:sz w:val="16"/>
      <w:lang w:val="ru-RU" w:eastAsia="ru-RU"/>
    </w:rPr>
  </w:style>
  <w:style w:type="paragraph" w:customStyle="1" w:styleId="220">
    <w:name w:val="Заголовок 2.Заголовок 2 Знак"/>
    <w:basedOn w:val="a0"/>
    <w:next w:val="a0"/>
    <w:uiPriority w:val="99"/>
    <w:rsid w:val="0099574F"/>
    <w:pPr>
      <w:keepNext/>
      <w:tabs>
        <w:tab w:val="num" w:pos="3141"/>
      </w:tabs>
      <w:suppressAutoHyphens/>
      <w:snapToGrid w:val="0"/>
      <w:spacing w:before="360" w:after="120" w:line="240" w:lineRule="auto"/>
      <w:outlineLvl w:val="1"/>
    </w:pPr>
    <w:rPr>
      <w:rFonts w:ascii="Times New Roman" w:eastAsia="Calibri" w:hAnsi="Times New Roman"/>
      <w:b/>
      <w:sz w:val="32"/>
      <w:szCs w:val="20"/>
      <w:lang w:eastAsia="ru-RU"/>
    </w:rPr>
  </w:style>
  <w:style w:type="paragraph" w:customStyle="1" w:styleId="affc">
    <w:name w:val="Таблица шапка"/>
    <w:basedOn w:val="a0"/>
    <w:uiPriority w:val="99"/>
    <w:rsid w:val="0099574F"/>
    <w:pPr>
      <w:keepNext/>
      <w:snapToGrid w:val="0"/>
      <w:spacing w:before="40" w:after="40" w:line="240" w:lineRule="auto"/>
      <w:ind w:left="57" w:right="57"/>
    </w:pPr>
    <w:rPr>
      <w:rFonts w:ascii="Times New Roman" w:eastAsia="Calibri" w:hAnsi="Times New Roman"/>
      <w:szCs w:val="20"/>
      <w:lang w:eastAsia="ru-RU"/>
    </w:rPr>
  </w:style>
  <w:style w:type="paragraph" w:customStyle="1" w:styleId="affd">
    <w:name w:val="Таблица текст"/>
    <w:basedOn w:val="a0"/>
    <w:uiPriority w:val="99"/>
    <w:rsid w:val="0099574F"/>
    <w:pPr>
      <w:snapToGrid w:val="0"/>
      <w:spacing w:before="40" w:after="40" w:line="240" w:lineRule="auto"/>
      <w:ind w:left="57" w:right="57"/>
    </w:pPr>
    <w:rPr>
      <w:rFonts w:ascii="Times New Roman" w:eastAsia="Calibri" w:hAnsi="Times New Roman"/>
      <w:sz w:val="24"/>
      <w:szCs w:val="20"/>
      <w:lang w:eastAsia="ru-RU"/>
    </w:rPr>
  </w:style>
  <w:style w:type="paragraph" w:customStyle="1" w:styleId="affe">
    <w:name w:val="Структура"/>
    <w:basedOn w:val="a0"/>
    <w:uiPriority w:val="99"/>
    <w:rsid w:val="0099574F"/>
    <w:pPr>
      <w:pageBreakBefore/>
      <w:pBdr>
        <w:bottom w:val="thinThickSmallGap" w:sz="24" w:space="1" w:color="auto"/>
      </w:pBdr>
      <w:tabs>
        <w:tab w:val="num" w:pos="567"/>
        <w:tab w:val="left" w:pos="851"/>
      </w:tabs>
      <w:suppressAutoHyphens/>
      <w:snapToGrid w:val="0"/>
      <w:spacing w:before="480" w:after="240" w:line="240" w:lineRule="auto"/>
      <w:ind w:left="567" w:right="2835" w:hanging="567"/>
      <w:outlineLvl w:val="0"/>
    </w:pPr>
    <w:rPr>
      <w:rFonts w:ascii="Arial" w:eastAsia="Calibri" w:hAnsi="Arial"/>
      <w:b/>
      <w:caps/>
      <w:sz w:val="36"/>
      <w:szCs w:val="20"/>
      <w:lang w:eastAsia="ru-RU"/>
    </w:rPr>
  </w:style>
  <w:style w:type="paragraph" w:customStyle="1" w:styleId="afff">
    <w:name w:val="маркированный"/>
    <w:basedOn w:val="a0"/>
    <w:uiPriority w:val="99"/>
    <w:rsid w:val="0099574F"/>
    <w:pPr>
      <w:tabs>
        <w:tab w:val="num" w:pos="1701"/>
      </w:tabs>
      <w:snapToGrid w:val="0"/>
      <w:spacing w:after="0" w:line="360" w:lineRule="auto"/>
      <w:ind w:left="1701" w:hanging="567"/>
      <w:jc w:val="both"/>
    </w:pPr>
    <w:rPr>
      <w:rFonts w:ascii="Times New Roman" w:eastAsia="Calibri" w:hAnsi="Times New Roman"/>
      <w:sz w:val="28"/>
      <w:szCs w:val="20"/>
      <w:lang w:eastAsia="ru-RU"/>
    </w:rPr>
  </w:style>
  <w:style w:type="character" w:customStyle="1" w:styleId="15">
    <w:name w:val="Пункт Знак1"/>
    <w:link w:val="afff0"/>
    <w:uiPriority w:val="99"/>
    <w:locked/>
    <w:rsid w:val="0099574F"/>
    <w:rPr>
      <w:sz w:val="28"/>
    </w:rPr>
  </w:style>
  <w:style w:type="paragraph" w:customStyle="1" w:styleId="afff0">
    <w:name w:val="Пункт"/>
    <w:basedOn w:val="a0"/>
    <w:link w:val="15"/>
    <w:uiPriority w:val="99"/>
    <w:rsid w:val="0099574F"/>
    <w:pPr>
      <w:tabs>
        <w:tab w:val="num" w:pos="2520"/>
        <w:tab w:val="num" w:pos="3861"/>
      </w:tabs>
      <w:spacing w:after="0" w:line="360" w:lineRule="auto"/>
      <w:ind w:left="3861" w:hanging="360"/>
      <w:jc w:val="both"/>
    </w:pPr>
    <w:rPr>
      <w:rFonts w:eastAsia="Calibri"/>
      <w:sz w:val="28"/>
      <w:szCs w:val="20"/>
    </w:rPr>
  </w:style>
  <w:style w:type="paragraph" w:customStyle="1" w:styleId="a">
    <w:name w:val="Подпункт"/>
    <w:basedOn w:val="afff0"/>
    <w:uiPriority w:val="99"/>
    <w:rsid w:val="0099574F"/>
    <w:pPr>
      <w:numPr>
        <w:ilvl w:val="3"/>
        <w:numId w:val="3"/>
      </w:numPr>
      <w:tabs>
        <w:tab w:val="clear" w:pos="4581"/>
        <w:tab w:val="num" w:pos="3240"/>
      </w:tabs>
      <w:ind w:left="3240"/>
    </w:pPr>
  </w:style>
  <w:style w:type="paragraph" w:customStyle="1" w:styleId="2b">
    <w:name w:val="Пункт2"/>
    <w:basedOn w:val="afff0"/>
    <w:uiPriority w:val="99"/>
    <w:rsid w:val="0099574F"/>
    <w:pPr>
      <w:keepNext/>
      <w:tabs>
        <w:tab w:val="clear" w:pos="2520"/>
      </w:tabs>
      <w:suppressAutoHyphens/>
      <w:spacing w:before="240" w:after="120" w:line="240" w:lineRule="auto"/>
      <w:ind w:left="0" w:firstLine="0"/>
      <w:jc w:val="left"/>
      <w:outlineLvl w:val="2"/>
    </w:pPr>
    <w:rPr>
      <w:b/>
    </w:rPr>
  </w:style>
  <w:style w:type="paragraph" w:customStyle="1" w:styleId="afff1">
    <w:name w:val="Подподпункт"/>
    <w:basedOn w:val="a"/>
    <w:uiPriority w:val="99"/>
    <w:rsid w:val="0099574F"/>
    <w:pPr>
      <w:numPr>
        <w:ilvl w:val="0"/>
        <w:numId w:val="0"/>
      </w:numPr>
      <w:tabs>
        <w:tab w:val="clear" w:pos="3861"/>
        <w:tab w:val="num" w:pos="1209"/>
        <w:tab w:val="num" w:pos="3960"/>
        <w:tab w:val="num" w:pos="5301"/>
      </w:tabs>
      <w:ind w:left="3960" w:hanging="360"/>
    </w:pPr>
  </w:style>
  <w:style w:type="paragraph" w:customStyle="1" w:styleId="afff2">
    <w:name w:val="Текст таблицы"/>
    <w:basedOn w:val="a0"/>
    <w:uiPriority w:val="99"/>
    <w:rsid w:val="0099574F"/>
    <w:pPr>
      <w:spacing w:before="40" w:after="40" w:line="240" w:lineRule="auto"/>
      <w:ind w:left="57" w:right="57"/>
    </w:pPr>
    <w:rPr>
      <w:rFonts w:ascii="Times New Roman" w:eastAsia="Calibri" w:hAnsi="Times New Roman"/>
      <w:sz w:val="24"/>
      <w:szCs w:val="20"/>
      <w:lang w:eastAsia="ru-RU"/>
    </w:rPr>
  </w:style>
  <w:style w:type="paragraph" w:customStyle="1" w:styleId="afff3">
    <w:name w:val="Пункт б/н"/>
    <w:basedOn w:val="a0"/>
    <w:uiPriority w:val="99"/>
    <w:rsid w:val="0099574F"/>
    <w:pPr>
      <w:tabs>
        <w:tab w:val="left" w:pos="1134"/>
      </w:tabs>
      <w:snapToGrid w:val="0"/>
      <w:spacing w:after="0" w:line="360" w:lineRule="auto"/>
      <w:ind w:firstLine="567"/>
      <w:jc w:val="both"/>
    </w:pPr>
    <w:rPr>
      <w:rFonts w:ascii="Times New Roman" w:eastAsia="Calibri" w:hAnsi="Times New Roman"/>
      <w:sz w:val="28"/>
      <w:szCs w:val="20"/>
      <w:lang w:eastAsia="ru-RU"/>
    </w:rPr>
  </w:style>
  <w:style w:type="paragraph" w:customStyle="1" w:styleId="BalloonText1">
    <w:name w:val="Balloon Text1"/>
    <w:basedOn w:val="a0"/>
    <w:uiPriority w:val="99"/>
    <w:rsid w:val="0099574F"/>
    <w:pPr>
      <w:snapToGrid w:val="0"/>
      <w:spacing w:after="0" w:line="360" w:lineRule="auto"/>
      <w:ind w:firstLine="567"/>
      <w:jc w:val="both"/>
    </w:pPr>
    <w:rPr>
      <w:rFonts w:ascii="Tahoma" w:eastAsia="Calibri" w:hAnsi="Tahoma"/>
      <w:sz w:val="16"/>
      <w:szCs w:val="20"/>
      <w:lang w:eastAsia="ru-RU"/>
    </w:rPr>
  </w:style>
  <w:style w:type="paragraph" w:customStyle="1" w:styleId="FR1">
    <w:name w:val="FR1"/>
    <w:uiPriority w:val="99"/>
    <w:rsid w:val="0099574F"/>
    <w:pPr>
      <w:snapToGrid w:val="0"/>
      <w:spacing w:line="638" w:lineRule="auto"/>
      <w:jc w:val="both"/>
    </w:pPr>
    <w:rPr>
      <w:rFonts w:ascii="Courier New" w:hAnsi="Courier New"/>
      <w:sz w:val="18"/>
    </w:rPr>
  </w:style>
  <w:style w:type="paragraph" w:customStyle="1" w:styleId="afff4">
    <w:name w:val="Подподподпункт"/>
    <w:basedOn w:val="a0"/>
    <w:uiPriority w:val="99"/>
    <w:rsid w:val="0099574F"/>
    <w:pPr>
      <w:tabs>
        <w:tab w:val="left" w:pos="1134"/>
        <w:tab w:val="left" w:pos="1701"/>
        <w:tab w:val="num" w:pos="3560"/>
      </w:tabs>
      <w:snapToGrid w:val="0"/>
      <w:spacing w:after="0" w:line="360" w:lineRule="auto"/>
      <w:ind w:left="3560" w:hanging="1008"/>
      <w:jc w:val="both"/>
    </w:pPr>
    <w:rPr>
      <w:rFonts w:ascii="Times New Roman" w:eastAsia="Calibri" w:hAnsi="Times New Roman"/>
      <w:sz w:val="28"/>
      <w:szCs w:val="20"/>
      <w:lang w:eastAsia="ru-RU"/>
    </w:rPr>
  </w:style>
  <w:style w:type="paragraph" w:customStyle="1" w:styleId="16">
    <w:name w:val="Пункт1"/>
    <w:basedOn w:val="a0"/>
    <w:uiPriority w:val="99"/>
    <w:rsid w:val="0099574F"/>
    <w:pPr>
      <w:tabs>
        <w:tab w:val="num" w:pos="1134"/>
      </w:tabs>
      <w:snapToGrid w:val="0"/>
      <w:spacing w:before="240" w:after="0" w:line="360" w:lineRule="auto"/>
      <w:ind w:left="1134" w:hanging="1134"/>
      <w:jc w:val="center"/>
    </w:pPr>
    <w:rPr>
      <w:rFonts w:ascii="Arial" w:eastAsia="Calibri" w:hAnsi="Arial"/>
      <w:b/>
      <w:sz w:val="28"/>
      <w:szCs w:val="20"/>
      <w:lang w:eastAsia="ru-RU"/>
    </w:rPr>
  </w:style>
  <w:style w:type="paragraph" w:customStyle="1" w:styleId="afff5">
    <w:name w:val="текст сноски"/>
    <w:basedOn w:val="a0"/>
    <w:uiPriority w:val="99"/>
    <w:rsid w:val="0099574F"/>
    <w:pPr>
      <w:widowControl w:val="0"/>
      <w:spacing w:after="0" w:line="240" w:lineRule="auto"/>
    </w:pPr>
    <w:rPr>
      <w:rFonts w:ascii="Gelvetsky 12pt" w:eastAsia="Calibri" w:hAnsi="Gelvetsky 12pt"/>
      <w:sz w:val="24"/>
      <w:szCs w:val="20"/>
      <w:lang w:val="en-US" w:eastAsia="ru-RU"/>
    </w:rPr>
  </w:style>
  <w:style w:type="paragraph" w:customStyle="1" w:styleId="121">
    <w:name w:val="Табличный 12Ц1"/>
    <w:basedOn w:val="a0"/>
    <w:uiPriority w:val="99"/>
    <w:rsid w:val="0099574F"/>
    <w:pPr>
      <w:spacing w:after="0" w:line="240" w:lineRule="auto"/>
      <w:jc w:val="center"/>
    </w:pPr>
    <w:rPr>
      <w:rFonts w:ascii="Times New Roman" w:eastAsia="Calibri" w:hAnsi="Times New Roman"/>
      <w:sz w:val="24"/>
      <w:szCs w:val="20"/>
      <w:lang w:eastAsia="ru-RU"/>
    </w:rPr>
  </w:style>
  <w:style w:type="paragraph" w:customStyle="1" w:styleId="1210">
    <w:name w:val="Табличный 12Л1"/>
    <w:basedOn w:val="a0"/>
    <w:uiPriority w:val="99"/>
    <w:rsid w:val="0099574F"/>
    <w:pPr>
      <w:spacing w:after="0" w:line="240" w:lineRule="auto"/>
    </w:pPr>
    <w:rPr>
      <w:rFonts w:ascii="Times New Roman" w:eastAsia="Calibri" w:hAnsi="Times New Roman"/>
      <w:sz w:val="24"/>
      <w:szCs w:val="20"/>
      <w:lang w:eastAsia="ru-RU"/>
    </w:rPr>
  </w:style>
  <w:style w:type="paragraph" w:customStyle="1" w:styleId="17">
    <w:name w:val="Тема примечания1"/>
    <w:basedOn w:val="af7"/>
    <w:next w:val="af7"/>
    <w:uiPriority w:val="99"/>
    <w:rsid w:val="0099574F"/>
    <w:rPr>
      <w:b/>
    </w:rPr>
  </w:style>
  <w:style w:type="paragraph" w:customStyle="1" w:styleId="NormalWeb1">
    <w:name w:val="Normal (Web)1"/>
    <w:basedOn w:val="a0"/>
    <w:uiPriority w:val="99"/>
    <w:rsid w:val="0099574F"/>
    <w:pPr>
      <w:spacing w:after="0" w:line="240" w:lineRule="auto"/>
      <w:ind w:firstLine="231"/>
      <w:jc w:val="both"/>
    </w:pPr>
    <w:rPr>
      <w:rFonts w:ascii="Arial" w:eastAsia="Calibri" w:hAnsi="Arial"/>
      <w:sz w:val="18"/>
      <w:szCs w:val="20"/>
      <w:lang w:eastAsia="ru-RU"/>
    </w:rPr>
  </w:style>
  <w:style w:type="paragraph" w:customStyle="1" w:styleId="BodyTextIndent1">
    <w:name w:val="Body Text Indent1"/>
    <w:basedOn w:val="a0"/>
    <w:uiPriority w:val="99"/>
    <w:rsid w:val="0099574F"/>
    <w:pPr>
      <w:spacing w:after="0" w:line="240" w:lineRule="auto"/>
      <w:ind w:firstLine="705"/>
      <w:jc w:val="both"/>
    </w:pPr>
    <w:rPr>
      <w:rFonts w:ascii="TimesET" w:eastAsia="Calibri" w:hAnsi="TimesET"/>
      <w:b/>
      <w:sz w:val="24"/>
      <w:szCs w:val="20"/>
      <w:lang w:eastAsia="ru-RU"/>
    </w:rPr>
  </w:style>
  <w:style w:type="paragraph" w:customStyle="1" w:styleId="ConsNormal">
    <w:name w:val="ConsNormal"/>
    <w:uiPriority w:val="99"/>
    <w:rsid w:val="0099574F"/>
    <w:pPr>
      <w:widowControl w:val="0"/>
      <w:snapToGrid w:val="0"/>
      <w:ind w:firstLine="720"/>
    </w:pPr>
    <w:rPr>
      <w:rFonts w:ascii="Arial" w:hAnsi="Arial"/>
    </w:rPr>
  </w:style>
  <w:style w:type="paragraph" w:customStyle="1" w:styleId="BodyText22">
    <w:name w:val="Body Text 22"/>
    <w:basedOn w:val="a0"/>
    <w:uiPriority w:val="99"/>
    <w:rsid w:val="0099574F"/>
    <w:pPr>
      <w:spacing w:after="0" w:line="240" w:lineRule="auto"/>
      <w:jc w:val="both"/>
    </w:pPr>
    <w:rPr>
      <w:rFonts w:ascii="Arial" w:eastAsia="Calibri" w:hAnsi="Arial"/>
      <w:sz w:val="24"/>
      <w:szCs w:val="20"/>
      <w:lang w:eastAsia="ru-RU"/>
    </w:rPr>
  </w:style>
  <w:style w:type="paragraph" w:customStyle="1" w:styleId="afff6">
    <w:name w:val="Обычный текст с отступом"/>
    <w:basedOn w:val="a0"/>
    <w:uiPriority w:val="99"/>
    <w:rsid w:val="0099574F"/>
    <w:pPr>
      <w:widowControl w:val="0"/>
      <w:overflowPunct w:val="0"/>
      <w:autoSpaceDE w:val="0"/>
      <w:autoSpaceDN w:val="0"/>
      <w:adjustRightInd w:val="0"/>
      <w:spacing w:after="0" w:line="240" w:lineRule="auto"/>
      <w:ind w:left="708"/>
    </w:pPr>
    <w:rPr>
      <w:rFonts w:ascii="Times New Roman" w:eastAsia="Calibri" w:hAnsi="Times New Roman"/>
      <w:sz w:val="20"/>
      <w:szCs w:val="20"/>
      <w:lang w:eastAsia="ru-RU"/>
    </w:rPr>
  </w:style>
  <w:style w:type="paragraph" w:customStyle="1" w:styleId="210">
    <w:name w:val="Основной текст 21"/>
    <w:basedOn w:val="a0"/>
    <w:uiPriority w:val="99"/>
    <w:rsid w:val="0099574F"/>
    <w:pPr>
      <w:widowControl w:val="0"/>
      <w:tabs>
        <w:tab w:val="left" w:pos="720"/>
      </w:tabs>
      <w:overflowPunct w:val="0"/>
      <w:autoSpaceDE w:val="0"/>
      <w:autoSpaceDN w:val="0"/>
      <w:adjustRightInd w:val="0"/>
      <w:spacing w:after="120" w:line="240" w:lineRule="auto"/>
      <w:jc w:val="both"/>
    </w:pPr>
    <w:rPr>
      <w:rFonts w:ascii="Times New Roman" w:eastAsia="Calibri" w:hAnsi="Times New Roman"/>
      <w:sz w:val="24"/>
      <w:szCs w:val="20"/>
      <w:lang w:eastAsia="ru-RU"/>
    </w:rPr>
  </w:style>
  <w:style w:type="paragraph" w:customStyle="1" w:styleId="BodyTextIndent21">
    <w:name w:val="Body Text Indent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xl36">
    <w:name w:val="xl36"/>
    <w:basedOn w:val="a0"/>
    <w:uiPriority w:val="99"/>
    <w:rsid w:val="0099574F"/>
    <w:pPr>
      <w:spacing w:before="100" w:after="100" w:line="240" w:lineRule="auto"/>
      <w:jc w:val="center"/>
    </w:pPr>
    <w:rPr>
      <w:rFonts w:ascii="Symbol" w:eastAsia="Calibri" w:hAnsi="Symbol"/>
      <w:sz w:val="24"/>
      <w:szCs w:val="20"/>
      <w:lang w:eastAsia="ru-RU"/>
    </w:rPr>
  </w:style>
  <w:style w:type="paragraph" w:customStyle="1" w:styleId="Texttable">
    <w:name w:val="Texttable"/>
    <w:basedOn w:val="a0"/>
    <w:uiPriority w:val="99"/>
    <w:rsid w:val="0099574F"/>
    <w:pPr>
      <w:suppressAutoHyphens/>
      <w:spacing w:before="60" w:after="60" w:line="240" w:lineRule="auto"/>
    </w:pPr>
    <w:rPr>
      <w:rFonts w:ascii="Arial" w:eastAsia="Calibri" w:hAnsi="Arial"/>
      <w:szCs w:val="24"/>
      <w:lang w:eastAsia="ru-RU"/>
    </w:rPr>
  </w:style>
  <w:style w:type="paragraph" w:customStyle="1" w:styleId="caaieiaie1">
    <w:name w:val="caaieiaie 1"/>
    <w:basedOn w:val="a0"/>
    <w:next w:val="a0"/>
    <w:uiPriority w:val="99"/>
    <w:rsid w:val="0099574F"/>
    <w:pPr>
      <w:keepNext/>
      <w:widowControl w:val="0"/>
      <w:tabs>
        <w:tab w:val="left" w:pos="432"/>
      </w:tabs>
      <w:snapToGrid w:val="0"/>
      <w:spacing w:before="240" w:after="60" w:line="240" w:lineRule="auto"/>
      <w:ind w:left="432" w:hanging="432"/>
    </w:pPr>
    <w:rPr>
      <w:rFonts w:ascii="Arial" w:eastAsia="Calibri" w:hAnsi="Arial"/>
      <w:b/>
      <w:kern w:val="28"/>
      <w:sz w:val="28"/>
      <w:szCs w:val="20"/>
      <w:lang w:eastAsia="ru-RU"/>
    </w:rPr>
  </w:style>
  <w:style w:type="paragraph" w:customStyle="1" w:styleId="caaieiaie2">
    <w:name w:val="caaieiaie 2"/>
    <w:basedOn w:val="a0"/>
    <w:next w:val="a0"/>
    <w:uiPriority w:val="99"/>
    <w:rsid w:val="0099574F"/>
    <w:pPr>
      <w:keepNext/>
      <w:widowControl w:val="0"/>
      <w:snapToGrid w:val="0"/>
      <w:spacing w:before="240" w:after="60" w:line="240" w:lineRule="auto"/>
      <w:ind w:left="1416" w:hanging="708"/>
    </w:pPr>
    <w:rPr>
      <w:rFonts w:ascii="Arial" w:eastAsia="Calibri" w:hAnsi="Arial"/>
      <w:b/>
      <w:i/>
      <w:sz w:val="24"/>
      <w:szCs w:val="20"/>
      <w:lang w:eastAsia="ru-RU"/>
    </w:rPr>
  </w:style>
  <w:style w:type="paragraph" w:customStyle="1" w:styleId="caaieiaie3">
    <w:name w:val="caaieiaie 3"/>
    <w:basedOn w:val="a0"/>
    <w:next w:val="a0"/>
    <w:uiPriority w:val="99"/>
    <w:rsid w:val="0099574F"/>
    <w:pPr>
      <w:keepNext/>
      <w:widowControl w:val="0"/>
      <w:tabs>
        <w:tab w:val="left" w:pos="720"/>
      </w:tabs>
      <w:snapToGrid w:val="0"/>
      <w:spacing w:before="240" w:after="60" w:line="240" w:lineRule="auto"/>
      <w:ind w:left="720" w:hanging="720"/>
    </w:pPr>
    <w:rPr>
      <w:rFonts w:ascii="Arial" w:eastAsia="Calibri" w:hAnsi="Arial"/>
      <w:b/>
      <w:sz w:val="24"/>
      <w:szCs w:val="20"/>
      <w:lang w:eastAsia="ru-RU"/>
    </w:rPr>
  </w:style>
  <w:style w:type="paragraph" w:customStyle="1" w:styleId="caaieiaie4">
    <w:name w:val="caaieiaie 4"/>
    <w:basedOn w:val="a0"/>
    <w:next w:val="a0"/>
    <w:uiPriority w:val="99"/>
    <w:rsid w:val="0099574F"/>
    <w:pPr>
      <w:keepNext/>
      <w:widowControl w:val="0"/>
      <w:tabs>
        <w:tab w:val="left" w:pos="864"/>
      </w:tabs>
      <w:snapToGrid w:val="0"/>
      <w:spacing w:before="240" w:after="60" w:line="240" w:lineRule="auto"/>
      <w:ind w:left="864" w:hanging="864"/>
    </w:pPr>
    <w:rPr>
      <w:rFonts w:ascii="Arial" w:eastAsia="Calibri" w:hAnsi="Arial"/>
      <w:b/>
      <w:i/>
      <w:sz w:val="24"/>
      <w:szCs w:val="20"/>
      <w:lang w:eastAsia="ru-RU"/>
    </w:rPr>
  </w:style>
  <w:style w:type="paragraph" w:customStyle="1" w:styleId="caaieiaie5">
    <w:name w:val="caaieiaie 5"/>
    <w:basedOn w:val="a0"/>
    <w:next w:val="a0"/>
    <w:uiPriority w:val="99"/>
    <w:rsid w:val="0099574F"/>
    <w:pPr>
      <w:widowControl w:val="0"/>
      <w:tabs>
        <w:tab w:val="left" w:pos="1008"/>
      </w:tabs>
      <w:snapToGrid w:val="0"/>
      <w:spacing w:before="240" w:after="60" w:line="240" w:lineRule="auto"/>
      <w:ind w:left="1008" w:hanging="1008"/>
    </w:pPr>
    <w:rPr>
      <w:rFonts w:ascii="Arial" w:eastAsia="Calibri" w:hAnsi="Arial"/>
      <w:szCs w:val="20"/>
      <w:lang w:eastAsia="ru-RU"/>
    </w:rPr>
  </w:style>
  <w:style w:type="paragraph" w:customStyle="1" w:styleId="caaieiaie6">
    <w:name w:val="caaieiaie 6"/>
    <w:basedOn w:val="a0"/>
    <w:next w:val="a0"/>
    <w:uiPriority w:val="99"/>
    <w:rsid w:val="0099574F"/>
    <w:pPr>
      <w:widowControl w:val="0"/>
      <w:tabs>
        <w:tab w:val="left" w:pos="1152"/>
      </w:tabs>
      <w:snapToGrid w:val="0"/>
      <w:spacing w:before="240" w:after="60" w:line="240" w:lineRule="auto"/>
      <w:ind w:left="1152" w:hanging="1152"/>
    </w:pPr>
    <w:rPr>
      <w:rFonts w:ascii="Arial" w:eastAsia="Calibri" w:hAnsi="Arial"/>
      <w:i/>
      <w:szCs w:val="20"/>
      <w:lang w:eastAsia="ru-RU"/>
    </w:rPr>
  </w:style>
  <w:style w:type="paragraph" w:customStyle="1" w:styleId="caaieiaie7">
    <w:name w:val="caaieiaie 7"/>
    <w:basedOn w:val="a0"/>
    <w:next w:val="a0"/>
    <w:uiPriority w:val="99"/>
    <w:rsid w:val="0099574F"/>
    <w:pPr>
      <w:widowControl w:val="0"/>
      <w:tabs>
        <w:tab w:val="left" w:pos="1296"/>
      </w:tabs>
      <w:snapToGrid w:val="0"/>
      <w:spacing w:before="240" w:after="60" w:line="240" w:lineRule="auto"/>
      <w:ind w:left="1296" w:hanging="1296"/>
    </w:pPr>
    <w:rPr>
      <w:rFonts w:ascii="Arial" w:eastAsia="Calibri" w:hAnsi="Arial"/>
      <w:sz w:val="20"/>
      <w:szCs w:val="20"/>
      <w:lang w:eastAsia="ru-RU"/>
    </w:rPr>
  </w:style>
  <w:style w:type="paragraph" w:customStyle="1" w:styleId="caaieiaie8">
    <w:name w:val="caaieiaie 8"/>
    <w:basedOn w:val="a0"/>
    <w:next w:val="a0"/>
    <w:uiPriority w:val="99"/>
    <w:rsid w:val="0099574F"/>
    <w:pPr>
      <w:widowControl w:val="0"/>
      <w:tabs>
        <w:tab w:val="left" w:pos="1440"/>
      </w:tabs>
      <w:snapToGrid w:val="0"/>
      <w:spacing w:before="240" w:after="60" w:line="240" w:lineRule="auto"/>
      <w:ind w:left="1440" w:hanging="1440"/>
    </w:pPr>
    <w:rPr>
      <w:rFonts w:ascii="Arial" w:eastAsia="Calibri" w:hAnsi="Arial"/>
      <w:i/>
      <w:sz w:val="20"/>
      <w:szCs w:val="20"/>
      <w:lang w:eastAsia="ru-RU"/>
    </w:rPr>
  </w:style>
  <w:style w:type="paragraph" w:customStyle="1" w:styleId="caaieiaie9">
    <w:name w:val="caaieiaie 9"/>
    <w:basedOn w:val="a0"/>
    <w:next w:val="a0"/>
    <w:uiPriority w:val="99"/>
    <w:rsid w:val="0099574F"/>
    <w:pPr>
      <w:widowControl w:val="0"/>
      <w:tabs>
        <w:tab w:val="left" w:pos="1584"/>
      </w:tabs>
      <w:snapToGrid w:val="0"/>
      <w:spacing w:before="240" w:after="60" w:line="240" w:lineRule="auto"/>
      <w:ind w:left="1584" w:hanging="1584"/>
    </w:pPr>
    <w:rPr>
      <w:rFonts w:ascii="Arial" w:eastAsia="Calibri" w:hAnsi="Arial"/>
      <w:i/>
      <w:sz w:val="18"/>
      <w:szCs w:val="20"/>
      <w:lang w:eastAsia="ru-RU"/>
    </w:rPr>
  </w:style>
  <w:style w:type="paragraph" w:customStyle="1" w:styleId="caaie">
    <w:name w:val="caaie"/>
    <w:basedOn w:val="a0"/>
    <w:next w:val="a0"/>
    <w:uiPriority w:val="99"/>
    <w:rsid w:val="0099574F"/>
    <w:pPr>
      <w:keepNext/>
      <w:widowControl w:val="0"/>
      <w:tabs>
        <w:tab w:val="left" w:pos="720"/>
      </w:tabs>
      <w:snapToGrid w:val="0"/>
      <w:spacing w:before="240" w:after="60" w:line="240" w:lineRule="auto"/>
      <w:ind w:left="576" w:hanging="576"/>
    </w:pPr>
    <w:rPr>
      <w:rFonts w:ascii="Arial" w:eastAsia="Calibri" w:hAnsi="Arial"/>
      <w:b/>
      <w:i/>
      <w:sz w:val="24"/>
      <w:szCs w:val="20"/>
      <w:lang w:eastAsia="ru-RU"/>
    </w:rPr>
  </w:style>
  <w:style w:type="paragraph" w:customStyle="1" w:styleId="Iniiaiie">
    <w:name w:val="Iniiaiie"/>
    <w:basedOn w:val="a0"/>
    <w:uiPriority w:val="99"/>
    <w:rsid w:val="0099574F"/>
    <w:pPr>
      <w:widowControl w:val="0"/>
      <w:snapToGrid w:val="0"/>
      <w:spacing w:before="120" w:after="0" w:line="240" w:lineRule="auto"/>
      <w:ind w:right="-1" w:firstLine="708"/>
      <w:jc w:val="both"/>
    </w:pPr>
    <w:rPr>
      <w:rFonts w:ascii="Arial" w:eastAsia="Calibri" w:hAnsi="Arial"/>
      <w:sz w:val="20"/>
      <w:szCs w:val="20"/>
      <w:lang w:eastAsia="ru-RU"/>
    </w:rPr>
  </w:style>
  <w:style w:type="paragraph" w:customStyle="1" w:styleId="oaenoieiaaiey">
    <w:name w:val="oaeno i?eia?aiey"/>
    <w:basedOn w:val="a0"/>
    <w:uiPriority w:val="99"/>
    <w:rsid w:val="0099574F"/>
    <w:pPr>
      <w:widowControl w:val="0"/>
      <w:tabs>
        <w:tab w:val="left" w:pos="1789"/>
      </w:tabs>
      <w:snapToGrid w:val="0"/>
      <w:spacing w:after="0" w:line="240" w:lineRule="auto"/>
      <w:ind w:left="1099" w:hanging="390"/>
    </w:pPr>
    <w:rPr>
      <w:rFonts w:ascii="Arial" w:eastAsia="Calibri" w:hAnsi="Arial"/>
      <w:sz w:val="20"/>
      <w:szCs w:val="20"/>
      <w:lang w:eastAsia="ru-RU"/>
    </w:rPr>
  </w:style>
  <w:style w:type="paragraph" w:customStyle="1" w:styleId="Iacaaieaaieoiaioa">
    <w:name w:val="Iacaaiea aieoiaioa"/>
    <w:next w:val="a0"/>
    <w:uiPriority w:val="99"/>
    <w:rsid w:val="0099574F"/>
    <w:pPr>
      <w:widowControl w:val="0"/>
      <w:snapToGrid w:val="0"/>
      <w:spacing w:before="140" w:after="540" w:line="600" w:lineRule="auto"/>
      <w:ind w:left="840"/>
    </w:pPr>
    <w:rPr>
      <w:rFonts w:ascii="Arial" w:hAnsi="Arial"/>
      <w:spacing w:val="-38"/>
      <w:sz w:val="60"/>
    </w:rPr>
  </w:style>
  <w:style w:type="paragraph" w:customStyle="1" w:styleId="Caaieiaieniiauaieyiaaue">
    <w:name w:val="Caaieiaie niiauaiey (ia?aue)"/>
    <w:basedOn w:val="aff"/>
    <w:next w:val="aff"/>
    <w:uiPriority w:val="99"/>
    <w:rsid w:val="0099574F"/>
  </w:style>
  <w:style w:type="paragraph" w:customStyle="1" w:styleId="62">
    <w:name w:val="заголовок 6"/>
    <w:basedOn w:val="a0"/>
    <w:next w:val="a0"/>
    <w:uiPriority w:val="99"/>
    <w:rsid w:val="0099574F"/>
    <w:pPr>
      <w:keepNext/>
      <w:widowControl w:val="0"/>
      <w:tabs>
        <w:tab w:val="left" w:pos="567"/>
        <w:tab w:val="left" w:pos="1701"/>
        <w:tab w:val="left" w:pos="4820"/>
        <w:tab w:val="left" w:pos="5387"/>
        <w:tab w:val="left" w:pos="6527"/>
      </w:tabs>
      <w:snapToGrid w:val="0"/>
      <w:spacing w:after="0" w:line="240" w:lineRule="auto"/>
    </w:pPr>
    <w:rPr>
      <w:rFonts w:ascii="Arial" w:eastAsia="Calibri" w:hAnsi="Arial"/>
      <w:sz w:val="24"/>
      <w:szCs w:val="20"/>
      <w:lang w:eastAsia="ru-RU"/>
    </w:rPr>
  </w:style>
  <w:style w:type="paragraph" w:customStyle="1" w:styleId="DocumentMap1">
    <w:name w:val="Document Map1"/>
    <w:basedOn w:val="a0"/>
    <w:uiPriority w:val="99"/>
    <w:rsid w:val="0099574F"/>
    <w:pPr>
      <w:widowControl w:val="0"/>
      <w:shd w:val="clear" w:color="auto" w:fill="000080"/>
      <w:snapToGrid w:val="0"/>
      <w:spacing w:after="0" w:line="240" w:lineRule="auto"/>
    </w:pPr>
    <w:rPr>
      <w:rFonts w:ascii="Tahoma" w:eastAsia="Calibri" w:hAnsi="Tahoma"/>
      <w:sz w:val="20"/>
      <w:szCs w:val="20"/>
      <w:lang w:eastAsia="ru-RU"/>
    </w:rPr>
  </w:style>
  <w:style w:type="paragraph" w:customStyle="1" w:styleId="BodyText21">
    <w:name w:val="Body Text 21"/>
    <w:basedOn w:val="a0"/>
    <w:uiPriority w:val="99"/>
    <w:rsid w:val="0099574F"/>
    <w:pPr>
      <w:widowControl w:val="0"/>
      <w:snapToGrid w:val="0"/>
      <w:spacing w:after="0" w:line="240" w:lineRule="auto"/>
      <w:ind w:firstLine="709"/>
    </w:pPr>
    <w:rPr>
      <w:rFonts w:ascii="Arial" w:eastAsia="Calibri" w:hAnsi="Arial"/>
      <w:sz w:val="24"/>
      <w:szCs w:val="20"/>
      <w:lang w:eastAsia="ru-RU"/>
    </w:rPr>
  </w:style>
  <w:style w:type="paragraph" w:customStyle="1" w:styleId="BodyTextIndent31">
    <w:name w:val="Body Text Indent 31"/>
    <w:basedOn w:val="a0"/>
    <w:uiPriority w:val="99"/>
    <w:rsid w:val="0099574F"/>
    <w:pPr>
      <w:widowControl w:val="0"/>
      <w:spacing w:after="0" w:line="240" w:lineRule="auto"/>
      <w:ind w:firstLine="709"/>
    </w:pPr>
    <w:rPr>
      <w:rFonts w:ascii="Arial" w:eastAsia="Calibri" w:hAnsi="Arial"/>
      <w:sz w:val="20"/>
      <w:szCs w:val="20"/>
      <w:lang w:eastAsia="ru-RU"/>
    </w:rPr>
  </w:style>
  <w:style w:type="paragraph" w:customStyle="1" w:styleId="1213">
    <w:name w:val="Табличный 12Ц1.3"/>
    <w:basedOn w:val="121"/>
    <w:uiPriority w:val="99"/>
    <w:rsid w:val="0099574F"/>
    <w:pPr>
      <w:spacing w:line="312" w:lineRule="auto"/>
    </w:pPr>
  </w:style>
  <w:style w:type="paragraph" w:customStyle="1" w:styleId="afff7">
    <w:name w:val="текст"/>
    <w:basedOn w:val="a0"/>
    <w:uiPriority w:val="99"/>
    <w:rsid w:val="0099574F"/>
    <w:pPr>
      <w:spacing w:after="0" w:line="240" w:lineRule="auto"/>
      <w:ind w:firstLine="720"/>
      <w:jc w:val="both"/>
    </w:pPr>
    <w:rPr>
      <w:rFonts w:ascii="Times New Roman" w:eastAsia="Calibri" w:hAnsi="Times New Roman"/>
      <w:sz w:val="26"/>
      <w:szCs w:val="20"/>
      <w:lang w:eastAsia="ru-RU"/>
    </w:rPr>
  </w:style>
  <w:style w:type="paragraph" w:customStyle="1" w:styleId="afff8">
    <w:name w:val="Раздел"/>
    <w:basedOn w:val="a0"/>
    <w:next w:val="a0"/>
    <w:uiPriority w:val="99"/>
    <w:rsid w:val="0099574F"/>
    <w:pPr>
      <w:keepNext/>
      <w:keepLines/>
      <w:pageBreakBefore/>
      <w:spacing w:before="5040" w:after="0" w:line="312" w:lineRule="auto"/>
      <w:jc w:val="center"/>
      <w:outlineLvl w:val="0"/>
    </w:pPr>
    <w:rPr>
      <w:rFonts w:ascii="Times New Roman" w:eastAsia="Calibri" w:hAnsi="Times New Roman"/>
      <w:b/>
      <w:sz w:val="36"/>
      <w:szCs w:val="20"/>
      <w:lang w:eastAsia="ru-RU"/>
    </w:rPr>
  </w:style>
  <w:style w:type="paragraph" w:customStyle="1" w:styleId="141">
    <w:name w:val="Табличный 14Ц1"/>
    <w:basedOn w:val="a0"/>
    <w:uiPriority w:val="99"/>
    <w:rsid w:val="0099574F"/>
    <w:pPr>
      <w:spacing w:after="0" w:line="240" w:lineRule="auto"/>
      <w:jc w:val="center"/>
    </w:pPr>
    <w:rPr>
      <w:rFonts w:ascii="Times New Roman" w:eastAsia="Calibri" w:hAnsi="Times New Roman"/>
      <w:sz w:val="28"/>
      <w:szCs w:val="20"/>
      <w:lang w:eastAsia="ru-RU"/>
    </w:rPr>
  </w:style>
  <w:style w:type="paragraph" w:customStyle="1" w:styleId="1410">
    <w:name w:val="Табличный 14Л1"/>
    <w:basedOn w:val="141"/>
    <w:uiPriority w:val="99"/>
    <w:rsid w:val="0099574F"/>
    <w:pPr>
      <w:jc w:val="left"/>
    </w:pPr>
  </w:style>
  <w:style w:type="paragraph" w:customStyle="1" w:styleId="BodyText31">
    <w:name w:val="Body Text 31"/>
    <w:basedOn w:val="a0"/>
    <w:uiPriority w:val="99"/>
    <w:rsid w:val="0099574F"/>
    <w:pPr>
      <w:overflowPunct w:val="0"/>
      <w:autoSpaceDE w:val="0"/>
      <w:autoSpaceDN w:val="0"/>
      <w:adjustRightInd w:val="0"/>
      <w:spacing w:after="0" w:line="240" w:lineRule="auto"/>
      <w:ind w:firstLine="709"/>
      <w:jc w:val="both"/>
    </w:pPr>
    <w:rPr>
      <w:rFonts w:ascii="Arial" w:eastAsia="Calibri" w:hAnsi="Arial"/>
      <w:sz w:val="28"/>
      <w:szCs w:val="20"/>
      <w:lang w:eastAsia="ru-RU"/>
    </w:rPr>
  </w:style>
  <w:style w:type="paragraph" w:customStyle="1" w:styleId="221">
    <w:name w:val="Основной текст 22"/>
    <w:basedOn w:val="a0"/>
    <w:uiPriority w:val="99"/>
    <w:rsid w:val="0099574F"/>
    <w:pPr>
      <w:spacing w:after="0" w:line="240" w:lineRule="auto"/>
      <w:jc w:val="both"/>
    </w:pPr>
    <w:rPr>
      <w:rFonts w:ascii="Arial" w:eastAsia="Calibri" w:hAnsi="Arial"/>
      <w:sz w:val="24"/>
      <w:szCs w:val="20"/>
      <w:lang w:eastAsia="ru-RU"/>
    </w:rPr>
  </w:style>
  <w:style w:type="paragraph" w:customStyle="1" w:styleId="18">
    <w:name w:val="Обычный1"/>
    <w:link w:val="Normal"/>
    <w:rsid w:val="0099574F"/>
    <w:pPr>
      <w:widowControl w:val="0"/>
      <w:spacing w:before="120" w:after="120"/>
      <w:ind w:firstLine="567"/>
      <w:jc w:val="both"/>
    </w:pPr>
    <w:rPr>
      <w:rFonts w:ascii="Times New Roman" w:hAnsi="Times New Roman"/>
      <w:sz w:val="24"/>
    </w:rPr>
  </w:style>
  <w:style w:type="paragraph" w:customStyle="1" w:styleId="19">
    <w:name w:val="Текст выноски1"/>
    <w:basedOn w:val="a0"/>
    <w:uiPriority w:val="99"/>
    <w:semiHidden/>
    <w:rsid w:val="0099574F"/>
    <w:pPr>
      <w:spacing w:after="0" w:line="240" w:lineRule="auto"/>
    </w:pPr>
    <w:rPr>
      <w:rFonts w:ascii="Tahoma" w:eastAsia="Calibri" w:hAnsi="Tahoma" w:cs="Tahoma"/>
      <w:sz w:val="16"/>
      <w:szCs w:val="16"/>
      <w:lang w:eastAsia="ru-RU"/>
    </w:rPr>
  </w:style>
  <w:style w:type="paragraph" w:customStyle="1" w:styleId="211">
    <w:name w:val="Основной текст с отступом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5">
    <w:name w:val="Пункт-5"/>
    <w:basedOn w:val="a0"/>
    <w:uiPriority w:val="99"/>
    <w:rsid w:val="0099574F"/>
    <w:pPr>
      <w:tabs>
        <w:tab w:val="num" w:pos="1985"/>
      </w:tabs>
      <w:spacing w:after="0" w:line="288" w:lineRule="auto"/>
      <w:ind w:left="1985" w:hanging="567"/>
      <w:jc w:val="both"/>
    </w:pPr>
    <w:rPr>
      <w:rFonts w:ascii="Times New Roman" w:eastAsia="Calibri" w:hAnsi="Times New Roman"/>
      <w:sz w:val="28"/>
      <w:szCs w:val="24"/>
      <w:lang w:eastAsia="ru-RU"/>
    </w:rPr>
  </w:style>
  <w:style w:type="paragraph" w:customStyle="1" w:styleId="afff9">
    <w:name w:val="a"/>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a10">
    <w:name w:val="a1"/>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ConsPlusNormal">
    <w:name w:val="ConsPlusNormal"/>
    <w:rsid w:val="0099574F"/>
    <w:pPr>
      <w:widowControl w:val="0"/>
      <w:autoSpaceDE w:val="0"/>
      <w:autoSpaceDN w:val="0"/>
      <w:adjustRightInd w:val="0"/>
      <w:ind w:firstLine="720"/>
    </w:pPr>
    <w:rPr>
      <w:rFonts w:ascii="Arial" w:hAnsi="Arial" w:cs="Arial"/>
    </w:rPr>
  </w:style>
  <w:style w:type="character" w:customStyle="1" w:styleId="1a">
    <w:name w:val="Ариал Знак1"/>
    <w:link w:val="afffa"/>
    <w:uiPriority w:val="99"/>
    <w:locked/>
    <w:rsid w:val="0099574F"/>
    <w:rPr>
      <w:rFonts w:ascii="Arial" w:hAnsi="Arial"/>
      <w:sz w:val="24"/>
    </w:rPr>
  </w:style>
  <w:style w:type="paragraph" w:customStyle="1" w:styleId="afffa">
    <w:name w:val="Ариал"/>
    <w:basedOn w:val="a0"/>
    <w:link w:val="1a"/>
    <w:uiPriority w:val="99"/>
    <w:rsid w:val="0099574F"/>
    <w:pPr>
      <w:spacing w:before="120" w:after="120" w:line="360" w:lineRule="auto"/>
      <w:ind w:firstLine="851"/>
      <w:jc w:val="both"/>
    </w:pPr>
    <w:rPr>
      <w:rFonts w:ascii="Arial" w:eastAsia="Calibri" w:hAnsi="Arial"/>
      <w:sz w:val="24"/>
      <w:szCs w:val="20"/>
    </w:rPr>
  </w:style>
  <w:style w:type="paragraph" w:customStyle="1" w:styleId="-3">
    <w:name w:val="Пункт-3"/>
    <w:basedOn w:val="a0"/>
    <w:uiPriority w:val="99"/>
    <w:rsid w:val="0099574F"/>
    <w:pPr>
      <w:tabs>
        <w:tab w:val="num" w:pos="1134"/>
      </w:tabs>
      <w:spacing w:after="0" w:line="288" w:lineRule="auto"/>
      <w:jc w:val="both"/>
    </w:pPr>
    <w:rPr>
      <w:rFonts w:ascii="Times New Roman" w:eastAsia="Calibri" w:hAnsi="Times New Roman"/>
      <w:sz w:val="28"/>
      <w:szCs w:val="28"/>
      <w:lang w:eastAsia="ru-RU"/>
    </w:rPr>
  </w:style>
  <w:style w:type="character" w:customStyle="1" w:styleId="-41">
    <w:name w:val="Пункт-4 Знак1"/>
    <w:link w:val="-4"/>
    <w:uiPriority w:val="99"/>
    <w:locked/>
    <w:rsid w:val="0099574F"/>
    <w:rPr>
      <w:snapToGrid w:val="0"/>
      <w:sz w:val="28"/>
    </w:rPr>
  </w:style>
  <w:style w:type="paragraph" w:customStyle="1" w:styleId="-4">
    <w:name w:val="Пункт-4"/>
    <w:basedOn w:val="a0"/>
    <w:link w:val="-41"/>
    <w:uiPriority w:val="99"/>
    <w:rsid w:val="0099574F"/>
    <w:pPr>
      <w:tabs>
        <w:tab w:val="num" w:pos="1134"/>
      </w:tabs>
      <w:snapToGrid w:val="0"/>
      <w:spacing w:after="0" w:line="288" w:lineRule="auto"/>
      <w:jc w:val="both"/>
    </w:pPr>
    <w:rPr>
      <w:rFonts w:eastAsia="Calibri"/>
      <w:snapToGrid w:val="0"/>
      <w:sz w:val="28"/>
      <w:szCs w:val="20"/>
    </w:rPr>
  </w:style>
  <w:style w:type="paragraph" w:customStyle="1" w:styleId="-6">
    <w:name w:val="Пункт-6"/>
    <w:basedOn w:val="a0"/>
    <w:uiPriority w:val="99"/>
    <w:rsid w:val="0099574F"/>
    <w:pPr>
      <w:tabs>
        <w:tab w:val="num" w:pos="1701"/>
      </w:tabs>
      <w:snapToGrid w:val="0"/>
      <w:spacing w:after="0" w:line="288" w:lineRule="auto"/>
      <w:ind w:left="1701" w:hanging="567"/>
      <w:jc w:val="both"/>
    </w:pPr>
    <w:rPr>
      <w:rFonts w:ascii="Times New Roman" w:eastAsia="Calibri" w:hAnsi="Times New Roman"/>
      <w:sz w:val="28"/>
      <w:szCs w:val="20"/>
      <w:lang w:eastAsia="ru-RU"/>
    </w:rPr>
  </w:style>
  <w:style w:type="paragraph" w:customStyle="1" w:styleId="-7">
    <w:name w:val="Пункт-7"/>
    <w:basedOn w:val="a0"/>
    <w:uiPriority w:val="99"/>
    <w:rsid w:val="0099574F"/>
    <w:pPr>
      <w:tabs>
        <w:tab w:val="num" w:pos="2268"/>
      </w:tabs>
      <w:snapToGrid w:val="0"/>
      <w:spacing w:after="0" w:line="288" w:lineRule="auto"/>
      <w:ind w:left="2268" w:hanging="567"/>
      <w:jc w:val="both"/>
    </w:pPr>
    <w:rPr>
      <w:rFonts w:ascii="Times New Roman" w:eastAsia="Calibri" w:hAnsi="Times New Roman"/>
      <w:sz w:val="28"/>
      <w:szCs w:val="20"/>
      <w:lang w:eastAsia="ru-RU"/>
    </w:rPr>
  </w:style>
  <w:style w:type="paragraph" w:customStyle="1" w:styleId="44">
    <w:name w:val="4. Отчерк"/>
    <w:basedOn w:val="a0"/>
    <w:uiPriority w:val="99"/>
    <w:rsid w:val="0099574F"/>
    <w:pPr>
      <w:widowControl w:val="0"/>
      <w:tabs>
        <w:tab w:val="num" w:pos="1428"/>
      </w:tabs>
      <w:suppressAutoHyphens/>
      <w:spacing w:after="0" w:line="100" w:lineRule="atLeast"/>
      <w:ind w:left="1428" w:hanging="360"/>
      <w:jc w:val="both"/>
    </w:pPr>
    <w:rPr>
      <w:rFonts w:ascii="Times New Roman" w:eastAsia="Calibri" w:hAnsi="Times New Roman"/>
      <w:sz w:val="24"/>
      <w:szCs w:val="24"/>
      <w:lang w:eastAsia="ar-SA"/>
    </w:rPr>
  </w:style>
  <w:style w:type="paragraph" w:customStyle="1" w:styleId="-30">
    <w:name w:val="Пункт-3 подзаголовок"/>
    <w:basedOn w:val="-3"/>
    <w:uiPriority w:val="99"/>
    <w:rsid w:val="0099574F"/>
    <w:pPr>
      <w:keepNext/>
      <w:spacing w:before="360" w:after="120"/>
      <w:outlineLvl w:val="2"/>
    </w:pPr>
    <w:rPr>
      <w:b/>
    </w:rPr>
  </w:style>
  <w:style w:type="paragraph" w:customStyle="1" w:styleId="afffb">
    <w:name w:val="Заголовок формы"/>
    <w:basedOn w:val="a0"/>
    <w:next w:val="a0"/>
    <w:uiPriority w:val="99"/>
    <w:rsid w:val="0099574F"/>
    <w:pPr>
      <w:keepNext/>
      <w:suppressAutoHyphens/>
      <w:spacing w:before="360" w:after="120" w:line="240" w:lineRule="auto"/>
      <w:jc w:val="center"/>
    </w:pPr>
    <w:rPr>
      <w:rFonts w:ascii="Times New Roman" w:eastAsia="Calibri" w:hAnsi="Times New Roman"/>
      <w:b/>
      <w:caps/>
      <w:sz w:val="28"/>
      <w:szCs w:val="28"/>
      <w:lang w:eastAsia="ru-RU"/>
    </w:rPr>
  </w:style>
  <w:style w:type="paragraph" w:customStyle="1" w:styleId="ConsPlusNonformat">
    <w:name w:val="ConsPlusNonformat"/>
    <w:uiPriority w:val="99"/>
    <w:rsid w:val="0099574F"/>
    <w:pPr>
      <w:widowControl w:val="0"/>
      <w:autoSpaceDE w:val="0"/>
      <w:autoSpaceDN w:val="0"/>
      <w:adjustRightInd w:val="0"/>
    </w:pPr>
    <w:rPr>
      <w:rFonts w:ascii="Courier New" w:hAnsi="Courier New" w:cs="Courier New"/>
    </w:rPr>
  </w:style>
  <w:style w:type="paragraph" w:customStyle="1" w:styleId="ConsPlusCell">
    <w:name w:val="ConsPlusCell"/>
    <w:uiPriority w:val="99"/>
    <w:rsid w:val="0099574F"/>
    <w:pPr>
      <w:widowControl w:val="0"/>
      <w:autoSpaceDE w:val="0"/>
      <w:autoSpaceDN w:val="0"/>
      <w:adjustRightInd w:val="0"/>
    </w:pPr>
    <w:rPr>
      <w:rFonts w:ascii="Arial" w:hAnsi="Arial" w:cs="Arial"/>
    </w:rPr>
  </w:style>
  <w:style w:type="paragraph" w:customStyle="1" w:styleId="-">
    <w:name w:val="Контракт-под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0">
    <w:name w:val="Контракт-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1">
    <w:name w:val="Контракт-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2">
    <w:name w:val="Контракт-раздел"/>
    <w:uiPriority w:val="99"/>
    <w:rsid w:val="0099574F"/>
    <w:pPr>
      <w:keepNext/>
      <w:tabs>
        <w:tab w:val="num" w:pos="0"/>
        <w:tab w:val="left" w:pos="567"/>
      </w:tabs>
      <w:spacing w:before="360" w:after="120"/>
      <w:ind w:left="360" w:hanging="360"/>
      <w:jc w:val="center"/>
      <w:outlineLvl w:val="2"/>
    </w:pPr>
    <w:rPr>
      <w:rFonts w:ascii="Times New Roman" w:hAnsi="Times New Roman"/>
      <w:b/>
      <w:bCs/>
      <w:caps/>
      <w:smallCaps/>
      <w:sz w:val="28"/>
      <w:szCs w:val="28"/>
    </w:rPr>
  </w:style>
  <w:style w:type="paragraph" w:customStyle="1" w:styleId="-20">
    <w:name w:val="Контракт-пункт2"/>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10">
    <w:name w:val="Договор пункт-1"/>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21">
    <w:name w:val="Договор пункт-2"/>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31">
    <w:name w:val="Договор пункт-3"/>
    <w:basedOn w:val="a0"/>
    <w:uiPriority w:val="99"/>
    <w:rsid w:val="0099574F"/>
    <w:pPr>
      <w:tabs>
        <w:tab w:val="num" w:pos="2880"/>
      </w:tabs>
      <w:spacing w:after="0" w:line="288" w:lineRule="auto"/>
      <w:ind w:left="2880" w:hanging="360"/>
      <w:jc w:val="both"/>
    </w:pPr>
    <w:rPr>
      <w:rFonts w:ascii="Times New Roman" w:eastAsia="Calibri" w:hAnsi="Times New Roman"/>
      <w:sz w:val="28"/>
      <w:szCs w:val="28"/>
      <w:lang w:eastAsia="ru-RU"/>
    </w:rPr>
  </w:style>
  <w:style w:type="paragraph" w:customStyle="1" w:styleId="afffc">
    <w:name w:val="Договор раздел"/>
    <w:basedOn w:val="a0"/>
    <w:uiPriority w:val="99"/>
    <w:rsid w:val="0099574F"/>
    <w:pPr>
      <w:keepNext/>
      <w:shd w:val="clear" w:color="auto" w:fill="FFFFFF"/>
      <w:tabs>
        <w:tab w:val="num" w:pos="360"/>
      </w:tabs>
      <w:spacing w:before="360" w:after="120" w:line="288" w:lineRule="auto"/>
      <w:ind w:left="360" w:hanging="360"/>
      <w:jc w:val="center"/>
      <w:outlineLvl w:val="0"/>
    </w:pPr>
    <w:rPr>
      <w:rFonts w:ascii="Times New Roman" w:eastAsia="Calibri" w:hAnsi="Times New Roman"/>
      <w:b/>
      <w:bCs/>
      <w:caps/>
      <w:sz w:val="28"/>
      <w:szCs w:val="28"/>
      <w:lang w:eastAsia="ru-RU"/>
    </w:rPr>
  </w:style>
  <w:style w:type="paragraph" w:customStyle="1" w:styleId="-40">
    <w:name w:val="Контракт-пункт4"/>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50">
    <w:name w:val="Контракт-пункт5"/>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character" w:customStyle="1" w:styleId="afffd">
    <w:name w:val="Статья Знак"/>
    <w:link w:val="afffe"/>
    <w:uiPriority w:val="99"/>
    <w:locked/>
    <w:rsid w:val="0099574F"/>
    <w:rPr>
      <w:b/>
      <w:sz w:val="24"/>
    </w:rPr>
  </w:style>
  <w:style w:type="paragraph" w:customStyle="1" w:styleId="afffe">
    <w:name w:val="Статья"/>
    <w:basedOn w:val="a0"/>
    <w:link w:val="afffd"/>
    <w:uiPriority w:val="99"/>
    <w:rsid w:val="0099574F"/>
    <w:pPr>
      <w:keepNext/>
      <w:tabs>
        <w:tab w:val="num" w:pos="720"/>
      </w:tabs>
      <w:spacing w:before="360" w:after="120" w:line="288" w:lineRule="auto"/>
      <w:ind w:left="153" w:firstLine="567"/>
      <w:jc w:val="both"/>
      <w:outlineLvl w:val="1"/>
    </w:pPr>
    <w:rPr>
      <w:rFonts w:eastAsia="Calibri"/>
      <w:b/>
      <w:sz w:val="24"/>
      <w:szCs w:val="20"/>
    </w:rPr>
  </w:style>
  <w:style w:type="paragraph" w:customStyle="1" w:styleId="2c">
    <w:name w:val="Пункт 2"/>
    <w:basedOn w:val="a0"/>
    <w:uiPriority w:val="99"/>
    <w:rsid w:val="0099574F"/>
    <w:pPr>
      <w:keepNext/>
      <w:tabs>
        <w:tab w:val="num" w:pos="1134"/>
      </w:tabs>
      <w:suppressAutoHyphens/>
      <w:snapToGrid w:val="0"/>
      <w:spacing w:before="240" w:after="120" w:line="240" w:lineRule="auto"/>
      <w:ind w:left="1134" w:hanging="1134"/>
      <w:outlineLvl w:val="2"/>
    </w:pPr>
    <w:rPr>
      <w:rFonts w:ascii="Times New Roman" w:eastAsia="Calibri" w:hAnsi="Times New Roman"/>
      <w:b/>
      <w:sz w:val="28"/>
      <w:szCs w:val="20"/>
      <w:lang w:eastAsia="ru-RU"/>
    </w:rPr>
  </w:style>
  <w:style w:type="paragraph" w:customStyle="1" w:styleId="38">
    <w:name w:val="Обычный3"/>
    <w:uiPriority w:val="99"/>
    <w:rsid w:val="0099574F"/>
    <w:pPr>
      <w:suppressAutoHyphens/>
      <w:ind w:firstLine="400"/>
      <w:jc w:val="both"/>
    </w:pPr>
    <w:rPr>
      <w:rFonts w:ascii="Times New Roman" w:hAnsi="Times New Roman"/>
      <w:kern w:val="2"/>
      <w:sz w:val="24"/>
      <w:lang w:eastAsia="ar-SA"/>
    </w:rPr>
  </w:style>
  <w:style w:type="paragraph" w:customStyle="1" w:styleId="110">
    <w:name w:val="Знак Знак11"/>
    <w:basedOn w:val="a0"/>
    <w:uiPriority w:val="99"/>
    <w:rsid w:val="0099574F"/>
    <w:pPr>
      <w:tabs>
        <w:tab w:val="num" w:pos="360"/>
      </w:tabs>
      <w:spacing w:after="160" w:line="240" w:lineRule="exact"/>
    </w:pPr>
    <w:rPr>
      <w:rFonts w:ascii="Verdana" w:eastAsia="Calibri" w:hAnsi="Verdana" w:cs="Verdana"/>
      <w:sz w:val="20"/>
      <w:szCs w:val="20"/>
      <w:lang w:val="en-US"/>
    </w:rPr>
  </w:style>
  <w:style w:type="paragraph" w:customStyle="1" w:styleId="45">
    <w:name w:val="Обычный4"/>
    <w:rsid w:val="0099574F"/>
    <w:pPr>
      <w:snapToGrid w:val="0"/>
    </w:pPr>
    <w:rPr>
      <w:rFonts w:ascii="Times New Roman" w:hAnsi="Times New Roman"/>
    </w:rPr>
  </w:style>
  <w:style w:type="paragraph" w:customStyle="1" w:styleId="1b">
    <w:name w:val="Текст1"/>
    <w:basedOn w:val="a0"/>
    <w:uiPriority w:val="99"/>
    <w:rsid w:val="0099574F"/>
    <w:pPr>
      <w:spacing w:after="120" w:line="240" w:lineRule="auto"/>
      <w:jc w:val="both"/>
    </w:pPr>
    <w:rPr>
      <w:rFonts w:ascii="Courier New" w:eastAsia="Calibri" w:hAnsi="Courier New"/>
      <w:szCs w:val="20"/>
    </w:rPr>
  </w:style>
  <w:style w:type="paragraph" w:customStyle="1" w:styleId="-32">
    <w:name w:val="Контракт-пункт3"/>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affff">
    <w:name w:val="Пункт договора"/>
    <w:basedOn w:val="a0"/>
    <w:uiPriority w:val="99"/>
    <w:rsid w:val="0099574F"/>
    <w:pPr>
      <w:widowControl w:val="0"/>
      <w:spacing w:after="0" w:line="240" w:lineRule="auto"/>
      <w:jc w:val="both"/>
    </w:pPr>
    <w:rPr>
      <w:rFonts w:ascii="Arial" w:eastAsia="Calibri" w:hAnsi="Arial"/>
      <w:sz w:val="20"/>
      <w:szCs w:val="20"/>
      <w:lang w:eastAsia="ru-RU"/>
    </w:rPr>
  </w:style>
  <w:style w:type="paragraph" w:customStyle="1" w:styleId="1c">
    <w:name w:val="Без интервала1"/>
    <w:uiPriority w:val="99"/>
    <w:rsid w:val="0099574F"/>
    <w:rPr>
      <w:rFonts w:ascii="Times New Roman" w:hAnsi="Times New Roman"/>
      <w:sz w:val="24"/>
      <w:szCs w:val="24"/>
    </w:rPr>
  </w:style>
  <w:style w:type="paragraph" w:customStyle="1" w:styleId="46">
    <w:name w:val="Стиль Нумерованный список 4 + по ширине"/>
    <w:basedOn w:val="a0"/>
    <w:uiPriority w:val="99"/>
    <w:rsid w:val="0099574F"/>
    <w:pPr>
      <w:tabs>
        <w:tab w:val="num" w:pos="5670"/>
      </w:tabs>
      <w:suppressAutoHyphens/>
      <w:spacing w:before="120" w:after="0" w:line="240" w:lineRule="auto"/>
      <w:ind w:left="4536" w:firstLine="567"/>
      <w:jc w:val="both"/>
    </w:pPr>
    <w:rPr>
      <w:rFonts w:ascii="Times New Roman" w:eastAsia="Calibri" w:hAnsi="Times New Roman"/>
      <w:sz w:val="28"/>
      <w:szCs w:val="28"/>
      <w:lang w:eastAsia="ar-SA"/>
    </w:rPr>
  </w:style>
  <w:style w:type="paragraph" w:customStyle="1" w:styleId="affff0">
    <w:name w:val="Заглавие"/>
    <w:basedOn w:val="a0"/>
    <w:uiPriority w:val="99"/>
    <w:rsid w:val="0099574F"/>
    <w:pPr>
      <w:widowControl w:val="0"/>
      <w:overflowPunct w:val="0"/>
      <w:autoSpaceDE w:val="0"/>
      <w:autoSpaceDN w:val="0"/>
      <w:adjustRightInd w:val="0"/>
      <w:spacing w:after="120" w:line="240" w:lineRule="auto"/>
      <w:jc w:val="center"/>
    </w:pPr>
    <w:rPr>
      <w:rFonts w:ascii="Times New Roman" w:eastAsia="Calibri" w:hAnsi="Times New Roman"/>
      <w:b/>
      <w:bCs/>
      <w:sz w:val="32"/>
      <w:szCs w:val="20"/>
      <w:lang w:eastAsia="ru-RU"/>
    </w:rPr>
  </w:style>
  <w:style w:type="paragraph" w:customStyle="1" w:styleId="333">
    <w:name w:val="Пункт 3.3.3"/>
    <w:basedOn w:val="a0"/>
    <w:uiPriority w:val="99"/>
    <w:rsid w:val="0099574F"/>
    <w:pPr>
      <w:keepNext/>
      <w:keepLines/>
      <w:widowControl w:val="0"/>
      <w:tabs>
        <w:tab w:val="num" w:pos="920"/>
      </w:tabs>
      <w:overflowPunct w:val="0"/>
      <w:autoSpaceDE w:val="0"/>
      <w:autoSpaceDN w:val="0"/>
      <w:adjustRightInd w:val="0"/>
      <w:spacing w:before="240" w:after="240" w:line="240" w:lineRule="auto"/>
      <w:ind w:left="704" w:hanging="504"/>
      <w:outlineLvl w:val="1"/>
    </w:pPr>
    <w:rPr>
      <w:rFonts w:ascii="Times New Roman" w:eastAsia="Calibri" w:hAnsi="Times New Roman"/>
      <w:sz w:val="24"/>
      <w:szCs w:val="20"/>
      <w:lang w:eastAsia="ru-RU"/>
    </w:rPr>
  </w:style>
  <w:style w:type="paragraph" w:customStyle="1" w:styleId="affff1">
    <w:name w:val="таблица текст"/>
    <w:basedOn w:val="a0"/>
    <w:uiPriority w:val="99"/>
    <w:rsid w:val="0099574F"/>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affff2">
    <w:name w:val="Обычный для абзацев"/>
    <w:basedOn w:val="a0"/>
    <w:uiPriority w:val="99"/>
    <w:rsid w:val="0099574F"/>
    <w:pPr>
      <w:widowControl w:val="0"/>
      <w:snapToGrid w:val="0"/>
      <w:spacing w:before="120" w:after="240" w:line="240" w:lineRule="auto"/>
      <w:jc w:val="both"/>
    </w:pPr>
    <w:rPr>
      <w:rFonts w:ascii="Times New Roman" w:eastAsia="Calibri" w:hAnsi="Times New Roman"/>
      <w:sz w:val="24"/>
      <w:szCs w:val="20"/>
      <w:lang w:eastAsia="ru-RU"/>
    </w:rPr>
  </w:style>
  <w:style w:type="paragraph" w:customStyle="1" w:styleId="1d">
    <w:name w:val="Оглав.1"/>
    <w:basedOn w:val="a0"/>
    <w:uiPriority w:val="99"/>
    <w:rsid w:val="0099574F"/>
    <w:pPr>
      <w:tabs>
        <w:tab w:val="num" w:pos="643"/>
      </w:tabs>
      <w:spacing w:after="0" w:line="240" w:lineRule="auto"/>
      <w:ind w:left="360" w:hanging="360"/>
    </w:pPr>
    <w:rPr>
      <w:rFonts w:ascii="Times New Roman" w:eastAsia="Calibri" w:hAnsi="Times New Roman"/>
      <w:b/>
      <w:sz w:val="24"/>
      <w:szCs w:val="24"/>
      <w:lang w:eastAsia="ar-SA"/>
    </w:rPr>
  </w:style>
  <w:style w:type="paragraph" w:customStyle="1" w:styleId="2d">
    <w:name w:val="Оглав.2"/>
    <w:basedOn w:val="1"/>
    <w:uiPriority w:val="99"/>
    <w:rsid w:val="0099574F"/>
    <w:pPr>
      <w:tabs>
        <w:tab w:val="num" w:pos="643"/>
        <w:tab w:val="num" w:pos="717"/>
      </w:tabs>
      <w:ind w:left="717" w:hanging="360"/>
    </w:pPr>
    <w:rPr>
      <w:sz w:val="22"/>
      <w:szCs w:val="24"/>
      <w:lang w:eastAsia="ar-SA"/>
    </w:rPr>
  </w:style>
  <w:style w:type="paragraph" w:customStyle="1" w:styleId="affff3">
    <w:name w:val="таблица центр"/>
    <w:basedOn w:val="a0"/>
    <w:uiPriority w:val="99"/>
    <w:rsid w:val="0099574F"/>
    <w:pPr>
      <w:spacing w:after="0" w:line="240" w:lineRule="auto"/>
      <w:jc w:val="center"/>
    </w:pPr>
    <w:rPr>
      <w:rFonts w:ascii="Arial" w:eastAsia="Calibri" w:hAnsi="Arial" w:cs="Arial"/>
      <w:lang w:eastAsia="ru-RU"/>
    </w:rPr>
  </w:style>
  <w:style w:type="paragraph" w:customStyle="1" w:styleId="39">
    <w:name w:val="Оглав.3"/>
    <w:basedOn w:val="a0"/>
    <w:uiPriority w:val="99"/>
    <w:rsid w:val="0099574F"/>
    <w:pPr>
      <w:tabs>
        <w:tab w:val="num" w:pos="926"/>
      </w:tabs>
      <w:spacing w:after="0" w:line="240" w:lineRule="auto"/>
      <w:ind w:left="926" w:hanging="360"/>
      <w:jc w:val="center"/>
    </w:pPr>
    <w:rPr>
      <w:rFonts w:ascii="Times New Roman" w:eastAsia="Calibri" w:hAnsi="Times New Roman"/>
      <w:b/>
      <w:lang w:eastAsia="ru-RU"/>
    </w:rPr>
  </w:style>
  <w:style w:type="paragraph" w:customStyle="1" w:styleId="140">
    <w:name w:val="Стиль14"/>
    <w:basedOn w:val="a0"/>
    <w:uiPriority w:val="99"/>
    <w:rsid w:val="0099574F"/>
    <w:pPr>
      <w:spacing w:after="0" w:line="264" w:lineRule="auto"/>
      <w:ind w:firstLine="720"/>
      <w:jc w:val="both"/>
    </w:pPr>
    <w:rPr>
      <w:rFonts w:ascii="Times New Roman" w:eastAsia="Calibri" w:hAnsi="Times New Roman"/>
      <w:sz w:val="28"/>
      <w:szCs w:val="20"/>
      <w:lang w:eastAsia="ru-RU"/>
    </w:rPr>
  </w:style>
  <w:style w:type="paragraph" w:customStyle="1" w:styleId="affff4">
    <w:name w:val="Стиль начало"/>
    <w:basedOn w:val="a0"/>
    <w:uiPriority w:val="99"/>
    <w:rsid w:val="0099574F"/>
    <w:pPr>
      <w:spacing w:after="0" w:line="264" w:lineRule="auto"/>
    </w:pPr>
    <w:rPr>
      <w:rFonts w:ascii="Times New Roman" w:eastAsia="Calibri" w:hAnsi="Times New Roman"/>
      <w:sz w:val="28"/>
      <w:szCs w:val="20"/>
      <w:lang w:eastAsia="ru-RU"/>
    </w:rPr>
  </w:style>
  <w:style w:type="paragraph" w:customStyle="1" w:styleId="affff5">
    <w:name w:val="Основной"/>
    <w:basedOn w:val="a0"/>
    <w:uiPriority w:val="99"/>
    <w:rsid w:val="0099574F"/>
    <w:pPr>
      <w:overflowPunct w:val="0"/>
      <w:autoSpaceDE w:val="0"/>
      <w:autoSpaceDN w:val="0"/>
      <w:adjustRightInd w:val="0"/>
      <w:spacing w:after="0" w:line="288" w:lineRule="auto"/>
      <w:ind w:firstLine="567"/>
      <w:jc w:val="both"/>
    </w:pPr>
    <w:rPr>
      <w:rFonts w:ascii="Times New Roman" w:eastAsia="Calibri" w:hAnsi="Times New Roman"/>
      <w:sz w:val="28"/>
      <w:szCs w:val="20"/>
      <w:lang w:eastAsia="ru-RU"/>
    </w:rPr>
  </w:style>
  <w:style w:type="paragraph" w:customStyle="1" w:styleId="regl12">
    <w:name w:val="regl_12"/>
    <w:basedOn w:val="a0"/>
    <w:uiPriority w:val="99"/>
    <w:rsid w:val="0099574F"/>
    <w:pPr>
      <w:tabs>
        <w:tab w:val="num" w:pos="567"/>
        <w:tab w:val="num" w:pos="1209"/>
        <w:tab w:val="num" w:pos="1560"/>
      </w:tabs>
      <w:spacing w:after="0" w:line="240" w:lineRule="auto"/>
      <w:ind w:left="567" w:firstLine="567"/>
      <w:jc w:val="both"/>
    </w:pPr>
    <w:rPr>
      <w:rFonts w:ascii="Times New Roman" w:eastAsia="Calibri" w:hAnsi="Times New Roman"/>
      <w:sz w:val="28"/>
      <w:szCs w:val="24"/>
      <w:lang w:eastAsia="ru-RU"/>
    </w:rPr>
  </w:style>
  <w:style w:type="paragraph" w:customStyle="1" w:styleId="regl1">
    <w:name w:val="regl_заг_1"/>
    <w:basedOn w:val="a0"/>
    <w:uiPriority w:val="99"/>
    <w:rsid w:val="0099574F"/>
    <w:pPr>
      <w:tabs>
        <w:tab w:val="num" w:pos="567"/>
        <w:tab w:val="num" w:pos="852"/>
        <w:tab w:val="num" w:pos="1209"/>
      </w:tabs>
      <w:spacing w:after="0" w:line="264" w:lineRule="auto"/>
      <w:ind w:left="1" w:firstLine="567"/>
      <w:jc w:val="both"/>
    </w:pPr>
    <w:rPr>
      <w:rFonts w:ascii="Times New Roman" w:eastAsia="Calibri" w:hAnsi="Times New Roman"/>
      <w:b/>
      <w:sz w:val="28"/>
      <w:szCs w:val="24"/>
      <w:lang w:eastAsia="ru-RU"/>
    </w:rPr>
  </w:style>
  <w:style w:type="paragraph" w:customStyle="1" w:styleId="regl123">
    <w:name w:val="regl_123"/>
    <w:basedOn w:val="a0"/>
    <w:uiPriority w:val="99"/>
    <w:rsid w:val="0099574F"/>
    <w:pPr>
      <w:tabs>
        <w:tab w:val="num" w:pos="1134"/>
        <w:tab w:val="num" w:pos="1209"/>
        <w:tab w:val="num" w:pos="1237"/>
      </w:tabs>
      <w:spacing w:after="0" w:line="240" w:lineRule="auto"/>
      <w:ind w:left="-294" w:firstLine="1134"/>
      <w:jc w:val="both"/>
    </w:pPr>
    <w:rPr>
      <w:rFonts w:ascii="Times New Roman" w:eastAsia="Calibri" w:hAnsi="Times New Roman"/>
      <w:sz w:val="24"/>
      <w:szCs w:val="24"/>
      <w:lang w:eastAsia="ru-RU"/>
    </w:rPr>
  </w:style>
  <w:style w:type="paragraph" w:customStyle="1" w:styleId="regl1234">
    <w:name w:val="regl_1234"/>
    <w:basedOn w:val="a0"/>
    <w:uiPriority w:val="99"/>
    <w:rsid w:val="0099574F"/>
    <w:pPr>
      <w:numPr>
        <w:ilvl w:val="3"/>
        <w:numId w:val="4"/>
      </w:numPr>
      <w:spacing w:after="0" w:line="240" w:lineRule="auto"/>
      <w:jc w:val="both"/>
    </w:pPr>
    <w:rPr>
      <w:rFonts w:ascii="Times New Roman" w:eastAsia="Calibri" w:hAnsi="Times New Roman"/>
      <w:sz w:val="24"/>
      <w:szCs w:val="24"/>
      <w:lang w:eastAsia="ru-RU"/>
    </w:rPr>
  </w:style>
  <w:style w:type="paragraph" w:customStyle="1" w:styleId="1e">
    <w:name w:val="Абзац списка1"/>
    <w:basedOn w:val="a0"/>
    <w:uiPriority w:val="99"/>
    <w:rsid w:val="0099574F"/>
    <w:pPr>
      <w:spacing w:after="0" w:line="240" w:lineRule="auto"/>
      <w:ind w:left="708"/>
    </w:pPr>
    <w:rPr>
      <w:rFonts w:ascii="Times New Roman" w:eastAsia="Calibri" w:hAnsi="Times New Roman"/>
      <w:sz w:val="20"/>
      <w:szCs w:val="20"/>
      <w:lang w:eastAsia="ru-RU"/>
    </w:rPr>
  </w:style>
  <w:style w:type="character" w:customStyle="1" w:styleId="affff6">
    <w:name w:val="комментарий"/>
    <w:uiPriority w:val="99"/>
    <w:rsid w:val="0099574F"/>
    <w:rPr>
      <w:b/>
      <w:i/>
      <w:shd w:val="clear" w:color="auto" w:fill="C0C0C0"/>
    </w:rPr>
  </w:style>
  <w:style w:type="character" w:customStyle="1" w:styleId="affff7">
    <w:name w:val="Пункт Знак"/>
    <w:uiPriority w:val="99"/>
    <w:rsid w:val="0099574F"/>
    <w:rPr>
      <w:sz w:val="28"/>
      <w:lang w:val="ru-RU"/>
    </w:rPr>
  </w:style>
  <w:style w:type="character" w:customStyle="1" w:styleId="affff8">
    <w:name w:val="Подпункт Знак"/>
    <w:uiPriority w:val="99"/>
    <w:rsid w:val="0099574F"/>
    <w:rPr>
      <w:sz w:val="28"/>
      <w:lang w:val="ru-RU"/>
    </w:rPr>
  </w:style>
  <w:style w:type="character" w:customStyle="1" w:styleId="Iniiaiieoeoo">
    <w:name w:val="Iniiaiie o?eoo"/>
    <w:uiPriority w:val="99"/>
    <w:rsid w:val="0099574F"/>
    <w:rPr>
      <w:sz w:val="20"/>
    </w:rPr>
  </w:style>
  <w:style w:type="character" w:customStyle="1" w:styleId="1eniiaiieoeoo">
    <w:name w:val="1eniiaiie o?eoo"/>
    <w:uiPriority w:val="99"/>
    <w:rsid w:val="0099574F"/>
    <w:rPr>
      <w:sz w:val="20"/>
    </w:rPr>
  </w:style>
  <w:style w:type="character" w:customStyle="1" w:styleId="iiianoaieou">
    <w:name w:val="iiia? no?aieou"/>
    <w:uiPriority w:val="99"/>
    <w:rsid w:val="0099574F"/>
    <w:rPr>
      <w:sz w:val="20"/>
    </w:rPr>
  </w:style>
  <w:style w:type="character" w:customStyle="1" w:styleId="ciaeieiaaiey">
    <w:name w:val="ciae i?eia?aiey"/>
    <w:uiPriority w:val="99"/>
    <w:rsid w:val="0099574F"/>
    <w:rPr>
      <w:sz w:val="16"/>
    </w:rPr>
  </w:style>
  <w:style w:type="character" w:customStyle="1" w:styleId="Caaieiaieniiauaieyoaeno">
    <w:name w:val="Caaieiaie niiauaiey (oaeno)"/>
    <w:uiPriority w:val="99"/>
    <w:rsid w:val="0099574F"/>
    <w:rPr>
      <w:rFonts w:ascii="Arial" w:hAnsi="Arial"/>
      <w:b/>
      <w:spacing w:val="-4"/>
      <w:sz w:val="18"/>
    </w:rPr>
  </w:style>
  <w:style w:type="character" w:customStyle="1" w:styleId="affff9">
    <w:name w:val="Основной текст Знак Знак Знак"/>
    <w:aliases w:val="Основной текст1 Знак Знак,Основной текст1 Знак Знак1,Основной текст1 Знак3,Основной текст Знак Знак1 Знак1,Основной текст1 Знак1 Знак1,Основной текст1 Знак2 Знак Знак1,Основной текст Знак Знак11 Знак"/>
    <w:uiPriority w:val="99"/>
    <w:rsid w:val="0099574F"/>
    <w:rPr>
      <w:sz w:val="28"/>
      <w:lang w:val="ru-RU" w:eastAsia="ru-RU"/>
    </w:rPr>
  </w:style>
  <w:style w:type="character" w:customStyle="1" w:styleId="FontStyle11">
    <w:name w:val="Font Style11"/>
    <w:uiPriority w:val="99"/>
    <w:rsid w:val="0099574F"/>
    <w:rPr>
      <w:rFonts w:ascii="Times New Roman" w:hAnsi="Times New Roman"/>
      <w:b/>
      <w:sz w:val="20"/>
    </w:rPr>
  </w:style>
  <w:style w:type="character" w:customStyle="1" w:styleId="FontStyle16">
    <w:name w:val="Font Style16"/>
    <w:uiPriority w:val="99"/>
    <w:rsid w:val="0099574F"/>
    <w:rPr>
      <w:rFonts w:ascii="Times New Roman" w:hAnsi="Times New Roman"/>
      <w:sz w:val="22"/>
    </w:rPr>
  </w:style>
  <w:style w:type="paragraph" w:customStyle="1" w:styleId="affffa">
    <w:name w:val="Главы"/>
    <w:basedOn w:val="affe"/>
    <w:next w:val="a0"/>
    <w:uiPriority w:val="99"/>
    <w:rsid w:val="0099574F"/>
    <w:pPr>
      <w:pBdr>
        <w:bottom w:val="none" w:sz="0" w:space="0" w:color="auto"/>
      </w:pBdr>
      <w:tabs>
        <w:tab w:val="clear" w:pos="567"/>
      </w:tabs>
      <w:spacing w:before="1440" w:after="720" w:line="360" w:lineRule="auto"/>
      <w:ind w:left="0" w:right="0" w:firstLine="0"/>
      <w:jc w:val="center"/>
    </w:pPr>
    <w:rPr>
      <w:spacing w:val="40"/>
      <w:sz w:val="44"/>
    </w:rPr>
  </w:style>
  <w:style w:type="paragraph" w:customStyle="1" w:styleId="affffb">
    <w:name w:val="Служебный"/>
    <w:basedOn w:val="affffa"/>
    <w:uiPriority w:val="99"/>
    <w:rsid w:val="0099574F"/>
  </w:style>
  <w:style w:type="paragraph" w:customStyle="1" w:styleId="1f">
    <w:name w:val="Стиль1"/>
    <w:basedOn w:val="afff7"/>
    <w:uiPriority w:val="99"/>
    <w:rsid w:val="0099574F"/>
    <w:pPr>
      <w:tabs>
        <w:tab w:val="num" w:pos="0"/>
        <w:tab w:val="num" w:pos="927"/>
      </w:tabs>
      <w:spacing w:line="360" w:lineRule="exact"/>
    </w:pPr>
  </w:style>
  <w:style w:type="paragraph" w:customStyle="1" w:styleId="affffc">
    <w:name w:val="РазделТ"/>
    <w:basedOn w:val="afff8"/>
    <w:next w:val="a0"/>
    <w:uiPriority w:val="99"/>
    <w:rsid w:val="0099574F"/>
    <w:pPr>
      <w:pageBreakBefore w:val="0"/>
      <w:spacing w:before="360" w:after="360"/>
      <w:ind w:firstLine="720"/>
      <w:jc w:val="both"/>
    </w:pPr>
  </w:style>
  <w:style w:type="paragraph" w:customStyle="1" w:styleId="affffd">
    <w:name w:val="ПодразделТ"/>
    <w:basedOn w:val="affffc"/>
    <w:next w:val="a0"/>
    <w:uiPriority w:val="99"/>
    <w:rsid w:val="0099574F"/>
    <w:pPr>
      <w:outlineLvl w:val="1"/>
    </w:pPr>
    <w:rPr>
      <w:sz w:val="32"/>
    </w:rPr>
  </w:style>
  <w:style w:type="paragraph" w:customStyle="1" w:styleId="1f0">
    <w:name w:val="Знак Знак Знак1"/>
    <w:basedOn w:val="a0"/>
    <w:uiPriority w:val="99"/>
    <w:rsid w:val="00A52A39"/>
    <w:pPr>
      <w:tabs>
        <w:tab w:val="num" w:pos="360"/>
      </w:tabs>
      <w:spacing w:after="160" w:line="240" w:lineRule="exact"/>
    </w:pPr>
    <w:rPr>
      <w:rFonts w:ascii="Verdana" w:eastAsia="Calibri" w:hAnsi="Verdana" w:cs="Verdana"/>
      <w:sz w:val="20"/>
      <w:szCs w:val="20"/>
      <w:lang w:val="en-US"/>
    </w:rPr>
  </w:style>
  <w:style w:type="paragraph" w:customStyle="1" w:styleId="111">
    <w:name w:val="Знак Знак Знак11"/>
    <w:basedOn w:val="a0"/>
    <w:uiPriority w:val="99"/>
    <w:rsid w:val="00A264BD"/>
    <w:pPr>
      <w:tabs>
        <w:tab w:val="num" w:pos="360"/>
      </w:tabs>
      <w:spacing w:after="160" w:line="240" w:lineRule="exact"/>
    </w:pPr>
    <w:rPr>
      <w:rFonts w:ascii="Verdana" w:eastAsia="Calibri" w:hAnsi="Verdana" w:cs="Verdana"/>
      <w:sz w:val="20"/>
      <w:szCs w:val="20"/>
      <w:lang w:val="en-US"/>
    </w:rPr>
  </w:style>
  <w:style w:type="paragraph" w:customStyle="1" w:styleId="120">
    <w:name w:val="Знак Знак Знак12"/>
    <w:basedOn w:val="a0"/>
    <w:uiPriority w:val="99"/>
    <w:rsid w:val="00EE358F"/>
    <w:pPr>
      <w:tabs>
        <w:tab w:val="num" w:pos="360"/>
      </w:tabs>
      <w:spacing w:after="160" w:line="240" w:lineRule="exact"/>
    </w:pPr>
    <w:rPr>
      <w:rFonts w:ascii="Verdana" w:eastAsia="Calibri" w:hAnsi="Verdana" w:cs="Verdana"/>
      <w:sz w:val="20"/>
      <w:szCs w:val="20"/>
      <w:lang w:val="en-US"/>
    </w:rPr>
  </w:style>
  <w:style w:type="paragraph" w:styleId="affffe">
    <w:name w:val="Normal (Web)"/>
    <w:basedOn w:val="a0"/>
    <w:uiPriority w:val="99"/>
    <w:locked/>
    <w:rsid w:val="00A55DE0"/>
    <w:rPr>
      <w:rFonts w:ascii="Times New Roman" w:hAnsi="Times New Roman"/>
      <w:sz w:val="24"/>
      <w:szCs w:val="24"/>
    </w:rPr>
  </w:style>
  <w:style w:type="paragraph" w:customStyle="1" w:styleId="txtsmall">
    <w:name w:val="txtsmall"/>
    <w:basedOn w:val="a0"/>
    <w:rsid w:val="004C7618"/>
    <w:pPr>
      <w:spacing w:before="100" w:beforeAutospacing="1" w:after="100" w:afterAutospacing="1" w:line="240" w:lineRule="auto"/>
    </w:pPr>
    <w:rPr>
      <w:rFonts w:ascii="Times New Roman" w:hAnsi="Times New Roman"/>
      <w:color w:val="666666"/>
      <w:sz w:val="24"/>
      <w:szCs w:val="24"/>
      <w:lang w:eastAsia="ru-RU"/>
    </w:rPr>
  </w:style>
  <w:style w:type="character" w:styleId="afffff">
    <w:name w:val="footnote reference"/>
    <w:qFormat/>
    <w:locked/>
    <w:rsid w:val="004C7618"/>
    <w:rPr>
      <w:vertAlign w:val="superscript"/>
    </w:rPr>
  </w:style>
  <w:style w:type="numbering" w:customStyle="1" w:styleId="1f1">
    <w:name w:val="Нет списка1"/>
    <w:next w:val="a3"/>
    <w:uiPriority w:val="99"/>
    <w:semiHidden/>
    <w:unhideWhenUsed/>
    <w:rsid w:val="00851297"/>
  </w:style>
  <w:style w:type="character" w:styleId="afffff0">
    <w:name w:val="Strong"/>
    <w:qFormat/>
    <w:rsid w:val="00851297"/>
    <w:rPr>
      <w:b/>
      <w:bCs/>
    </w:rPr>
  </w:style>
  <w:style w:type="character" w:customStyle="1" w:styleId="Normal">
    <w:name w:val="Normal Знак"/>
    <w:link w:val="18"/>
    <w:rsid w:val="00851297"/>
    <w:rPr>
      <w:rFonts w:ascii="Times New Roman" w:hAnsi="Times New Roman"/>
      <w:sz w:val="24"/>
    </w:rPr>
  </w:style>
  <w:style w:type="paragraph" w:customStyle="1" w:styleId="2e">
    <w:name w:val="Обычный2"/>
    <w:rsid w:val="00851297"/>
    <w:pPr>
      <w:ind w:firstLine="720"/>
      <w:jc w:val="both"/>
    </w:pPr>
    <w:rPr>
      <w:rFonts w:ascii="Times New Roman" w:eastAsia="Times New Roman" w:hAnsi="Times New Roman"/>
      <w:sz w:val="28"/>
    </w:rPr>
  </w:style>
  <w:style w:type="paragraph" w:customStyle="1" w:styleId="112">
    <w:name w:val="Заголовок 11"/>
    <w:basedOn w:val="a0"/>
    <w:next w:val="a0"/>
    <w:rsid w:val="00851297"/>
    <w:pPr>
      <w:keepNext/>
      <w:spacing w:before="240" w:after="60" w:line="240" w:lineRule="auto"/>
      <w:jc w:val="center"/>
    </w:pPr>
    <w:rPr>
      <w:rFonts w:ascii="Times New Roman" w:hAnsi="Times New Roman"/>
      <w:b/>
      <w:kern w:val="28"/>
      <w:sz w:val="28"/>
      <w:szCs w:val="20"/>
      <w:lang w:eastAsia="ru-RU"/>
    </w:rPr>
  </w:style>
  <w:style w:type="table" w:customStyle="1" w:styleId="1f2">
    <w:name w:val="Сетка таблицы1"/>
    <w:basedOn w:val="a2"/>
    <w:next w:val="ac"/>
    <w:uiPriority w:val="59"/>
    <w:rsid w:val="008512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1">
    <w:name w:val="annotation reference"/>
    <w:uiPriority w:val="99"/>
    <w:semiHidden/>
    <w:unhideWhenUsed/>
    <w:locked/>
    <w:rsid w:val="00851297"/>
    <w:rPr>
      <w:sz w:val="16"/>
      <w:szCs w:val="16"/>
    </w:rPr>
  </w:style>
  <w:style w:type="paragraph" w:customStyle="1" w:styleId="113">
    <w:name w:val="Обычный11"/>
    <w:rsid w:val="00851297"/>
    <w:pPr>
      <w:ind w:firstLine="720"/>
      <w:jc w:val="both"/>
    </w:pPr>
    <w:rPr>
      <w:rFonts w:ascii="Times New Roman" w:eastAsia="Times New Roman" w:hAnsi="Times New Roman"/>
      <w:sz w:val="28"/>
    </w:rPr>
  </w:style>
  <w:style w:type="paragraph" w:styleId="afffff2">
    <w:name w:val="Revision"/>
    <w:hidden/>
    <w:uiPriority w:val="99"/>
    <w:semiHidden/>
    <w:rsid w:val="00851297"/>
    <w:rPr>
      <w:rFonts w:ascii="Times New Roman" w:eastAsia="Times New Roman" w:hAnsi="Times New Roman"/>
      <w:sz w:val="24"/>
      <w:szCs w:val="24"/>
    </w:rPr>
  </w:style>
  <w:style w:type="numbering" w:customStyle="1" w:styleId="2f">
    <w:name w:val="Нет списка2"/>
    <w:next w:val="a3"/>
    <w:uiPriority w:val="99"/>
    <w:semiHidden/>
    <w:unhideWhenUsed/>
    <w:rsid w:val="00ED2E85"/>
  </w:style>
  <w:style w:type="character" w:styleId="afffff3">
    <w:name w:val="Placeholder Text"/>
    <w:uiPriority w:val="99"/>
    <w:semiHidden/>
    <w:rsid w:val="00ED2E85"/>
    <w:rPr>
      <w:color w:val="808080"/>
    </w:rPr>
  </w:style>
  <w:style w:type="character" w:customStyle="1" w:styleId="wmi-callto">
    <w:name w:val="wmi-callto"/>
    <w:rsid w:val="00ED2E85"/>
  </w:style>
  <w:style w:type="character" w:customStyle="1" w:styleId="ab">
    <w:name w:val="Абзац списка Знак"/>
    <w:aliases w:val="Маркер Знак,Bullet Number Знак,Нумерованый список Знак,List Paragraph1 Знак,Bullet List Знак,FooterText Знак,numbered Знак,lp1 Знак"/>
    <w:link w:val="aa"/>
    <w:uiPriority w:val="34"/>
    <w:locked/>
    <w:rsid w:val="00ED2E85"/>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298990">
      <w:marLeft w:val="0"/>
      <w:marRight w:val="0"/>
      <w:marTop w:val="0"/>
      <w:marBottom w:val="0"/>
      <w:divBdr>
        <w:top w:val="none" w:sz="0" w:space="0" w:color="auto"/>
        <w:left w:val="none" w:sz="0" w:space="0" w:color="auto"/>
        <w:bottom w:val="none" w:sz="0" w:space="0" w:color="auto"/>
        <w:right w:val="none" w:sz="0" w:space="0" w:color="auto"/>
      </w:divBdr>
    </w:div>
    <w:div w:id="672298991">
      <w:marLeft w:val="0"/>
      <w:marRight w:val="0"/>
      <w:marTop w:val="0"/>
      <w:marBottom w:val="0"/>
      <w:divBdr>
        <w:top w:val="none" w:sz="0" w:space="0" w:color="auto"/>
        <w:left w:val="none" w:sz="0" w:space="0" w:color="auto"/>
        <w:bottom w:val="none" w:sz="0" w:space="0" w:color="auto"/>
        <w:right w:val="none" w:sz="0" w:space="0" w:color="auto"/>
      </w:divBdr>
    </w:div>
    <w:div w:id="672298992">
      <w:marLeft w:val="0"/>
      <w:marRight w:val="0"/>
      <w:marTop w:val="0"/>
      <w:marBottom w:val="0"/>
      <w:divBdr>
        <w:top w:val="none" w:sz="0" w:space="0" w:color="auto"/>
        <w:left w:val="none" w:sz="0" w:space="0" w:color="auto"/>
        <w:bottom w:val="none" w:sz="0" w:space="0" w:color="auto"/>
        <w:right w:val="none" w:sz="0" w:space="0" w:color="auto"/>
      </w:divBdr>
    </w:div>
    <w:div w:id="672298993">
      <w:marLeft w:val="0"/>
      <w:marRight w:val="0"/>
      <w:marTop w:val="0"/>
      <w:marBottom w:val="0"/>
      <w:divBdr>
        <w:top w:val="none" w:sz="0" w:space="0" w:color="auto"/>
        <w:left w:val="none" w:sz="0" w:space="0" w:color="auto"/>
        <w:bottom w:val="none" w:sz="0" w:space="0" w:color="auto"/>
        <w:right w:val="none" w:sz="0" w:space="0" w:color="auto"/>
      </w:divBdr>
    </w:div>
    <w:div w:id="672298994">
      <w:marLeft w:val="0"/>
      <w:marRight w:val="0"/>
      <w:marTop w:val="0"/>
      <w:marBottom w:val="0"/>
      <w:divBdr>
        <w:top w:val="none" w:sz="0" w:space="0" w:color="auto"/>
        <w:left w:val="none" w:sz="0" w:space="0" w:color="auto"/>
        <w:bottom w:val="none" w:sz="0" w:space="0" w:color="auto"/>
        <w:right w:val="none" w:sz="0" w:space="0" w:color="auto"/>
      </w:divBdr>
    </w:div>
    <w:div w:id="6722989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grul.nalog.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stp.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3C3597-82E6-4CFC-89C7-FDDB21F8B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2710</TotalTime>
  <Pages>43</Pages>
  <Words>20912</Words>
  <Characters>119203</Characters>
  <Application>Microsoft Office Word</Application>
  <DocSecurity>0</DocSecurity>
  <Lines>993</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139836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Васина</dc:creator>
  <cp:keywords/>
  <dc:description/>
  <cp:lastModifiedBy>Наталья</cp:lastModifiedBy>
  <cp:revision>358</cp:revision>
  <cp:lastPrinted>2024-12-29T13:42:00Z</cp:lastPrinted>
  <dcterms:created xsi:type="dcterms:W3CDTF">2012-12-28T11:39:00Z</dcterms:created>
  <dcterms:modified xsi:type="dcterms:W3CDTF">2024-12-29T13:42:00Z</dcterms:modified>
</cp:coreProperties>
</file>